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14A33" w14:textId="535ACEDB" w:rsidR="00965383" w:rsidRPr="00530BD5" w:rsidRDefault="00360539" w:rsidP="008F5FD9">
      <w:pPr>
        <w:spacing w:line="240" w:lineRule="auto"/>
        <w:rPr>
          <w:color w:val="FFFFFF" w:themeColor="background1"/>
          <w:highlight w:val="yellow"/>
        </w:rPr>
      </w:pPr>
      <w:r w:rsidRPr="00530BD5">
        <w:rPr>
          <w:noProof/>
          <w:color w:val="FFFFFF" w:themeColor="background1"/>
          <w:highlight w:val="yellow"/>
        </w:rPr>
        <mc:AlternateContent>
          <mc:Choice Requires="wps">
            <w:drawing>
              <wp:anchor distT="0" distB="0" distL="114300" distR="114300" simplePos="0" relativeHeight="251658255" behindDoc="0" locked="0" layoutInCell="1" allowOverlap="1" wp14:anchorId="030FD810" wp14:editId="71B563DF">
                <wp:simplePos x="0" y="0"/>
                <wp:positionH relativeFrom="column">
                  <wp:posOffset>-365760</wp:posOffset>
                </wp:positionH>
                <wp:positionV relativeFrom="paragraph">
                  <wp:posOffset>8388626</wp:posOffset>
                </wp:positionV>
                <wp:extent cx="1978660" cy="282575"/>
                <wp:effectExtent l="0" t="0" r="2540" b="317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2575"/>
                        </a:xfrm>
                        <a:prstGeom prst="rect">
                          <a:avLst/>
                        </a:prstGeom>
                        <a:noFill/>
                        <a:ln w="9525">
                          <a:noFill/>
                          <a:miter lim="800000"/>
                          <a:headEnd/>
                          <a:tailEnd/>
                        </a:ln>
                      </wps:spPr>
                      <wps:txbx>
                        <w:txbxContent>
                          <w:p w14:paraId="73573126" w14:textId="6DDF2330" w:rsidR="00652147" w:rsidRPr="00DA3C89" w:rsidRDefault="00652147" w:rsidP="00E12AC9">
                            <w:pPr>
                              <w:spacing w:after="0" w:line="180" w:lineRule="exact"/>
                              <w:rPr>
                                <w:rFonts w:asciiTheme="minorHAnsi" w:hAnsiTheme="minorHAnsi" w:cstheme="minorHAnsi"/>
                                <w:b/>
                                <w:color w:val="FFFFFF" w:themeColor="background1"/>
                                <w:sz w:val="18"/>
                              </w:rPr>
                            </w:pPr>
                            <w:r w:rsidRPr="00DA3C89">
                              <w:rPr>
                                <w:rFonts w:asciiTheme="minorHAnsi" w:hAnsiTheme="minorHAnsi" w:cstheme="minorHAnsi"/>
                                <w:b/>
                                <w:color w:val="FFFFFF" w:themeColor="background1"/>
                                <w:sz w:val="18"/>
                              </w:rPr>
                              <w:t>EPA 510</w:t>
                            </w:r>
                            <w:r>
                              <w:rPr>
                                <w:rFonts w:asciiTheme="minorHAnsi" w:hAnsiTheme="minorHAnsi" w:cstheme="minorHAnsi"/>
                                <w:b/>
                                <w:color w:val="FFFFFF" w:themeColor="background1"/>
                                <w:sz w:val="18"/>
                              </w:rPr>
                              <w:t>-K-20-001</w:t>
                            </w:r>
                          </w:p>
                          <w:p w14:paraId="6CA62531" w14:textId="183FE625" w:rsidR="00652147" w:rsidRPr="00DA3C89" w:rsidRDefault="00652147" w:rsidP="00E12AC9">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July 2020</w:t>
                            </w:r>
                          </w:p>
                          <w:p w14:paraId="3CEDACFB" w14:textId="77777777" w:rsidR="00652147" w:rsidRPr="002A15A5" w:rsidRDefault="00652147" w:rsidP="00E12AC9">
                            <w:pPr>
                              <w:spacing w:after="0" w:line="180" w:lineRule="exact"/>
                              <w:rPr>
                                <w:b/>
                                <w:color w:val="FFFFFF" w:themeColor="background1"/>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FD810" id="_x0000_t202" coordsize="21600,21600" o:spt="202" path="m,l,21600r21600,l21600,xe">
                <v:stroke joinstyle="miter"/>
                <v:path gradientshapeok="t" o:connecttype="rect"/>
              </v:shapetype>
              <v:shape id="Text Box 2" o:spid="_x0000_s1026" type="#_x0000_t202" style="position:absolute;margin-left:-28.8pt;margin-top:660.5pt;width:155.8pt;height:22.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S9AQIAAOQDAAAOAAAAZHJzL2Uyb0RvYy54bWysU9tu2zAMfR+wfxD0vjgxkDQ14hRduw4D&#10;ugvQ7gMYWY6FSaImKbGzrx8lJ2mwvRX1g0CZ5CEPebS6GYxme+mDQlvz2WTKmbQCG2W3Nf/5/PBh&#10;yVmIYBvQaGXNDzLwm/X7d6veVbLEDnUjPSMQG6re1byL0VVFEUQnDYQJOmnJ2aI3EOnqt0XjoSd0&#10;o4tyOl0UPfrGeRQyBPp7Pzr5OuO3rRTxe9sGGZmuOfUW8+nzuUlnsV5BtfXgOiWObcArujCgLBU9&#10;Q91DBLbz6j8oo4THgG2cCDQFtq0SMnMgNrPpP2yeOnAyc6HhBHceU3g7WPFt/8Mz1dDuygVnFgwt&#10;6VkOkX3EgZVpPr0LFYU9OQqMA/2m2Mw1uEcUvwKzeNeB3cpb77HvJDTU3yxlFhepI05IIJv+KzZU&#10;BnYRM9DQepOGR+NghE57Opx3k1oRqeT11XKxIJcgX7ks51fzXAKqU7bzIX6WaFgyau5p9xkd9o8h&#10;pm6gOoWkYhYflNZ5/9qyvubX83KeEy48RkWSp1am5stp+kbBJJKfbJOTIyg92lRA2yPrRHSkHIfN&#10;QIFpFBtsDsTf4yhDejZkdOj/cNaTBGsefu/AS870F0szTHo9Gf5kbE4GWEGpNY+cjeZdzLoeud3S&#10;bFuVab9UPvZGUsrTOMo+afXynqNeHuf6LwAAAP//AwBQSwMEFAAGAAgAAAAhAK+ayGDhAAAADQEA&#10;AA8AAABkcnMvZG93bnJldi54bWxMj0FPg0AQhe8m/ofNmHhrl6KgIkvTGD2ZmFI8eFxgCpuys8hu&#10;W/z3Tk96m5n38uZ7+Xq2gzjh5I0jBatlBAKpca2hTsFn9bZ4BOGDplYPjlDBD3pYF9dXuc5ad6YS&#10;T7vQCQ4hn2kFfQhjJqVverTaL92IxNreTVYHXqdOtpM+c7gdZBxFqbTaEH/o9YgvPTaH3dEq2HxR&#10;+Wq+P+ptuS9NVT1F9J4elLq9mTfPIALO4c8MF3xGh4KZanek1otBwSJ5SNnKwl284lZsiZN7HurL&#10;KU0SkEUu/7cofgEAAP//AwBQSwECLQAUAAYACAAAACEAtoM4kv4AAADhAQAAEwAAAAAAAAAAAAAA&#10;AAAAAAAAW0NvbnRlbnRfVHlwZXNdLnhtbFBLAQItABQABgAIAAAAIQA4/SH/1gAAAJQBAAALAAAA&#10;AAAAAAAAAAAAAC8BAABfcmVscy8ucmVsc1BLAQItABQABgAIAAAAIQAWFBS9AQIAAOQDAAAOAAAA&#10;AAAAAAAAAAAAAC4CAABkcnMvZTJvRG9jLnhtbFBLAQItABQABgAIAAAAIQCvmshg4QAAAA0BAAAP&#10;AAAAAAAAAAAAAAAAAFsEAABkcnMvZG93bnJldi54bWxQSwUGAAAAAAQABADzAAAAaQUAAAAA&#10;" filled="f" stroked="f">
                <v:textbox inset="0,0,0,0">
                  <w:txbxContent>
                    <w:p w14:paraId="73573126" w14:textId="6DDF2330" w:rsidR="00652147" w:rsidRPr="00DA3C89" w:rsidRDefault="00652147" w:rsidP="00E12AC9">
                      <w:pPr>
                        <w:spacing w:after="0" w:line="180" w:lineRule="exact"/>
                        <w:rPr>
                          <w:rFonts w:asciiTheme="minorHAnsi" w:hAnsiTheme="minorHAnsi" w:cstheme="minorHAnsi"/>
                          <w:b/>
                          <w:color w:val="FFFFFF" w:themeColor="background1"/>
                          <w:sz w:val="18"/>
                        </w:rPr>
                      </w:pPr>
                      <w:r w:rsidRPr="00DA3C89">
                        <w:rPr>
                          <w:rFonts w:asciiTheme="minorHAnsi" w:hAnsiTheme="minorHAnsi" w:cstheme="minorHAnsi"/>
                          <w:b/>
                          <w:color w:val="FFFFFF" w:themeColor="background1"/>
                          <w:sz w:val="18"/>
                        </w:rPr>
                        <w:t>EPA 510</w:t>
                      </w:r>
                      <w:r>
                        <w:rPr>
                          <w:rFonts w:asciiTheme="minorHAnsi" w:hAnsiTheme="minorHAnsi" w:cstheme="minorHAnsi"/>
                          <w:b/>
                          <w:color w:val="FFFFFF" w:themeColor="background1"/>
                          <w:sz w:val="18"/>
                        </w:rPr>
                        <w:t>-K-20-001</w:t>
                      </w:r>
                    </w:p>
                    <w:p w14:paraId="6CA62531" w14:textId="183FE625" w:rsidR="00652147" w:rsidRPr="00DA3C89" w:rsidRDefault="00652147" w:rsidP="00E12AC9">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July 2020</w:t>
                      </w:r>
                    </w:p>
                    <w:p w14:paraId="3CEDACFB" w14:textId="77777777" w:rsidR="00652147" w:rsidRPr="002A15A5" w:rsidRDefault="00652147" w:rsidP="00E12AC9">
                      <w:pPr>
                        <w:spacing w:after="0" w:line="180" w:lineRule="exact"/>
                        <w:rPr>
                          <w:b/>
                          <w:color w:val="FFFFFF" w:themeColor="background1"/>
                          <w:sz w:val="18"/>
                        </w:rPr>
                      </w:pPr>
                    </w:p>
                  </w:txbxContent>
                </v:textbox>
              </v:shape>
            </w:pict>
          </mc:Fallback>
        </mc:AlternateContent>
      </w:r>
      <w:r w:rsidR="00EE0B74" w:rsidRPr="00530BD5">
        <w:rPr>
          <w:noProof/>
          <w:color w:val="FFFFFF" w:themeColor="background1"/>
          <w:highlight w:val="yellow"/>
        </w:rPr>
        <w:drawing>
          <wp:anchor distT="0" distB="0" distL="114300" distR="114300" simplePos="0" relativeHeight="251657216" behindDoc="0" locked="0" layoutInCell="1" allowOverlap="1" wp14:anchorId="526EE3DC" wp14:editId="56C54B0F">
            <wp:simplePos x="0" y="0"/>
            <wp:positionH relativeFrom="column">
              <wp:posOffset>-190500</wp:posOffset>
            </wp:positionH>
            <wp:positionV relativeFrom="paragraph">
              <wp:posOffset>-368300</wp:posOffset>
            </wp:positionV>
            <wp:extent cx="2627710" cy="1348105"/>
            <wp:effectExtent l="0" t="0" r="0" b="0"/>
            <wp:wrapNone/>
            <wp:docPr id="2" name="Picture 2" descr="EPA logo"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_logo_vert-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7127" cy="1352936"/>
                    </a:xfrm>
                    <a:prstGeom prst="rect">
                      <a:avLst/>
                    </a:prstGeom>
                  </pic:spPr>
                </pic:pic>
              </a:graphicData>
            </a:graphic>
            <wp14:sizeRelH relativeFrom="page">
              <wp14:pctWidth>0</wp14:pctWidth>
            </wp14:sizeRelH>
            <wp14:sizeRelV relativeFrom="page">
              <wp14:pctHeight>0</wp14:pctHeight>
            </wp14:sizeRelV>
          </wp:anchor>
        </w:drawing>
      </w:r>
      <w:r w:rsidR="002D1BE3" w:rsidRPr="00530BD5">
        <w:rPr>
          <w:noProof/>
          <w:color w:val="FFFFFF" w:themeColor="background1"/>
          <w:highlight w:val="yellow"/>
        </w:rPr>
        <w:drawing>
          <wp:anchor distT="0" distB="0" distL="114300" distR="114300" simplePos="0" relativeHeight="251658252" behindDoc="0" locked="0" layoutInCell="1" allowOverlap="1" wp14:anchorId="2B483A1A" wp14:editId="69DD71C3">
            <wp:simplePos x="0" y="0"/>
            <wp:positionH relativeFrom="page">
              <wp:posOffset>3826510</wp:posOffset>
            </wp:positionH>
            <wp:positionV relativeFrom="paragraph">
              <wp:posOffset>1317821</wp:posOffset>
            </wp:positionV>
            <wp:extent cx="3642995" cy="2495550"/>
            <wp:effectExtent l="0" t="0" r="0" b="0"/>
            <wp:wrapNone/>
            <wp:docPr id="331" name="Picture 331"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ird\Documents\aaSkeo\Project Work\oustDiagrams\stock-photo-20752237-new-gasoline-station-underground-fuel-tank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7" r="1532"/>
                    <a:stretch/>
                  </pic:blipFill>
                  <pic:spPr bwMode="auto">
                    <a:xfrm>
                      <a:off x="0" y="0"/>
                      <a:ext cx="3642995"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C90" w:rsidRPr="00530BD5">
        <w:rPr>
          <w:noProof/>
          <w:color w:val="FFFFFF" w:themeColor="background1"/>
          <w:highlight w:val="yellow"/>
        </w:rPr>
        <w:drawing>
          <wp:anchor distT="0" distB="0" distL="114300" distR="114300" simplePos="0" relativeHeight="251658250" behindDoc="0" locked="0" layoutInCell="1" allowOverlap="1" wp14:anchorId="6C913B01" wp14:editId="6F623495">
            <wp:simplePos x="0" y="0"/>
            <wp:positionH relativeFrom="margin">
              <wp:posOffset>-616341</wp:posOffset>
            </wp:positionH>
            <wp:positionV relativeFrom="margin">
              <wp:posOffset>1322950</wp:posOffset>
            </wp:positionV>
            <wp:extent cx="3612515" cy="2590800"/>
            <wp:effectExtent l="0" t="0" r="6985" b="0"/>
            <wp:wrapSquare wrapText="bothSides"/>
            <wp:docPr id="312" name="Picture 312" descr="Photo of inspection" title="Photo of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nspector mvifieldservices.com.jpg"/>
                    <pic:cNvPicPr/>
                  </pic:nvPicPr>
                  <pic:blipFill rotWithShape="1">
                    <a:blip r:embed="rId14" cstate="print">
                      <a:extLst>
                        <a:ext uri="{28A0092B-C50C-407E-A947-70E740481C1C}">
                          <a14:useLocalDpi xmlns:a14="http://schemas.microsoft.com/office/drawing/2010/main" val="0"/>
                        </a:ext>
                      </a:extLst>
                    </a:blip>
                    <a:srcRect l="9802" t="2977" r="1"/>
                    <a:stretch/>
                  </pic:blipFill>
                  <pic:spPr bwMode="auto">
                    <a:xfrm>
                      <a:off x="0" y="0"/>
                      <a:ext cx="361251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822" w:rsidRPr="00530BD5">
        <w:rPr>
          <w:noProof/>
          <w:color w:val="FFFFFF" w:themeColor="background1"/>
          <w:highlight w:val="yellow"/>
        </w:rPr>
        <w:drawing>
          <wp:anchor distT="0" distB="0" distL="114300" distR="114300" simplePos="0" relativeHeight="251658264" behindDoc="0" locked="0" layoutInCell="1" allowOverlap="1" wp14:anchorId="35B374CF" wp14:editId="18FBDBC1">
            <wp:simplePos x="0" y="0"/>
            <wp:positionH relativeFrom="page">
              <wp:posOffset>292735</wp:posOffset>
            </wp:positionH>
            <wp:positionV relativeFrom="margin">
              <wp:posOffset>3844925</wp:posOffset>
            </wp:positionV>
            <wp:extent cx="3735705" cy="2435225"/>
            <wp:effectExtent l="0" t="0" r="0" b="3175"/>
            <wp:wrapSquare wrapText="bothSides"/>
            <wp:docPr id="505" name="Picture 505"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5">
                      <a:extLst>
                        <a:ext uri="{28A0092B-C50C-407E-A947-70E740481C1C}">
                          <a14:useLocalDpi xmlns:a14="http://schemas.microsoft.com/office/drawing/2010/main" val="0"/>
                        </a:ext>
                      </a:extLst>
                    </a:blip>
                    <a:srcRect t="9775" b="3305"/>
                    <a:stretch/>
                  </pic:blipFill>
                  <pic:spPr bwMode="auto">
                    <a:xfrm>
                      <a:off x="0" y="0"/>
                      <a:ext cx="3735705" cy="243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822" w:rsidRPr="00530BD5">
        <w:rPr>
          <w:noProof/>
          <w:color w:val="FFFFFF" w:themeColor="background1"/>
          <w:highlight w:val="yellow"/>
        </w:rPr>
        <w:drawing>
          <wp:anchor distT="0" distB="0" distL="114300" distR="114300" simplePos="0" relativeHeight="251658265" behindDoc="0" locked="0" layoutInCell="1" allowOverlap="1" wp14:anchorId="1A814471" wp14:editId="7209659E">
            <wp:simplePos x="0" y="0"/>
            <wp:positionH relativeFrom="page">
              <wp:posOffset>3803650</wp:posOffset>
            </wp:positionH>
            <wp:positionV relativeFrom="margin">
              <wp:posOffset>3815715</wp:posOffset>
            </wp:positionV>
            <wp:extent cx="3666490" cy="2464435"/>
            <wp:effectExtent l="0" t="0" r="0" b="0"/>
            <wp:wrapSquare wrapText="bothSides"/>
            <wp:docPr id="483" name="Picture 483" descr="Photo of tank equipment" title="Photo of tank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fill_sump www.fibrelite.com.jpg"/>
                    <pic:cNvPicPr/>
                  </pic:nvPicPr>
                  <pic:blipFill rotWithShape="1">
                    <a:blip r:embed="rId16">
                      <a:extLst>
                        <a:ext uri="{28A0092B-C50C-407E-A947-70E740481C1C}">
                          <a14:useLocalDpi xmlns:a14="http://schemas.microsoft.com/office/drawing/2010/main" val="0"/>
                        </a:ext>
                      </a:extLst>
                    </a:blip>
                    <a:srcRect b="10358"/>
                    <a:stretch/>
                  </pic:blipFill>
                  <pic:spPr bwMode="auto">
                    <a:xfrm>
                      <a:off x="0" y="0"/>
                      <a:ext cx="3666490" cy="246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4D8" w:rsidRPr="00530BD5">
        <w:rPr>
          <w:rFonts w:cstheme="minorHAnsi"/>
          <w:b/>
          <w:noProof/>
          <w:color w:val="FFFFFF" w:themeColor="background1"/>
          <w:sz w:val="40"/>
          <w:szCs w:val="28"/>
          <w:highlight w:val="yellow"/>
        </w:rPr>
        <mc:AlternateContent>
          <mc:Choice Requires="wps">
            <w:drawing>
              <wp:anchor distT="0" distB="0" distL="114300" distR="114300" simplePos="0" relativeHeight="251658251" behindDoc="0" locked="0" layoutInCell="1" allowOverlap="1" wp14:anchorId="4A2F2D5D" wp14:editId="08701272">
                <wp:simplePos x="0" y="0"/>
                <wp:positionH relativeFrom="column">
                  <wp:posOffset>-174625</wp:posOffset>
                </wp:positionH>
                <wp:positionV relativeFrom="paragraph">
                  <wp:posOffset>6553200</wp:posOffset>
                </wp:positionV>
                <wp:extent cx="6601460" cy="2162175"/>
                <wp:effectExtent l="0" t="0" r="0" b="0"/>
                <wp:wrapNone/>
                <wp:docPr id="1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162175"/>
                        </a:xfrm>
                        <a:prstGeom prst="rect">
                          <a:avLst/>
                        </a:prstGeom>
                        <a:noFill/>
                        <a:ln w="9525">
                          <a:noFill/>
                          <a:miter lim="800000"/>
                          <a:headEnd/>
                          <a:tailEnd/>
                        </a:ln>
                      </wps:spPr>
                      <wps:txbx>
                        <w:txbxContent>
                          <w:p w14:paraId="500A6FB4" w14:textId="77777777"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3B6C2794"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3F3734C7"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43F0923B"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7F26B666"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B306683"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AD96204"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609216A8"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F7C17C0" w14:textId="77777777"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1BDFC89F" wp14:editId="63E74C60">
                                  <wp:extent cx="224710" cy="217671"/>
                                  <wp:effectExtent l="0" t="0" r="4445" b="0"/>
                                  <wp:docPr id="51" name="Picture 51"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36A81018"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687E3F69"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4E537F0D" w14:textId="77777777" w:rsidR="00652147" w:rsidRPr="00530BD5" w:rsidRDefault="00652147" w:rsidP="00867343">
                            <w:pPr>
                              <w:spacing w:after="0"/>
                              <w:jc w:val="right"/>
                              <w:rPr>
                                <w:rFonts w:asciiTheme="majorHAnsi" w:hAnsiTheme="majorHAnsi"/>
                                <w:i/>
                                <w:color w:val="FFFFFF" w:themeColor="background1"/>
                                <w:sz w:val="20"/>
                              </w:rPr>
                            </w:pPr>
                          </w:p>
                          <w:p w14:paraId="743E02BE" w14:textId="77777777" w:rsidR="00652147" w:rsidRPr="00530BD5" w:rsidRDefault="00652147" w:rsidP="00867343">
                            <w:pPr>
                              <w:spacing w:after="0"/>
                              <w:jc w:val="right"/>
                              <w:rPr>
                                <w:rFonts w:asciiTheme="majorHAnsi" w:hAnsiTheme="majorHAnsi"/>
                                <w:i/>
                                <w:color w:val="FFFFFF" w:themeColor="background1"/>
                                <w:sz w:val="20"/>
                              </w:rPr>
                            </w:pPr>
                          </w:p>
                          <w:p w14:paraId="09FC17E1" w14:textId="77777777" w:rsidR="00652147" w:rsidRPr="00530BD5" w:rsidRDefault="00652147" w:rsidP="00867343">
                            <w:pPr>
                              <w:spacing w:after="0"/>
                              <w:jc w:val="right"/>
                              <w:rPr>
                                <w:rFonts w:asciiTheme="majorHAnsi" w:hAnsiTheme="majorHAnsi"/>
                                <w:i/>
                                <w:color w:val="FFFFFF" w:themeColor="background1"/>
                                <w:sz w:val="20"/>
                              </w:rPr>
                            </w:pPr>
                          </w:p>
                          <w:p w14:paraId="272CD919" w14:textId="77777777" w:rsidR="00652147" w:rsidRPr="00530BD5" w:rsidRDefault="00652147" w:rsidP="00867343">
                            <w:pPr>
                              <w:spacing w:after="0"/>
                              <w:jc w:val="right"/>
                              <w:rPr>
                                <w:rFonts w:asciiTheme="majorHAnsi" w:hAnsiTheme="majorHAnsi"/>
                                <w:i/>
                                <w:color w:val="FFFFFF" w:themeColor="background1"/>
                                <w:sz w:val="20"/>
                              </w:rPr>
                            </w:pPr>
                          </w:p>
                          <w:p w14:paraId="7E915D0F" w14:textId="77777777" w:rsidR="00652147" w:rsidRDefault="00652147"/>
                          <w:p w14:paraId="29AC0582" w14:textId="77777777"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475C05D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30592376"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66B2203C"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A8B8ABE"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65678E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2E694CFA"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18BACD7E"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16A16DD" w14:textId="3B650782"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3074433D" wp14:editId="63E74C60">
                                  <wp:extent cx="224710" cy="217671"/>
                                  <wp:effectExtent l="0" t="0" r="4445" b="0"/>
                                  <wp:docPr id="3" name="Picture 3"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6DFC100C"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7A008E8C"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02698A2C" w14:textId="77777777" w:rsidR="00652147" w:rsidRPr="00530BD5" w:rsidRDefault="00652147" w:rsidP="00867343">
                            <w:pPr>
                              <w:spacing w:after="0"/>
                              <w:jc w:val="right"/>
                              <w:rPr>
                                <w:rFonts w:asciiTheme="majorHAnsi" w:hAnsiTheme="majorHAnsi"/>
                                <w:i/>
                                <w:color w:val="FFFFFF" w:themeColor="background1"/>
                                <w:sz w:val="20"/>
                              </w:rPr>
                            </w:pPr>
                          </w:p>
                          <w:p w14:paraId="25E67076" w14:textId="77777777" w:rsidR="00652147" w:rsidRPr="00530BD5" w:rsidRDefault="00652147" w:rsidP="00867343">
                            <w:pPr>
                              <w:spacing w:after="0"/>
                              <w:jc w:val="right"/>
                              <w:rPr>
                                <w:rFonts w:asciiTheme="majorHAnsi" w:hAnsiTheme="majorHAnsi"/>
                                <w:i/>
                                <w:color w:val="FFFFFF" w:themeColor="background1"/>
                                <w:sz w:val="20"/>
                              </w:rPr>
                            </w:pPr>
                          </w:p>
                          <w:p w14:paraId="1475145F" w14:textId="77777777" w:rsidR="00652147" w:rsidRPr="00530BD5" w:rsidRDefault="00652147" w:rsidP="00867343">
                            <w:pPr>
                              <w:spacing w:after="0"/>
                              <w:jc w:val="right"/>
                              <w:rPr>
                                <w:rFonts w:asciiTheme="majorHAnsi" w:hAnsiTheme="majorHAnsi"/>
                                <w:i/>
                                <w:color w:val="FFFFFF" w:themeColor="background1"/>
                                <w:sz w:val="20"/>
                              </w:rPr>
                            </w:pPr>
                          </w:p>
                          <w:p w14:paraId="6A9B3F26" w14:textId="77777777" w:rsidR="00652147" w:rsidRPr="00530BD5" w:rsidRDefault="00652147" w:rsidP="00867343">
                            <w:pPr>
                              <w:spacing w:after="0"/>
                              <w:jc w:val="right"/>
                              <w:rPr>
                                <w:rFonts w:asciiTheme="majorHAnsi" w:hAnsiTheme="majorHAnsi"/>
                                <w:i/>
                                <w:color w:val="FFFFFF" w:themeColor="background1"/>
                                <w:sz w:val="20"/>
                              </w:rPr>
                            </w:pPr>
                          </w:p>
                          <w:p w14:paraId="60D28F50" w14:textId="77777777" w:rsidR="00652147" w:rsidRDefault="00652147"/>
                          <w:p w14:paraId="27794736" w14:textId="08D0C93B"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72AD9EB5"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09AE7986"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0578AF3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1E6D143"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EF6A99F"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27D5E7AC"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42570B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B624EBC" w14:textId="2DDDEC35"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590B7349" wp14:editId="63E74C60">
                                  <wp:extent cx="224710" cy="217671"/>
                                  <wp:effectExtent l="0" t="0" r="4445" b="0"/>
                                  <wp:docPr id="13" name="Picture 13"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457360DB"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7657943C"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18DECA78" w14:textId="77777777" w:rsidR="00652147" w:rsidRPr="00530BD5" w:rsidRDefault="00652147" w:rsidP="00867343">
                            <w:pPr>
                              <w:spacing w:after="0"/>
                              <w:jc w:val="right"/>
                              <w:rPr>
                                <w:rFonts w:asciiTheme="majorHAnsi" w:hAnsiTheme="majorHAnsi"/>
                                <w:i/>
                                <w:color w:val="FFFFFF" w:themeColor="background1"/>
                                <w:sz w:val="20"/>
                              </w:rPr>
                            </w:pPr>
                          </w:p>
                          <w:p w14:paraId="360A1D0F" w14:textId="77777777" w:rsidR="00652147" w:rsidRPr="00530BD5" w:rsidRDefault="00652147" w:rsidP="00867343">
                            <w:pPr>
                              <w:spacing w:after="0"/>
                              <w:jc w:val="right"/>
                              <w:rPr>
                                <w:rFonts w:asciiTheme="majorHAnsi" w:hAnsiTheme="majorHAnsi"/>
                                <w:i/>
                                <w:color w:val="FFFFFF" w:themeColor="background1"/>
                                <w:sz w:val="20"/>
                              </w:rPr>
                            </w:pPr>
                          </w:p>
                          <w:p w14:paraId="3D099C85" w14:textId="77777777" w:rsidR="00652147" w:rsidRPr="00530BD5" w:rsidRDefault="00652147" w:rsidP="00867343">
                            <w:pPr>
                              <w:spacing w:after="0"/>
                              <w:jc w:val="right"/>
                              <w:rPr>
                                <w:rFonts w:asciiTheme="majorHAnsi" w:hAnsiTheme="majorHAnsi"/>
                                <w:i/>
                                <w:color w:val="FFFFFF" w:themeColor="background1"/>
                                <w:sz w:val="20"/>
                              </w:rPr>
                            </w:pPr>
                          </w:p>
                          <w:p w14:paraId="34C66C84" w14:textId="77777777" w:rsidR="00652147" w:rsidRPr="00530BD5" w:rsidRDefault="00652147" w:rsidP="00867343">
                            <w:pPr>
                              <w:spacing w:after="0"/>
                              <w:jc w:val="right"/>
                              <w:rPr>
                                <w:rFonts w:asciiTheme="majorHAnsi" w:hAnsiTheme="majorHAnsi"/>
                                <w:i/>
                                <w:color w:val="FFFFFF" w:themeColor="background1"/>
                                <w:sz w:val="20"/>
                              </w:rPr>
                            </w:pPr>
                          </w:p>
                          <w:p w14:paraId="3B3DC165" w14:textId="77777777" w:rsidR="00652147" w:rsidRDefault="00652147"/>
                          <w:p w14:paraId="5CC68517" w14:textId="4B31176F"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461C6F9A"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62BADDFF"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54D48683"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783928D4"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43E033AB"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B2AFB45"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AF638DF"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208D70A" w14:textId="35BB68E6"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712DA423" wp14:editId="63E74C60">
                                  <wp:extent cx="224710" cy="217671"/>
                                  <wp:effectExtent l="0" t="0" r="4445" b="0"/>
                                  <wp:docPr id="15" name="Picture 15"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182E754C"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65176275"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4956B635" w14:textId="77777777" w:rsidR="00652147" w:rsidRPr="00530BD5" w:rsidRDefault="00652147" w:rsidP="00867343">
                            <w:pPr>
                              <w:spacing w:after="0"/>
                              <w:jc w:val="right"/>
                              <w:rPr>
                                <w:rFonts w:asciiTheme="majorHAnsi" w:hAnsiTheme="majorHAnsi"/>
                                <w:i/>
                                <w:color w:val="FFFFFF" w:themeColor="background1"/>
                                <w:sz w:val="20"/>
                              </w:rPr>
                            </w:pPr>
                          </w:p>
                          <w:p w14:paraId="1E98E1AD" w14:textId="77777777" w:rsidR="00652147" w:rsidRPr="00530BD5" w:rsidRDefault="00652147" w:rsidP="00867343">
                            <w:pPr>
                              <w:spacing w:after="0"/>
                              <w:jc w:val="right"/>
                              <w:rPr>
                                <w:rFonts w:asciiTheme="majorHAnsi" w:hAnsiTheme="majorHAnsi"/>
                                <w:i/>
                                <w:color w:val="FFFFFF" w:themeColor="background1"/>
                                <w:sz w:val="20"/>
                              </w:rPr>
                            </w:pPr>
                          </w:p>
                          <w:p w14:paraId="6A167C31" w14:textId="77777777" w:rsidR="00652147" w:rsidRPr="00530BD5" w:rsidRDefault="00652147" w:rsidP="00867343">
                            <w:pPr>
                              <w:spacing w:after="0"/>
                              <w:jc w:val="right"/>
                              <w:rPr>
                                <w:rFonts w:asciiTheme="majorHAnsi" w:hAnsiTheme="majorHAnsi"/>
                                <w:i/>
                                <w:color w:val="FFFFFF" w:themeColor="background1"/>
                                <w:sz w:val="20"/>
                              </w:rPr>
                            </w:pPr>
                          </w:p>
                          <w:p w14:paraId="7BA7558A" w14:textId="77777777" w:rsidR="00652147" w:rsidRPr="00530BD5" w:rsidRDefault="00652147" w:rsidP="00867343">
                            <w:pPr>
                              <w:spacing w:after="0"/>
                              <w:jc w:val="right"/>
                              <w:rPr>
                                <w:rFonts w:asciiTheme="majorHAnsi" w:hAnsiTheme="majorHAnsi"/>
                                <w:i/>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F2D5D" id="_x0000_s1027" type="#_x0000_t202" alt="Title:    - Description:   " style="position:absolute;margin-left:-13.75pt;margin-top:516pt;width:519.8pt;height:17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3dGwIAABIEAAAOAAAAZHJzL2Uyb0RvYy54bWysU9tuGyEQfa/Uf0C813uR7SQrr6M0aapK&#10;aVop6QdgYL2owFDA3nW/vgNru1b7VnUf0LDDHOacOaxuR6PJXvqgwLa0mpWUSMtBKLtt6bfXx3fX&#10;lITIrGAarGzpQQZ6u377ZjW4RtbQgxbSEwSxoRlcS/sYXVMUgffSsDADJy0mO/CGRdz6bSE8GxDd&#10;6KIuy2UxgBfOA5ch4N+HKUnXGb/rJI9fui7ISHRLsbeYV5/XTVqL9Yo1W89cr/ixDfYPXRimLF56&#10;hnpgkZGdV39BGcU9BOjijIMpoOsUl5kDsqnKP9i89MzJzAXFCe4sU/h/sPx5/9UTJXB29ZwSywwO&#10;6VWOkbyHkdSUCBk46kUIiqeixiyGqNrgQoPFLw7L44iHESErENwT8O+BWLjvmd3KO+9h6CUT2HWV&#10;KouL0gknJJDN8BkEwrNdhAw0dt4kSVEkgug4vcN5YqlBjj+Xy7KaLzHFMVdXy7q6WuQ7WHMqdz7E&#10;jxIMSUFLPVoiw7P9U4ipHdacjqTbLDwqrbMttCVDS28W9SIXXGSMiuharUxLr8v0TT5KLD9YkYsj&#10;U3qK8QJtj7QT04lzHDfjpPtJzQ2IA+rgYTIpPioMevA/KRnQoC0NP3bMS0r0J4ta3lTzeXJ03swX&#10;VzVu/GVmc5lhliNUSyMlU3gf8yuYKN+h5p3KaqThTJ0cW0bjZZGOjyQ5+3KfT/1+yutfAAAA//8D&#10;AFBLAwQUAAYACAAAACEAQPfps+AAAAAOAQAADwAAAGRycy9kb3ducmV2LnhtbEyPzU7DMBCE70i8&#10;g7VI3Fo7LqEQ4lQIxBVE+ZG4ufE2iYjXUew24e3ZnuC2o/k0O1NuZt+LI46xC2QgWyoQSHVwHTUG&#10;3t+eFjcgYrLkbB8IDfxghE11flbawoWJXvG4TY3gEIqFNdCmNBRSxrpFb+MyDEjs7cPobWI5NtKN&#10;duJw30ut1LX0tiP+0NoBH1qsv7cHb+Djef/1eaVemkefD1OYlSR/K425vJjv70AknNMfDKf6XB0q&#10;7rQLB3JR9AYWep0zyoZaaV51QlSmMxA7vlZrnYOsSvl/RvULAAD//wMAUEsBAi0AFAAGAAgAAAAh&#10;ALaDOJL+AAAA4QEAABMAAAAAAAAAAAAAAAAAAAAAAFtDb250ZW50X1R5cGVzXS54bWxQSwECLQAU&#10;AAYACAAAACEAOP0h/9YAAACUAQAACwAAAAAAAAAAAAAAAAAvAQAAX3JlbHMvLnJlbHNQSwECLQAU&#10;AAYACAAAACEA1TCd3RsCAAASBAAADgAAAAAAAAAAAAAAAAAuAgAAZHJzL2Uyb0RvYy54bWxQSwEC&#10;LQAUAAYACAAAACEAQPfps+AAAAAOAQAADwAAAAAAAAAAAAAAAAB1BAAAZHJzL2Rvd25yZXYueG1s&#10;UEsFBgAAAAAEAAQA8wAAAIIFAAAAAA==&#10;" filled="f" stroked="f">
                <v:textbox>
                  <w:txbxContent>
                    <w:p w14:paraId="500A6FB4" w14:textId="77777777"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3B6C2794"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3F3734C7"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43F0923B"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7F26B666"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B306683"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AD96204"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609216A8"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F7C17C0" w14:textId="77777777"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1BDFC89F" wp14:editId="63E74C60">
                            <wp:extent cx="224710" cy="217671"/>
                            <wp:effectExtent l="0" t="0" r="4445" b="0"/>
                            <wp:docPr id="51" name="Picture 51"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36A81018"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687E3F69"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4E537F0D" w14:textId="77777777" w:rsidR="00652147" w:rsidRPr="00530BD5" w:rsidRDefault="00652147" w:rsidP="00867343">
                      <w:pPr>
                        <w:spacing w:after="0"/>
                        <w:jc w:val="right"/>
                        <w:rPr>
                          <w:rFonts w:asciiTheme="majorHAnsi" w:hAnsiTheme="majorHAnsi"/>
                          <w:i/>
                          <w:color w:val="FFFFFF" w:themeColor="background1"/>
                          <w:sz w:val="20"/>
                        </w:rPr>
                      </w:pPr>
                    </w:p>
                    <w:p w14:paraId="743E02BE" w14:textId="77777777" w:rsidR="00652147" w:rsidRPr="00530BD5" w:rsidRDefault="00652147" w:rsidP="00867343">
                      <w:pPr>
                        <w:spacing w:after="0"/>
                        <w:jc w:val="right"/>
                        <w:rPr>
                          <w:rFonts w:asciiTheme="majorHAnsi" w:hAnsiTheme="majorHAnsi"/>
                          <w:i/>
                          <w:color w:val="FFFFFF" w:themeColor="background1"/>
                          <w:sz w:val="20"/>
                        </w:rPr>
                      </w:pPr>
                    </w:p>
                    <w:p w14:paraId="09FC17E1" w14:textId="77777777" w:rsidR="00652147" w:rsidRPr="00530BD5" w:rsidRDefault="00652147" w:rsidP="00867343">
                      <w:pPr>
                        <w:spacing w:after="0"/>
                        <w:jc w:val="right"/>
                        <w:rPr>
                          <w:rFonts w:asciiTheme="majorHAnsi" w:hAnsiTheme="majorHAnsi"/>
                          <w:i/>
                          <w:color w:val="FFFFFF" w:themeColor="background1"/>
                          <w:sz w:val="20"/>
                        </w:rPr>
                      </w:pPr>
                    </w:p>
                    <w:p w14:paraId="272CD919" w14:textId="77777777" w:rsidR="00652147" w:rsidRPr="00530BD5" w:rsidRDefault="00652147" w:rsidP="00867343">
                      <w:pPr>
                        <w:spacing w:after="0"/>
                        <w:jc w:val="right"/>
                        <w:rPr>
                          <w:rFonts w:asciiTheme="majorHAnsi" w:hAnsiTheme="majorHAnsi"/>
                          <w:i/>
                          <w:color w:val="FFFFFF" w:themeColor="background1"/>
                          <w:sz w:val="20"/>
                        </w:rPr>
                      </w:pPr>
                    </w:p>
                    <w:p w14:paraId="7E915D0F" w14:textId="77777777" w:rsidR="00652147" w:rsidRDefault="00652147"/>
                    <w:p w14:paraId="29AC0582" w14:textId="77777777"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475C05D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30592376"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66B2203C"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A8B8ABE"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65678E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2E694CFA"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18BACD7E"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16A16DD" w14:textId="3B650782"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3074433D" wp14:editId="63E74C60">
                            <wp:extent cx="224710" cy="217671"/>
                            <wp:effectExtent l="0" t="0" r="4445" b="0"/>
                            <wp:docPr id="3" name="Picture 3"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6DFC100C"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7A008E8C"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02698A2C" w14:textId="77777777" w:rsidR="00652147" w:rsidRPr="00530BD5" w:rsidRDefault="00652147" w:rsidP="00867343">
                      <w:pPr>
                        <w:spacing w:after="0"/>
                        <w:jc w:val="right"/>
                        <w:rPr>
                          <w:rFonts w:asciiTheme="majorHAnsi" w:hAnsiTheme="majorHAnsi"/>
                          <w:i/>
                          <w:color w:val="FFFFFF" w:themeColor="background1"/>
                          <w:sz w:val="20"/>
                        </w:rPr>
                      </w:pPr>
                    </w:p>
                    <w:p w14:paraId="25E67076" w14:textId="77777777" w:rsidR="00652147" w:rsidRPr="00530BD5" w:rsidRDefault="00652147" w:rsidP="00867343">
                      <w:pPr>
                        <w:spacing w:after="0"/>
                        <w:jc w:val="right"/>
                        <w:rPr>
                          <w:rFonts w:asciiTheme="majorHAnsi" w:hAnsiTheme="majorHAnsi"/>
                          <w:i/>
                          <w:color w:val="FFFFFF" w:themeColor="background1"/>
                          <w:sz w:val="20"/>
                        </w:rPr>
                      </w:pPr>
                    </w:p>
                    <w:p w14:paraId="1475145F" w14:textId="77777777" w:rsidR="00652147" w:rsidRPr="00530BD5" w:rsidRDefault="00652147" w:rsidP="00867343">
                      <w:pPr>
                        <w:spacing w:after="0"/>
                        <w:jc w:val="right"/>
                        <w:rPr>
                          <w:rFonts w:asciiTheme="majorHAnsi" w:hAnsiTheme="majorHAnsi"/>
                          <w:i/>
                          <w:color w:val="FFFFFF" w:themeColor="background1"/>
                          <w:sz w:val="20"/>
                        </w:rPr>
                      </w:pPr>
                    </w:p>
                    <w:p w14:paraId="6A9B3F26" w14:textId="77777777" w:rsidR="00652147" w:rsidRPr="00530BD5" w:rsidRDefault="00652147" w:rsidP="00867343">
                      <w:pPr>
                        <w:spacing w:after="0"/>
                        <w:jc w:val="right"/>
                        <w:rPr>
                          <w:rFonts w:asciiTheme="majorHAnsi" w:hAnsiTheme="majorHAnsi"/>
                          <w:i/>
                          <w:color w:val="FFFFFF" w:themeColor="background1"/>
                          <w:sz w:val="20"/>
                        </w:rPr>
                      </w:pPr>
                    </w:p>
                    <w:p w14:paraId="60D28F50" w14:textId="77777777" w:rsidR="00652147" w:rsidRDefault="00652147"/>
                    <w:p w14:paraId="27794736" w14:textId="08D0C93B"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72AD9EB5"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09AE7986"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0578AF3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1E6D143"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EF6A99F"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27D5E7AC"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542570B9"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B624EBC" w14:textId="2DDDEC35"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590B7349" wp14:editId="63E74C60">
                            <wp:extent cx="224710" cy="217671"/>
                            <wp:effectExtent l="0" t="0" r="4445" b="0"/>
                            <wp:docPr id="13" name="Picture 13"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457360DB"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7657943C"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18DECA78" w14:textId="77777777" w:rsidR="00652147" w:rsidRPr="00530BD5" w:rsidRDefault="00652147" w:rsidP="00867343">
                      <w:pPr>
                        <w:spacing w:after="0"/>
                        <w:jc w:val="right"/>
                        <w:rPr>
                          <w:rFonts w:asciiTheme="majorHAnsi" w:hAnsiTheme="majorHAnsi"/>
                          <w:i/>
                          <w:color w:val="FFFFFF" w:themeColor="background1"/>
                          <w:sz w:val="20"/>
                        </w:rPr>
                      </w:pPr>
                    </w:p>
                    <w:p w14:paraId="360A1D0F" w14:textId="77777777" w:rsidR="00652147" w:rsidRPr="00530BD5" w:rsidRDefault="00652147" w:rsidP="00867343">
                      <w:pPr>
                        <w:spacing w:after="0"/>
                        <w:jc w:val="right"/>
                        <w:rPr>
                          <w:rFonts w:asciiTheme="majorHAnsi" w:hAnsiTheme="majorHAnsi"/>
                          <w:i/>
                          <w:color w:val="FFFFFF" w:themeColor="background1"/>
                          <w:sz w:val="20"/>
                        </w:rPr>
                      </w:pPr>
                    </w:p>
                    <w:p w14:paraId="3D099C85" w14:textId="77777777" w:rsidR="00652147" w:rsidRPr="00530BD5" w:rsidRDefault="00652147" w:rsidP="00867343">
                      <w:pPr>
                        <w:spacing w:after="0"/>
                        <w:jc w:val="right"/>
                        <w:rPr>
                          <w:rFonts w:asciiTheme="majorHAnsi" w:hAnsiTheme="majorHAnsi"/>
                          <w:i/>
                          <w:color w:val="FFFFFF" w:themeColor="background1"/>
                          <w:sz w:val="20"/>
                        </w:rPr>
                      </w:pPr>
                    </w:p>
                    <w:p w14:paraId="34C66C84" w14:textId="77777777" w:rsidR="00652147" w:rsidRPr="00530BD5" w:rsidRDefault="00652147" w:rsidP="00867343">
                      <w:pPr>
                        <w:spacing w:after="0"/>
                        <w:jc w:val="right"/>
                        <w:rPr>
                          <w:rFonts w:asciiTheme="majorHAnsi" w:hAnsiTheme="majorHAnsi"/>
                          <w:i/>
                          <w:color w:val="FFFFFF" w:themeColor="background1"/>
                          <w:sz w:val="20"/>
                        </w:rPr>
                      </w:pPr>
                    </w:p>
                    <w:p w14:paraId="3B3DC165" w14:textId="77777777" w:rsidR="00652147" w:rsidRDefault="00652147"/>
                    <w:p w14:paraId="5CC68517" w14:textId="4B31176F" w:rsidR="00652147" w:rsidRPr="000C1EF9" w:rsidRDefault="00652147" w:rsidP="00C468D2">
                      <w:pPr>
                        <w:pStyle w:val="Heading7"/>
                        <w:jc w:val="right"/>
                        <w:rPr>
                          <w:rFonts w:asciiTheme="minorHAnsi" w:eastAsiaTheme="minorHAnsi" w:hAnsiTheme="minorHAnsi" w:cs="Calibri"/>
                          <w:b/>
                          <w:i w:val="0"/>
                          <w:iCs w:val="0"/>
                          <w:color w:val="FFFFFF" w:themeColor="background1"/>
                          <w:szCs w:val="24"/>
                        </w:rPr>
                      </w:pPr>
                    </w:p>
                    <w:p w14:paraId="461C6F9A"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62BADDFF"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 System Compatibility With Biofuels</w:t>
                      </w:r>
                    </w:p>
                    <w:p w14:paraId="54D48683"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783928D4"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43E033AB"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B2AFB45"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AF638DF" w14:textId="77777777" w:rsidR="00652147" w:rsidRDefault="00652147"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208D70A" w14:textId="35BB68E6" w:rsidR="00652147" w:rsidRPr="00530BD5" w:rsidRDefault="00652147"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712DA423" wp14:editId="63E74C60">
                            <wp:extent cx="224710" cy="217671"/>
                            <wp:effectExtent l="0" t="0" r="4445" b="0"/>
                            <wp:docPr id="15" name="Picture 15"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182E754C" w14:textId="77777777" w:rsidR="00652147"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65176275" w14:textId="77777777" w:rsidR="00652147" w:rsidRPr="00530BD5" w:rsidRDefault="00652147"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4956B635" w14:textId="77777777" w:rsidR="00652147" w:rsidRPr="00530BD5" w:rsidRDefault="00652147" w:rsidP="00867343">
                      <w:pPr>
                        <w:spacing w:after="0"/>
                        <w:jc w:val="right"/>
                        <w:rPr>
                          <w:rFonts w:asciiTheme="majorHAnsi" w:hAnsiTheme="majorHAnsi"/>
                          <w:i/>
                          <w:color w:val="FFFFFF" w:themeColor="background1"/>
                          <w:sz w:val="20"/>
                        </w:rPr>
                      </w:pPr>
                    </w:p>
                    <w:p w14:paraId="1E98E1AD" w14:textId="77777777" w:rsidR="00652147" w:rsidRPr="00530BD5" w:rsidRDefault="00652147" w:rsidP="00867343">
                      <w:pPr>
                        <w:spacing w:after="0"/>
                        <w:jc w:val="right"/>
                        <w:rPr>
                          <w:rFonts w:asciiTheme="majorHAnsi" w:hAnsiTheme="majorHAnsi"/>
                          <w:i/>
                          <w:color w:val="FFFFFF" w:themeColor="background1"/>
                          <w:sz w:val="20"/>
                        </w:rPr>
                      </w:pPr>
                    </w:p>
                    <w:p w14:paraId="6A167C31" w14:textId="77777777" w:rsidR="00652147" w:rsidRPr="00530BD5" w:rsidRDefault="00652147" w:rsidP="00867343">
                      <w:pPr>
                        <w:spacing w:after="0"/>
                        <w:jc w:val="right"/>
                        <w:rPr>
                          <w:rFonts w:asciiTheme="majorHAnsi" w:hAnsiTheme="majorHAnsi"/>
                          <w:i/>
                          <w:color w:val="FFFFFF" w:themeColor="background1"/>
                          <w:sz w:val="20"/>
                        </w:rPr>
                      </w:pPr>
                    </w:p>
                    <w:p w14:paraId="7BA7558A" w14:textId="77777777" w:rsidR="00652147" w:rsidRPr="00530BD5" w:rsidRDefault="00652147" w:rsidP="00867343">
                      <w:pPr>
                        <w:spacing w:after="0"/>
                        <w:jc w:val="right"/>
                        <w:rPr>
                          <w:rFonts w:asciiTheme="majorHAnsi" w:hAnsiTheme="majorHAnsi"/>
                          <w:i/>
                          <w:color w:val="FFFFFF" w:themeColor="background1"/>
                          <w:sz w:val="20"/>
                        </w:rPr>
                      </w:pPr>
                    </w:p>
                  </w:txbxContent>
                </v:textbox>
              </v:shape>
            </w:pict>
          </mc:Fallback>
        </mc:AlternateContent>
      </w:r>
      <w:r w:rsidR="001914D8" w:rsidRPr="00530BD5">
        <w:rPr>
          <w:noProof/>
          <w:color w:val="FFFFFF" w:themeColor="background1"/>
          <w:highlight w:val="yellow"/>
        </w:rPr>
        <mc:AlternateContent>
          <mc:Choice Requires="wpg">
            <w:drawing>
              <wp:anchor distT="0" distB="0" distL="114300" distR="114300" simplePos="0" relativeHeight="251658267" behindDoc="0" locked="0" layoutInCell="1" allowOverlap="1" wp14:anchorId="7BED0A4A" wp14:editId="4E804F98">
                <wp:simplePos x="0" y="0"/>
                <wp:positionH relativeFrom="margin">
                  <wp:posOffset>-674243</wp:posOffset>
                </wp:positionH>
                <wp:positionV relativeFrom="paragraph">
                  <wp:posOffset>1283970</wp:posOffset>
                </wp:positionV>
                <wp:extent cx="7357745" cy="4991100"/>
                <wp:effectExtent l="0" t="38100" r="33655" b="38100"/>
                <wp:wrapNone/>
                <wp:docPr id="12" name="Group 12" descr="  " title="  "/>
                <wp:cNvGraphicFramePr/>
                <a:graphic xmlns:a="http://schemas.openxmlformats.org/drawingml/2006/main">
                  <a:graphicData uri="http://schemas.microsoft.com/office/word/2010/wordprocessingGroup">
                    <wpg:wgp>
                      <wpg:cNvGrpSpPr/>
                      <wpg:grpSpPr>
                        <a:xfrm>
                          <a:off x="0" y="0"/>
                          <a:ext cx="7357745" cy="4991100"/>
                          <a:chOff x="0" y="0"/>
                          <a:chExt cx="7173232" cy="4849978"/>
                        </a:xfrm>
                      </wpg:grpSpPr>
                      <wps:wsp>
                        <wps:cNvPr id="5" name="Straight Connector 5"/>
                        <wps:cNvCnPr/>
                        <wps:spPr>
                          <a:xfrm>
                            <a:off x="3474720" y="0"/>
                            <a:ext cx="0" cy="484997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7315" y="0"/>
                            <a:ext cx="716591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0" y="2479840"/>
                            <a:ext cx="717323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7315" y="4849952"/>
                            <a:ext cx="7054489"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2FDB66" id="Group 12" o:spid="_x0000_s1026" alt="Title:    - Description:   " style="position:absolute;margin-left:-53.1pt;margin-top:101.1pt;width:579.35pt;height:393pt;z-index:251658267;mso-position-horizontal-relative:margin;mso-width-relative:margin;mso-height-relative:margin" coordsize="7173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3+yQIAAOYMAAAOAAAAZHJzL2Uyb0RvYy54bWzsV81u2zAMvg/YOwi+r44dJ06MOD20ay/D&#10;VizbA6iybAuQJUFS4+TtR8k/CZq2WDpgGLBcFOuHFPnxo8isrncNR1uqDZMiD6KrSYCoILJgosqD&#10;nz/uPi0CZCwWBeZS0DzYUxNcrz9+WLUqo7GsJS+oRqBEmKxVeVBbq7IwNKSmDTZXUlEBm6XUDbYw&#10;1VVYaNyC9oaH8WQyD1upC6UlocbA6m23Gay9/rKkxH4rS0Mt4nkAtlk/aj8+ujFcr3BWaaxqRnoz&#10;8DusaDATcOmo6hZbjJ40O1HVMKKlkaW9IrIJZVkyQr0P4E00eebNvZZPyvtSZW2lRpgA2mc4vVst&#10;+bp90IgVELs4QAI3ECN/LXLzghoCYCEEyDHLYQ8+AbJWVRlI3mu1UQ+6X6i6mUNhV+rG/YJ/aOfB&#10;3o9g051FBBbT6SxNk1mACOwly2UUTfpwkBpidiJH6s+DZJRO4ymY5yUXIJsunFXhcHHo7BvNaRVQ&#10;yxzQM3+G3qbGivqgGIdBjx740YG3sRqzqrboRgoB9JMazTrI/PEb0eNlMgPQvQDWNEmTNAaunkIG&#10;i6+5jDOljb2nskHuIw84E85KnOHtF2M7dIYjbpkL1EIQ5pBE/piRnBV3jHO36dOP3nCNthgS57GK&#10;enyPTgHaXADoDt7OFf9l95x2+r/TEogFkY66C1xKH3RiQqiwg14u4LQTK8GCUbC37C3B/rwTpT7d&#10;zxEeJfzNUthRuGFC6pfMtrvB5LI7PyDQ+e0geJTF3gfZQwPMc/nyFyg4f4OC87MomE4j4PMp/9Jo&#10;PltGcI9joU/WMeUu/Pvv+bd8g3/Ls/jXPX5xki4XSV8Txqpx/PZfKOhq3uUJHKtwBMx5tQzDpu9U&#10;frMOj49g4jqMWeyEocgMPchkliQLoPzlKRwLYle6//FS7HtDaKZ9u9g3/q5bP577mn74e7L+BQAA&#10;//8DAFBLAwQUAAYACAAAACEACw4BKuIAAAANAQAADwAAAGRycy9kb3ducmV2LnhtbEyPwWrDMAyG&#10;74O9g9Fgt9aOR0qWxSmlbDuVwdrB2E2N1SQ0tkPsJunbzz1tNwl9/Pr+Yj2bjo00+NZZBclSACNb&#10;Od3aWsHX4W2RAfMBrcbOWVJwJQ/r8v6uwFy7yX7SuA81iyHW56igCaHPOfdVQwb90vVk4+3kBoMh&#10;rkPN9YBTDDcdl0KsuMHWxg8N9rRtqDrvL0bB+4TT5il5HXfn0/b6c0g/vncJKfX4MG9egAWawx8M&#10;N/2oDmV0OrqL1Z51ChaJWMnIKpBCxuGGiFSmwI4KnrNMAi8L/r9F+QsAAP//AwBQSwECLQAUAAYA&#10;CAAAACEAtoM4kv4AAADhAQAAEwAAAAAAAAAAAAAAAAAAAAAAW0NvbnRlbnRfVHlwZXNdLnhtbFBL&#10;AQItABQABgAIAAAAIQA4/SH/1gAAAJQBAAALAAAAAAAAAAAAAAAAAC8BAABfcmVscy8ucmVsc1BL&#10;AQItABQABgAIAAAAIQCd783+yQIAAOYMAAAOAAAAAAAAAAAAAAAAAC4CAABkcnMvZTJvRG9jLnht&#10;bFBLAQItABQABgAIAAAAIQALDgEq4gAAAA0BAAAPAAAAAAAAAAAAAAAAACMFAABkcnMvZG93bnJl&#10;di54bWxQSwUGAAAAAAQABADzAAAAMgYAAAAA&#10;">
                <v:line id="Straight Connector 5" o:spid="_x0000_s1027" style="position:absolute;visibility:visible;mso-wrap-style:square" from="34747,0" to="34747,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w4wwAAANoAAAAPAAAAZHJzL2Rvd25yZXYueG1sRI/RasJA&#10;FETfhf7DcoW+FN1YUDS6Sk0RrAhi9AMu2WsSk70bsluNf98VCj4OM3OGWaw6U4sbta60rGA0jEAQ&#10;Z1aXnCs4nzaDKQjnkTXWlknBgxyslm+9Bcba3vlIt9TnIkDYxaig8L6JpXRZQQbd0DbEwbvY1qAP&#10;ss2lbvEe4KaWn1E0kQZLDgsFNpQUlFXpr1GQHGbfO/+RnORPdUmvk/X0mlZ7pd773dcchKfOv8L/&#10;7a1WMIbnlXAD5PIPAAD//wMAUEsBAi0AFAAGAAgAAAAhANvh9svuAAAAhQEAABMAAAAAAAAAAAAA&#10;AAAAAAAAAFtDb250ZW50X1R5cGVzXS54bWxQSwECLQAUAAYACAAAACEAWvQsW78AAAAVAQAACwAA&#10;AAAAAAAAAAAAAAAfAQAAX3JlbHMvLnJlbHNQSwECLQAUAAYACAAAACEATDSsOMMAAADaAAAADwAA&#10;AAAAAAAAAAAAAAAHAgAAZHJzL2Rvd25yZXYueG1sUEsFBgAAAAADAAMAtwAAAPcCAAAAAA==&#10;" strokecolor="white [3212]" strokeweight="6pt"/>
                <v:line id="Straight Connector 6" o:spid="_x0000_s1028" style="position:absolute;visibility:visible;mso-wrap-style:square" from="73,0" to="7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JPxAAAANoAAAAPAAAAZHJzL2Rvd25yZXYueG1sRI/RasJA&#10;FETfhf7Dcgt9Ed20D8FGV7GRQiuCNPEDLtlrEpO9G7Krpn/vCoKPw8ycYRarwbTiQr2rLSt4n0Yg&#10;iAuray4VHPLvyQyE88gaW8uk4J8crJYvowUm2l75jy6ZL0WAsEtQQeV9l0jpiooMuqntiIN3tL1B&#10;H2RfSt3jNcBNKz+iKJYGaw4LFXaUVlQ02dkoSPefm60fp7n8bY7ZKf6anbJmp9Tb67Ceg/A0+Gf4&#10;0f7RCmK4Xwk3QC5vAAAA//8DAFBLAQItABQABgAIAAAAIQDb4fbL7gAAAIUBAAATAAAAAAAAAAAA&#10;AAAAAAAAAABbQ29udGVudF9UeXBlc10ueG1sUEsBAi0AFAAGAAgAAAAhAFr0LFu/AAAAFQEAAAsA&#10;AAAAAAAAAAAAAAAAHwEAAF9yZWxzLy5yZWxzUEsBAi0AFAAGAAgAAAAhALzmMk/EAAAA2gAAAA8A&#10;AAAAAAAAAAAAAAAABwIAAGRycy9kb3ducmV2LnhtbFBLBQYAAAAAAwADALcAAAD4AgAAAAA=&#10;" strokecolor="white [3212]" strokeweight="6pt"/>
                <v:line id="Straight Connector 9" o:spid="_x0000_s1029" style="position:absolute;visibility:visible;mso-wrap-style:square" from="0,24798" to="71732,2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Y9wwAAANoAAAAPAAAAZHJzL2Rvd25yZXYueG1sRI/RisIw&#10;FETfhf2HcBd8kTXdfRCtRnErCyqCWPcDLs21rW1uShO1/r0RBB+HmTnDzBadqcWVWldaVvA9jEAQ&#10;Z1aXnCv4P/59jUE4j6yxtkwK7uRgMf/ozTDW9sYHuqY+FwHCLkYFhfdNLKXLCjLohrYhDt7JtgZ9&#10;kG0udYu3ADe1/ImikTRYclgosKGkoKxKL0ZBsp+stn6QHOWmOqXn0e/4nFY7pfqf3XIKwlPn3+FX&#10;e60VTOB5JdwAOX8AAAD//wMAUEsBAi0AFAAGAAgAAAAhANvh9svuAAAAhQEAABMAAAAAAAAAAAAA&#10;AAAAAAAAAFtDb250ZW50X1R5cGVzXS54bWxQSwECLQAUAAYACAAAACEAWvQsW78AAAAVAQAACwAA&#10;AAAAAAAAAAAAAAAfAQAAX3JlbHMvLnJlbHNQSwECLQAUAAYACAAAACEAzXmmPcMAAADaAAAADwAA&#10;AAAAAAAAAAAAAAAHAgAAZHJzL2Rvd25yZXYueG1sUEsFBgAAAAADAAMAtwAAAPcCAAAAAA==&#10;" strokecolor="white [3212]" strokeweight="6pt"/>
                <v:line id="Straight Connector 10" o:spid="_x0000_s1030" style="position:absolute;visibility:visible;mso-wrap-style:square" from="73,48499" to="70618,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A9xQAAANsAAAAPAAAAZHJzL2Rvd25yZXYueG1sRI9Ba8JA&#10;EIXvBf/DMoVeim7sQTR1lRoRWimIsT9gyI5JTHY2ZFdN/33nIPQ2w3vz3jfL9eBadaM+1J4NTCcJ&#10;KOLC25pLAz+n3XgOKkRki61nMvBLAdar0dMSU+vvfKRbHkslIRxSNFDF2KVah6Iih2HiO2LRzr53&#10;GGXtS217vEu4a/Vbksy0w5qlocKOsoqKJr86A9lhsd3H1+ykv5pzfplt5pe8+Tbm5Xn4eAcVaYj/&#10;5sf1pxV8oZdfZAC9+gMAAP//AwBQSwECLQAUAAYACAAAACEA2+H2y+4AAACFAQAAEwAAAAAAAAAA&#10;AAAAAAAAAAAAW0NvbnRlbnRfVHlwZXNdLnhtbFBLAQItABQABgAIAAAAIQBa9CxbvwAAABUBAAAL&#10;AAAAAAAAAAAAAAAAAB8BAABfcmVscy8ucmVsc1BLAQItABQABgAIAAAAIQCqU9A9xQAAANsAAAAP&#10;AAAAAAAAAAAAAAAAAAcCAABkcnMvZG93bnJldi54bWxQSwUGAAAAAAMAAwC3AAAA+QIAAAAA&#10;" strokecolor="white [3212]" strokeweight="6pt"/>
                <w10:wrap anchorx="margin"/>
              </v:group>
            </w:pict>
          </mc:Fallback>
        </mc:AlternateContent>
      </w:r>
      <w:r w:rsidR="001914D8" w:rsidRPr="00530BD5">
        <w:rPr>
          <w:noProof/>
          <w:color w:val="FFFFFF" w:themeColor="background1"/>
          <w:highlight w:val="yellow"/>
        </w:rPr>
        <mc:AlternateContent>
          <mc:Choice Requires="wps">
            <w:drawing>
              <wp:anchor distT="0" distB="0" distL="114300" distR="114300" simplePos="0" relativeHeight="251658253" behindDoc="1" locked="0" layoutInCell="1" allowOverlap="1" wp14:anchorId="1194E159" wp14:editId="2B7A4C31">
                <wp:simplePos x="0" y="0"/>
                <wp:positionH relativeFrom="column">
                  <wp:posOffset>-615823</wp:posOffset>
                </wp:positionH>
                <wp:positionV relativeFrom="paragraph">
                  <wp:posOffset>-679450</wp:posOffset>
                </wp:positionV>
                <wp:extent cx="7173595" cy="9592310"/>
                <wp:effectExtent l="0" t="0" r="8255" b="8890"/>
                <wp:wrapNone/>
                <wp:docPr id="121" name="Rectangle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rgbClr val="66CCFF"/>
                        </a:solidFill>
                        <a:ln>
                          <a:noFill/>
                        </a:ln>
                      </wps:spPr>
                      <wps:txbx>
                        <w:txbxContent>
                          <w:p w14:paraId="4A409CDB" w14:textId="7CACC80D" w:rsidR="00652147" w:rsidRDefault="00652147" w:rsidP="00B22C90">
                            <w:pPr>
                              <w:jc w:val="center"/>
                            </w:pPr>
                          </w:p>
                          <w:p w14:paraId="2BCE651C" w14:textId="77777777" w:rsidR="00652147" w:rsidRDefault="00652147"/>
                          <w:p w14:paraId="2809BE10" w14:textId="77777777" w:rsidR="00652147" w:rsidRDefault="00652147" w:rsidP="00B22C90">
                            <w:pPr>
                              <w:jc w:val="center"/>
                            </w:pPr>
                          </w:p>
                          <w:p w14:paraId="18CD2BF4" w14:textId="77777777" w:rsidR="00652147" w:rsidRDefault="00652147"/>
                          <w:p w14:paraId="7F243361" w14:textId="121BF5B4" w:rsidR="00652147" w:rsidRDefault="00652147" w:rsidP="00B22C90">
                            <w:pPr>
                              <w:jc w:val="center"/>
                            </w:pPr>
                          </w:p>
                          <w:p w14:paraId="2AD4050E" w14:textId="77777777" w:rsidR="00652147" w:rsidRDefault="00652147"/>
                          <w:p w14:paraId="1802ED3A" w14:textId="22D2A475" w:rsidR="00652147" w:rsidRDefault="00652147" w:rsidP="00B22C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E159" id="Rectangle 2" o:spid="_x0000_s1028" alt="Title:    - Description:   " style="position:absolute;margin-left:-48.5pt;margin-top:-53.5pt;width:564.85pt;height:755.3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JWGAIAAAYEAAAOAAAAZHJzL2Uyb0RvYy54bWysU9uO0zAQfUfiHyy/0zTZXmjUdLXqqghp&#10;gRULH+A6TmPheMzYbVq+nrHTlgJviBdrxjNzPOfMeHl/7Aw7KPQabMXz0ZgzZSXU2u4q/vXL5s1b&#10;znwQthYGrKr4SXl+v3r9atm7UhXQgqkVMgKxvuxdxdsQXJllXraqE34ETlkKNoCdCOTiLqtR9ITe&#10;mawYj2dZD1g7BKm8p9vHIchXCb9plAyfmsarwEzFqbeQTkznNp7ZainKHQrXanluQ/xDF53Qlh69&#10;Qj2KINge9V9QnZYIHpowktBl0DRaqsSB2OTjP9i8tMKpxIXE8e4qk/9/sPLj4RmZrml2Rc6ZFR0N&#10;6TPJJuzOKFZwVisvSTDGSD0dDIXJJNl650uqfnHPGIl79wTym2cW1i3VqgdE6Fslamo2j/nZbwXR&#10;8VTKtv0HqAlU7AMkBY8NdhGQtGHHNKjTdVDqGJiky3k+v5suppxJii2mi+IuT6PMRHkpd+jDOwUd&#10;i0bFkSgleHF48iG2I8pLSmofjK432pjk4G67NsgOgrZmNluvN5vEgFjephkbky3EsgEx3iSekdog&#10;UThuj0nf4iLaFuoTEUcYlpE+Dxkt4A/OelrEivvve4GKM/PekniLfDKJm5ucyXRekIO3ke1tRFhJ&#10;UBUPnA3mOgzbvneody29lCcZLDyQ4I1OUsRhDF2d26dlSwqdP0bc5ls/Zf36vqufAAAA//8DAFBL&#10;AwQUAAYACAAAACEAe+eMl+EAAAAOAQAADwAAAGRycy9kb3ducmV2LnhtbEyPzW7CMBCE75X6DtZW&#10;6g1soCKQxkH9EVLVS1WKOJtkidPG6yh2ILx9N6f29o12NDuTbQbXiDN2ofakYTZVIJAKX9ZUadh/&#10;bScrECEaKk3jCTVcMcAmv73JTFr6C33ieRcrwSEUUqPBxtimUobCojNh6lskvp1850xk2VWy7MyF&#10;w10j50otpTM18QdrWnyxWPzseqfh9b1+u367ldtvP8yhj2RPSfKs9f3d8PQIIuIQ/8ww1ufqkHOn&#10;o++pDKLRMFknvCUyzNRIo0Ut5gmII9ODWixB5pn8PyP/BQAA//8DAFBLAQItABQABgAIAAAAIQC2&#10;gziS/gAAAOEBAAATAAAAAAAAAAAAAAAAAAAAAABbQ29udGVudF9UeXBlc10ueG1sUEsBAi0AFAAG&#10;AAgAAAAhADj9If/WAAAAlAEAAAsAAAAAAAAAAAAAAAAALwEAAF9yZWxzLy5yZWxzUEsBAi0AFAAG&#10;AAgAAAAhAEYIolYYAgAABgQAAA4AAAAAAAAAAAAAAAAALgIAAGRycy9lMm9Eb2MueG1sUEsBAi0A&#10;FAAGAAgAAAAhAHvnjJfhAAAADgEAAA8AAAAAAAAAAAAAAAAAcgQAAGRycy9kb3ducmV2LnhtbFBL&#10;BQYAAAAABAAEAPMAAACABQAAAAA=&#10;" fillcolor="#6cf" stroked="f">
                <v:textbox>
                  <w:txbxContent>
                    <w:p w14:paraId="4A409CDB" w14:textId="7CACC80D" w:rsidR="00652147" w:rsidRDefault="00652147" w:rsidP="00B22C90">
                      <w:pPr>
                        <w:jc w:val="center"/>
                      </w:pPr>
                    </w:p>
                    <w:p w14:paraId="2BCE651C" w14:textId="77777777" w:rsidR="00652147" w:rsidRDefault="00652147"/>
                    <w:p w14:paraId="2809BE10" w14:textId="77777777" w:rsidR="00652147" w:rsidRDefault="00652147" w:rsidP="00B22C90">
                      <w:pPr>
                        <w:jc w:val="center"/>
                      </w:pPr>
                    </w:p>
                    <w:p w14:paraId="18CD2BF4" w14:textId="77777777" w:rsidR="00652147" w:rsidRDefault="00652147"/>
                    <w:p w14:paraId="7F243361" w14:textId="121BF5B4" w:rsidR="00652147" w:rsidRDefault="00652147" w:rsidP="00B22C90">
                      <w:pPr>
                        <w:jc w:val="center"/>
                      </w:pPr>
                    </w:p>
                    <w:p w14:paraId="2AD4050E" w14:textId="77777777" w:rsidR="00652147" w:rsidRDefault="00652147"/>
                    <w:p w14:paraId="1802ED3A" w14:textId="22D2A475" w:rsidR="00652147" w:rsidRDefault="00652147" w:rsidP="00B22C90">
                      <w:pPr>
                        <w:jc w:val="center"/>
                      </w:pPr>
                    </w:p>
                  </w:txbxContent>
                </v:textbox>
              </v:rect>
            </w:pict>
          </mc:Fallback>
        </mc:AlternateContent>
      </w:r>
      <w:r w:rsidR="00867343" w:rsidRPr="00530BD5">
        <w:rPr>
          <w:noProof/>
          <w:color w:val="FFFFFF" w:themeColor="background1"/>
          <w:highlight w:val="yellow"/>
        </w:rPr>
        <mc:AlternateContent>
          <mc:Choice Requires="wps">
            <w:drawing>
              <wp:anchor distT="0" distB="0" distL="114300" distR="114300" simplePos="0" relativeHeight="251658254" behindDoc="0" locked="0" layoutInCell="1" allowOverlap="1" wp14:anchorId="6DF663C8" wp14:editId="0DC9C2B4">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 xmlns:a="http://schemas.openxmlformats.org/drawingml/2006/main">
                  <a:graphicData uri="http://schemas.microsoft.com/office/word/2010/wordprocessingShape">
                    <wps:wsp>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483A" id="Rectangle 127" o:spid="_x0000_s1026" style="position:absolute;margin-left:-204.95pt;margin-top:667.4pt;width:58.3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C1lQIAAIcFAAAOAAAAZHJzL2Uyb0RvYy54bWysVEtv2zAMvg/YfxB0X/1A+griFEGLDgOK&#10;tmg79KzIUmxAFjVJiZP9+lGS7XRdscOwHBxRJD+Sn0gurvadIjthXQu6osVJTonQHOpWbyr6/eX2&#10;ywUlzjNdMwVaVPQgHL1afv606M1clNCAqoUlCKLdvDcVbbw38yxzvBEdcydghEalBNsxj6LdZLVl&#10;PaJ3Kivz/CzrwdbGAhfO4e1NUtJlxJdScP8gpROeqIpibj5+bfyuwzdbLth8Y5lpWj6kwf4hi461&#10;GoNOUDfMM7K17R9QXcstOJD+hEOXgZQtF7EGrKbI31Xz3DAjYi1IjjMTTe7/wfL73aMlbY1vV55T&#10;olmHj/SEtDG9UYKES6SoN26Ols/m0Q6Sw2Oody9tF/6xErKPtB4mWsXeE46X57N8ViD5HFVleXGW&#10;R9qzo7Oxzn8V0JFwqKjF8JFMtrtzHgOi6WgSYjlQbX3bKhWF0CniWlmyY/jG600REkaP36yUDrYa&#10;gldSh5ss1JUqiSd/UCLYKf0kJJKCuZcxkdiOxyCMc6F9kVQNq0WKfZrjb4w+phVziYABWWL8CXsA&#10;GC0TyIidshzsg6uI3Tw5539LLDlPHjEyaD85d60G+xGAwqqGyMl+JClRE1haQ33AlrGQZskZftvi&#10;s90x5x+ZxeHBl8aF4B/wIxX0FYXhREkD9udH98Eeexq1lPQ4jBV1P7bMCkrUN43dflnMZmF6ozA7&#10;PS9RsG8167cave2uAXuhwNVjeDwGe6/Go7TQveLeWIWoqGKaY+yKcm9H4dqnJYGbh4vVKprhxBrm&#10;7/Sz4QE8sBra8mX/yqwZetdj09/DOLhs/q6Fk23w1LDaepBt7O8jrwPfOO2xcYbNFNbJWzlaHffn&#10;8hcAAAD//wMAUEsDBBQABgAIAAAAIQBmQ5Lk4wAAAA8BAAAPAAAAZHJzL2Rvd25yZXYueG1sTI/N&#10;TsMwEITvSLyDtUjcUpu6JU2IUyEEFeVG23B2Y5NE+CfEThvenu0JjjvzaXamWE/WkJMeQuedgLsZ&#10;A6Jd7VXnGgGH/UuyAhKidEoa77SAHx1gXV5fFTJX/uze9WkXG4IhLuRSQBtjn1Ma6lZbGWa+1w69&#10;Tz9YGfEcGqoGecZwa+icsXtqZefwQyt7/dTq+ms3WgHjMt0+Tx/fG16xKn2rzPI1bnohbm+mxwcg&#10;UU/xD4ZLfawOJXY6+tGpQIyAZMGyDFl0OF/gCmSSecY5kONFS9kKaFnQ/zvKXwAAAP//AwBQSwEC&#10;LQAUAAYACAAAACEAtoM4kv4AAADhAQAAEwAAAAAAAAAAAAAAAAAAAAAAW0NvbnRlbnRfVHlwZXNd&#10;LnhtbFBLAQItABQABgAIAAAAIQA4/SH/1gAAAJQBAAALAAAAAAAAAAAAAAAAAC8BAABfcmVscy8u&#10;cmVsc1BLAQItABQABgAIAAAAIQAQlqC1lQIAAIcFAAAOAAAAAAAAAAAAAAAAAC4CAABkcnMvZTJv&#10;RG9jLnhtbFBLAQItABQABgAIAAAAIQBmQ5Lk4wAAAA8BAAAPAAAAAAAAAAAAAAAAAO8EAABkcnMv&#10;ZG93bnJldi54bWxQSwUGAAAAAAQABADzAAAA/wUAAAAA&#10;" fillcolor="white [3212]" stroked="f" strokeweight="2pt"/>
            </w:pict>
          </mc:Fallback>
        </mc:AlternateContent>
      </w:r>
      <w:r w:rsidR="00965383" w:rsidRPr="00530BD5">
        <w:rPr>
          <w:color w:val="FFFFFF" w:themeColor="background1"/>
          <w:highlight w:val="yellow"/>
        </w:rPr>
        <w:br w:type="page"/>
      </w:r>
    </w:p>
    <w:p w14:paraId="178850DC" w14:textId="77777777" w:rsidR="00965383" w:rsidRPr="00530BD5" w:rsidRDefault="00965383" w:rsidP="008F5FD9">
      <w:pPr>
        <w:spacing w:line="240" w:lineRule="auto"/>
        <w:rPr>
          <w:color w:val="FFFFFF" w:themeColor="background1"/>
          <w:highlight w:val="yellow"/>
        </w:rPr>
        <w:sectPr w:rsidR="00965383" w:rsidRPr="00530BD5" w:rsidSect="00683EAF">
          <w:footerReference w:type="default" r:id="rId18"/>
          <w:footerReference w:type="first" r:id="rId19"/>
          <w:pgSz w:w="12240" w:h="15840"/>
          <w:pgMar w:top="1440" w:right="1440" w:bottom="1440" w:left="1440" w:header="720" w:footer="720" w:gutter="0"/>
          <w:cols w:space="720"/>
          <w:titlePg/>
          <w:docGrid w:linePitch="360"/>
        </w:sectPr>
      </w:pPr>
    </w:p>
    <w:p w14:paraId="5FE515AA" w14:textId="22EA24AE" w:rsidR="006D5152" w:rsidRPr="00530BD5" w:rsidRDefault="005A2FA9" w:rsidP="008F5FD9">
      <w:pPr>
        <w:spacing w:line="240" w:lineRule="auto"/>
        <w:rPr>
          <w:highlight w:val="yellow"/>
        </w:rPr>
      </w:pPr>
      <w:r w:rsidRPr="00530BD5">
        <w:rPr>
          <w:noProof/>
          <w:highlight w:val="yellow"/>
        </w:rPr>
        <w:lastRenderedPageBreak/>
        <mc:AlternateContent>
          <mc:Choice Requires="wps">
            <w:drawing>
              <wp:anchor distT="0" distB="0" distL="114300" distR="114300" simplePos="0" relativeHeight="251658290" behindDoc="1" locked="0" layoutInCell="1" allowOverlap="1" wp14:anchorId="3D0D97BD" wp14:editId="103F3123">
                <wp:simplePos x="0" y="0"/>
                <wp:positionH relativeFrom="margin">
                  <wp:posOffset>-200025</wp:posOffset>
                </wp:positionH>
                <wp:positionV relativeFrom="paragraph">
                  <wp:posOffset>-13335</wp:posOffset>
                </wp:positionV>
                <wp:extent cx="6346190" cy="3524250"/>
                <wp:effectExtent l="0" t="0" r="0" b="0"/>
                <wp:wrapNone/>
                <wp:docPr id="21" name="Rectangle 21" descr="  " title="  "/>
                <wp:cNvGraphicFramePr/>
                <a:graphic xmlns:a="http://schemas.openxmlformats.org/drawingml/2006/main">
                  <a:graphicData uri="http://schemas.microsoft.com/office/word/2010/wordprocessingShape">
                    <wps:wsp>
                      <wps:cNvSpPr/>
                      <wps:spPr>
                        <a:xfrm>
                          <a:off x="0" y="0"/>
                          <a:ext cx="6346190" cy="3524250"/>
                        </a:xfrm>
                        <a:prstGeom prst="rect">
                          <a:avLst/>
                        </a:prstGeom>
                        <a:solidFill>
                          <a:srgbClr val="66CCFF"/>
                        </a:solidFill>
                        <a:ln w="25400" cap="flat" cmpd="sng" algn="ctr">
                          <a:noFill/>
                          <a:prstDash val="solid"/>
                        </a:ln>
                        <a:effectLst/>
                      </wps:spPr>
                      <wps:txbx>
                        <w:txbxContent>
                          <w:p w14:paraId="2FF5E8DC" w14:textId="77777777" w:rsidR="00652147" w:rsidRDefault="00652147" w:rsidP="005A2FA9">
                            <w:pPr>
                              <w:spacing w:line="240" w:lineRule="auto"/>
                              <w:rPr>
                                <w:rFonts w:asciiTheme="minorHAnsi" w:hAnsiTheme="minorHAnsi" w:cstheme="minorHAnsi"/>
                                <w:color w:val="FFFFFF" w:themeColor="background1"/>
                              </w:rPr>
                            </w:pPr>
                          </w:p>
                          <w:p w14:paraId="07F316EB"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13C2E46E"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20"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36C20623" w14:textId="77777777"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21"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4C722CB4"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5329D3E0"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06B21417" w14:textId="77777777" w:rsidR="00652147" w:rsidRPr="00B0193C" w:rsidRDefault="00652147" w:rsidP="005A2FA9">
                            <w:pPr>
                              <w:spacing w:line="240" w:lineRule="auto"/>
                              <w:rPr>
                                <w:rFonts w:asciiTheme="minorHAnsi" w:hAnsiTheme="minorHAnsi" w:cstheme="minorHAnsi"/>
                                <w:color w:val="FFFFFF" w:themeColor="background1"/>
                              </w:rPr>
                            </w:pPr>
                          </w:p>
                          <w:p w14:paraId="78B9766B" w14:textId="77777777" w:rsidR="00652147" w:rsidRDefault="00652147"/>
                          <w:p w14:paraId="7E00CC52" w14:textId="77777777" w:rsidR="00652147" w:rsidRDefault="00652147" w:rsidP="005A2FA9">
                            <w:pPr>
                              <w:spacing w:line="240" w:lineRule="auto"/>
                              <w:rPr>
                                <w:rFonts w:asciiTheme="minorHAnsi" w:hAnsiTheme="minorHAnsi" w:cstheme="minorHAnsi"/>
                                <w:color w:val="FFFFFF" w:themeColor="background1"/>
                              </w:rPr>
                            </w:pPr>
                          </w:p>
                          <w:p w14:paraId="7FAB63E4"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6D2416A4"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22"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1C857250" w14:textId="77777777"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23"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467F2DB8"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1809D0B3"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4B98293C" w14:textId="77777777" w:rsidR="00652147" w:rsidRPr="00B0193C" w:rsidRDefault="00652147" w:rsidP="005A2FA9">
                            <w:pPr>
                              <w:spacing w:line="240" w:lineRule="auto"/>
                              <w:rPr>
                                <w:rFonts w:asciiTheme="minorHAnsi" w:hAnsiTheme="minorHAnsi" w:cstheme="minorHAnsi"/>
                                <w:color w:val="FFFFFF" w:themeColor="background1"/>
                              </w:rPr>
                            </w:pPr>
                          </w:p>
                          <w:p w14:paraId="2772C435" w14:textId="77777777" w:rsidR="00652147" w:rsidRDefault="00652147"/>
                          <w:p w14:paraId="399AE29C" w14:textId="78DDDDD2" w:rsidR="00652147" w:rsidRDefault="00652147" w:rsidP="005A2FA9">
                            <w:pPr>
                              <w:spacing w:line="240" w:lineRule="auto"/>
                              <w:rPr>
                                <w:rFonts w:asciiTheme="minorHAnsi" w:hAnsiTheme="minorHAnsi" w:cstheme="minorHAnsi"/>
                                <w:color w:val="FFFFFF" w:themeColor="background1"/>
                              </w:rPr>
                            </w:pPr>
                          </w:p>
                          <w:p w14:paraId="05F4460E"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0730303A"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24"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5EB6C9D4" w14:textId="77777777"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25"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2569C307"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656BA46E"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6D8FF556" w14:textId="77777777" w:rsidR="00652147" w:rsidRPr="00B0193C" w:rsidRDefault="00652147" w:rsidP="005A2FA9">
                            <w:pPr>
                              <w:spacing w:line="240" w:lineRule="auto"/>
                              <w:rPr>
                                <w:rFonts w:asciiTheme="minorHAnsi" w:hAnsiTheme="minorHAnsi" w:cstheme="minorHAnsi"/>
                                <w:color w:val="FFFFFF" w:themeColor="background1"/>
                              </w:rPr>
                            </w:pPr>
                          </w:p>
                          <w:p w14:paraId="46C3DB3A" w14:textId="77777777" w:rsidR="00652147" w:rsidRDefault="00652147"/>
                          <w:p w14:paraId="5A4C35E8" w14:textId="62BE2AFE" w:rsidR="00652147" w:rsidRDefault="00652147" w:rsidP="005A2FA9">
                            <w:pPr>
                              <w:spacing w:line="240" w:lineRule="auto"/>
                              <w:rPr>
                                <w:rFonts w:asciiTheme="minorHAnsi" w:hAnsiTheme="minorHAnsi" w:cstheme="minorHAnsi"/>
                                <w:color w:val="FFFFFF" w:themeColor="background1"/>
                              </w:rPr>
                            </w:pPr>
                          </w:p>
                          <w:p w14:paraId="05E901C5" w14:textId="39AE4AD6"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56F58D59" w14:textId="50946D0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26"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253C84AC" w14:textId="3A4FB6E5"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27"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1DBA7F32" w14:textId="105C9A7D"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16AE6A4C"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1F789CD7" w14:textId="233F78E7" w:rsidR="00652147" w:rsidRPr="00B0193C" w:rsidRDefault="00652147" w:rsidP="005A2FA9">
                            <w:pPr>
                              <w:spacing w:line="240" w:lineRule="auto"/>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D97BD" id="Rectangle 21" o:spid="_x0000_s1029" alt="Title:    - Description:   " style="position:absolute;margin-left:-15.75pt;margin-top:-1.05pt;width:499.7pt;height:277.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t5dQIAANwEAAAOAAAAZHJzL2Uyb0RvYy54bWysVE1v2zAMvQ/YfxB0X52kSbYGdYogRYYB&#10;RVesHXpmZPkDkCVNUmJ3v35PstN23U7DLjIpUvx4fPTlVd8qdpTON0bnfHo24UxqYYpGVzn//rD7&#10;8IkzH0gXpIyWOX+Snl+t37+77OxKzkxtVCEdQxDtV53NeR2CXWWZF7VsyZ8ZKzWMpXEtBaiuygpH&#10;HaK3KptNJsusM66wzgjpPW6vByNfp/hlKUX4WpZeBqZyjtpCOl069/HM1pe0qhzZuhFjGfQPVbTU&#10;aCR9DnVNgdjBNX+EahvhjDdlOBOmzUxZNkKmHtDNdPKmm/uarEy9ABxvn2Hy/y+suD3eOdYUOZ9N&#10;OdPUYkbfgBrpSkkW7wrpBQBjDOg1QcEOEbB11q/w+t7euVHzECMGfena+EV3rE9QPz1DLfvABC6X&#10;5/Pl9AITEbCdL2bz2SINI3t5bp0Pn6VpWRRy7lBVgpiONz4gJVxPLjGbN6opdo1SSXHVfqscOxLm&#10;vlxut7tdrBlPfnNTmnXofDGfxEoI/CsVBYitBSJeV5yRqkBsEVzKrU3MgEhD7mvy9ZAjhR1TKB3t&#10;MrFvLDWCNcATpdDv+4T5+QnIvSmeMAdnBoJ6K3YNur4hH+7IgZGoD1sWvuIolUHRZpQ4q437+bf7&#10;6A+iwMpZB4ajoR8HcpIz9UWDQhfT+RxhQ1Lmi48zKO61Zf/aog/t1gBMMALVJTH6B3USS2faRyzj&#10;JmaFibRA7gG6UdmGYfOwzkJuNskNa2Ap3Oh7K2LwE7IP/SM5O44+gDW35rQNtHrDgME3vtRmcwim&#10;bBI9ItIDrhh8VLBCiQLjuscdfa0nr5ef0voXAAAA//8DAFBLAwQUAAYACAAAACEA0/saXuAAAAAK&#10;AQAADwAAAGRycy9kb3ducmV2LnhtbEyPwU6DQBCG7ya+w2aaeGsXMJRCWZqmiQfjwVh78DjACKTs&#10;LrILxbd3POltJvPln+/PD4vuxUyj66xREG4CEGQqW3emUXB5f1rvQDiPpsbeGlLwTQ4Oxf1djllt&#10;b+aN5rNvBIcYl6GC1vshk9JVLWl0GzuQ4dunHTV6XsdG1iPeOFz3MgqCrdTYGf7Q4kCnlqrredIK&#10;TsfkOSgv+PoVvszxVX+QT3aTUg+r5bgH4WnxfzD86rM6FOxU2snUTvQK1o9hzCgPUQiCgXSbpCBK&#10;BXEcpSCLXP6vUPwAAAD//wMAUEsBAi0AFAAGAAgAAAAhALaDOJL+AAAA4QEAABMAAAAAAAAAAAAA&#10;AAAAAAAAAFtDb250ZW50X1R5cGVzXS54bWxQSwECLQAUAAYACAAAACEAOP0h/9YAAACUAQAACwAA&#10;AAAAAAAAAAAAAAAvAQAAX3JlbHMvLnJlbHNQSwECLQAUAAYACAAAACEAgj1LeXUCAADcBAAADgAA&#10;AAAAAAAAAAAAAAAuAgAAZHJzL2Uyb0RvYy54bWxQSwECLQAUAAYACAAAACEA0/saXuAAAAAKAQAA&#10;DwAAAAAAAAAAAAAAAADPBAAAZHJzL2Rvd25yZXYueG1sUEsFBgAAAAAEAAQA8wAAANwFAAAAAA==&#10;" fillcolor="#6cf" stroked="f" strokeweight="2pt">
                <v:textbox>
                  <w:txbxContent>
                    <w:p w14:paraId="2FF5E8DC" w14:textId="77777777" w:rsidR="00652147" w:rsidRDefault="00652147" w:rsidP="005A2FA9">
                      <w:pPr>
                        <w:spacing w:line="240" w:lineRule="auto"/>
                        <w:rPr>
                          <w:rFonts w:asciiTheme="minorHAnsi" w:hAnsiTheme="minorHAnsi" w:cstheme="minorHAnsi"/>
                          <w:color w:val="FFFFFF" w:themeColor="background1"/>
                        </w:rPr>
                      </w:pPr>
                    </w:p>
                    <w:p w14:paraId="07F316EB"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13C2E46E"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28"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36C20623" w14:textId="77777777"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29"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4C722CB4"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5329D3E0"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06B21417" w14:textId="77777777" w:rsidR="00652147" w:rsidRPr="00B0193C" w:rsidRDefault="00652147" w:rsidP="005A2FA9">
                      <w:pPr>
                        <w:spacing w:line="240" w:lineRule="auto"/>
                        <w:rPr>
                          <w:rFonts w:asciiTheme="minorHAnsi" w:hAnsiTheme="minorHAnsi" w:cstheme="minorHAnsi"/>
                          <w:color w:val="FFFFFF" w:themeColor="background1"/>
                        </w:rPr>
                      </w:pPr>
                    </w:p>
                    <w:p w14:paraId="78B9766B" w14:textId="77777777" w:rsidR="00652147" w:rsidRDefault="00652147"/>
                    <w:p w14:paraId="7E00CC52" w14:textId="77777777" w:rsidR="00652147" w:rsidRDefault="00652147" w:rsidP="005A2FA9">
                      <w:pPr>
                        <w:spacing w:line="240" w:lineRule="auto"/>
                        <w:rPr>
                          <w:rFonts w:asciiTheme="minorHAnsi" w:hAnsiTheme="minorHAnsi" w:cstheme="minorHAnsi"/>
                          <w:color w:val="FFFFFF" w:themeColor="background1"/>
                        </w:rPr>
                      </w:pPr>
                    </w:p>
                    <w:p w14:paraId="7FAB63E4"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6D2416A4"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30"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1C857250" w14:textId="77777777"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31"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467F2DB8"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1809D0B3"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4B98293C" w14:textId="77777777" w:rsidR="00652147" w:rsidRPr="00B0193C" w:rsidRDefault="00652147" w:rsidP="005A2FA9">
                      <w:pPr>
                        <w:spacing w:line="240" w:lineRule="auto"/>
                        <w:rPr>
                          <w:rFonts w:asciiTheme="minorHAnsi" w:hAnsiTheme="minorHAnsi" w:cstheme="minorHAnsi"/>
                          <w:color w:val="FFFFFF" w:themeColor="background1"/>
                        </w:rPr>
                      </w:pPr>
                    </w:p>
                    <w:p w14:paraId="2772C435" w14:textId="77777777" w:rsidR="00652147" w:rsidRDefault="00652147"/>
                    <w:p w14:paraId="399AE29C" w14:textId="78DDDDD2" w:rsidR="00652147" w:rsidRDefault="00652147" w:rsidP="005A2FA9">
                      <w:pPr>
                        <w:spacing w:line="240" w:lineRule="auto"/>
                        <w:rPr>
                          <w:rFonts w:asciiTheme="minorHAnsi" w:hAnsiTheme="minorHAnsi" w:cstheme="minorHAnsi"/>
                          <w:color w:val="FFFFFF" w:themeColor="background1"/>
                        </w:rPr>
                      </w:pPr>
                    </w:p>
                    <w:p w14:paraId="05F4460E"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0730303A"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32"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5EB6C9D4" w14:textId="77777777"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33"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2569C307"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656BA46E"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6D8FF556" w14:textId="77777777" w:rsidR="00652147" w:rsidRPr="00B0193C" w:rsidRDefault="00652147" w:rsidP="005A2FA9">
                      <w:pPr>
                        <w:spacing w:line="240" w:lineRule="auto"/>
                        <w:rPr>
                          <w:rFonts w:asciiTheme="minorHAnsi" w:hAnsiTheme="minorHAnsi" w:cstheme="minorHAnsi"/>
                          <w:color w:val="FFFFFF" w:themeColor="background1"/>
                        </w:rPr>
                      </w:pPr>
                    </w:p>
                    <w:p w14:paraId="46C3DB3A" w14:textId="77777777" w:rsidR="00652147" w:rsidRDefault="00652147"/>
                    <w:p w14:paraId="5A4C35E8" w14:textId="62BE2AFE" w:rsidR="00652147" w:rsidRDefault="00652147" w:rsidP="005A2FA9">
                      <w:pPr>
                        <w:spacing w:line="240" w:lineRule="auto"/>
                        <w:rPr>
                          <w:rFonts w:asciiTheme="minorHAnsi" w:hAnsiTheme="minorHAnsi" w:cstheme="minorHAnsi"/>
                          <w:color w:val="FFFFFF" w:themeColor="background1"/>
                        </w:rPr>
                      </w:pPr>
                    </w:p>
                    <w:p w14:paraId="05E901C5" w14:textId="39AE4AD6"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56F58D59" w14:textId="50946D0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34"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253C84AC" w14:textId="3A4FB6E5" w:rsidR="00652147" w:rsidRPr="0011768E" w:rsidRDefault="00652147"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35"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1DBA7F32" w14:textId="105C9A7D"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16AE6A4C" w14:textId="77777777" w:rsidR="00652147" w:rsidRPr="00B0193C" w:rsidRDefault="00652147"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w:t>
                      </w:r>
                      <w:proofErr w:type="gramStart"/>
                      <w:r w:rsidRPr="00B0193C">
                        <w:rPr>
                          <w:rFonts w:asciiTheme="minorHAnsi" w:hAnsiTheme="minorHAnsi" w:cstheme="minorHAnsi"/>
                          <w:color w:val="FFFFFF" w:themeColor="background1"/>
                        </w:rPr>
                        <w:t>are located in</w:t>
                      </w:r>
                      <w:proofErr w:type="gramEnd"/>
                      <w:r w:rsidRPr="00B0193C">
                        <w:rPr>
                          <w:rFonts w:asciiTheme="minorHAnsi" w:hAnsiTheme="minorHAnsi" w:cstheme="minorHAnsi"/>
                          <w:color w:val="FFFFFF" w:themeColor="background1"/>
                        </w:rPr>
                        <w:t xml:space="preserve"> Indian country, the requirements in this booklet apply to you.</w:t>
                      </w:r>
                    </w:p>
                    <w:p w14:paraId="1F789CD7" w14:textId="233F78E7" w:rsidR="00652147" w:rsidRPr="00B0193C" w:rsidRDefault="00652147" w:rsidP="005A2FA9">
                      <w:pPr>
                        <w:spacing w:line="240" w:lineRule="auto"/>
                        <w:rPr>
                          <w:rFonts w:asciiTheme="minorHAnsi" w:hAnsiTheme="minorHAnsi" w:cstheme="minorHAnsi"/>
                          <w:color w:val="FFFFFF" w:themeColor="background1"/>
                        </w:rPr>
                      </w:pPr>
                    </w:p>
                  </w:txbxContent>
                </v:textbox>
                <w10:wrap anchorx="margin"/>
              </v:rect>
            </w:pict>
          </mc:Fallback>
        </mc:AlternateContent>
      </w:r>
    </w:p>
    <w:p w14:paraId="5399825B" w14:textId="79F2ED33" w:rsidR="006D5152" w:rsidRPr="00530BD5" w:rsidRDefault="006D5152" w:rsidP="006D5152">
      <w:pPr>
        <w:tabs>
          <w:tab w:val="left" w:pos="1290"/>
        </w:tabs>
        <w:spacing w:line="240" w:lineRule="auto"/>
        <w:rPr>
          <w:highlight w:val="yellow"/>
        </w:rPr>
      </w:pPr>
      <w:r w:rsidRPr="00024303">
        <w:tab/>
      </w:r>
    </w:p>
    <w:p w14:paraId="5BE7C27F" w14:textId="3A67A8E7" w:rsidR="00D056AD" w:rsidRDefault="00B70BC4" w:rsidP="008F5FD9">
      <w:pPr>
        <w:spacing w:line="240" w:lineRule="auto"/>
        <w:rPr>
          <w:highlight w:val="yellow"/>
        </w:rPr>
      </w:pPr>
      <w:r w:rsidRPr="00530BD5">
        <w:rPr>
          <w:noProof/>
          <w:highlight w:val="yellow"/>
        </w:rPr>
        <mc:AlternateContent>
          <mc:Choice Requires="wps">
            <w:drawing>
              <wp:anchor distT="0" distB="0" distL="114300" distR="114300" simplePos="0" relativeHeight="251658266" behindDoc="1" locked="0" layoutInCell="1" allowOverlap="1" wp14:anchorId="778ED7FA" wp14:editId="3DCDC2C3">
                <wp:simplePos x="0" y="0"/>
                <wp:positionH relativeFrom="margin">
                  <wp:posOffset>-200025</wp:posOffset>
                </wp:positionH>
                <wp:positionV relativeFrom="paragraph">
                  <wp:posOffset>5579745</wp:posOffset>
                </wp:positionV>
                <wp:extent cx="6346190" cy="2020570"/>
                <wp:effectExtent l="0" t="0" r="0" b="0"/>
                <wp:wrapNone/>
                <wp:docPr id="480" name="Rectangle 480" descr="  " title="  "/>
                <wp:cNvGraphicFramePr/>
                <a:graphic xmlns:a="http://schemas.openxmlformats.org/drawingml/2006/main">
                  <a:graphicData uri="http://schemas.microsoft.com/office/word/2010/wordprocessingShape">
                    <wps:wsp>
                      <wps:cNvSpPr/>
                      <wps:spPr>
                        <a:xfrm>
                          <a:off x="0" y="0"/>
                          <a:ext cx="6346190" cy="202057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A784A" w14:textId="77777777" w:rsidR="00652147" w:rsidRDefault="00652147" w:rsidP="00D10EAB">
                            <w:pPr>
                              <w:spacing w:after="0" w:line="240" w:lineRule="auto"/>
                              <w:rPr>
                                <w:rFonts w:asciiTheme="minorHAnsi" w:hAnsiTheme="minorHAnsi" w:cstheme="minorHAnsi"/>
                                <w:color w:val="FFFFFF" w:themeColor="background1"/>
                              </w:rPr>
                            </w:pPr>
                          </w:p>
                          <w:p w14:paraId="3C026B35" w14:textId="19B57F1F" w:rsidR="00652147" w:rsidRDefault="00652147" w:rsidP="00D10EAB">
                            <w:pPr>
                              <w:spacing w:after="0" w:line="240" w:lineRule="auto"/>
                              <w:rPr>
                                <w:rFonts w:asciiTheme="minorHAnsi" w:hAnsiTheme="minorHAnsi" w:cstheme="minorHAnsi"/>
                                <w:i/>
                                <w:color w:val="FFFFFF" w:themeColor="background1"/>
                              </w:rPr>
                            </w:pPr>
                            <w:r>
                              <w:rPr>
                                <w:rFonts w:asciiTheme="minorHAnsi" w:hAnsiTheme="minorHAnsi" w:cstheme="minorHAnsi"/>
                                <w:color w:val="FFFFFF" w:themeColor="background1"/>
                              </w:rPr>
                              <w:t xml:space="preserve">Image credits: </w:t>
                            </w:r>
                          </w:p>
                          <w:p w14:paraId="43D79AF5" w14:textId="77777777" w:rsidR="00652147" w:rsidRDefault="00652147" w:rsidP="00D10EAB">
                            <w:pPr>
                              <w:spacing w:after="0" w:line="240" w:lineRule="auto"/>
                              <w:rPr>
                                <w:rFonts w:asciiTheme="minorHAnsi" w:hAnsiTheme="minorHAnsi" w:cstheme="minorHAnsi"/>
                                <w:i/>
                                <w:color w:val="FFFFFF" w:themeColor="background1"/>
                              </w:rPr>
                            </w:pPr>
                          </w:p>
                          <w:p w14:paraId="416091FB" w14:textId="77777777" w:rsidR="00652147" w:rsidRDefault="00652147" w:rsidP="00B85F5A">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MVI Field Services (inspector on cover)</w:t>
                            </w:r>
                          </w:p>
                          <w:p w14:paraId="30CD1005" w14:textId="77777777" w:rsidR="00652147" w:rsidRDefault="00652147" w:rsidP="00B85F5A">
                            <w:pPr>
                              <w:spacing w:after="0" w:line="240" w:lineRule="auto"/>
                              <w:rPr>
                                <w:rFonts w:asciiTheme="minorHAnsi" w:hAnsiTheme="minorHAnsi" w:cstheme="minorHAnsi"/>
                                <w:color w:val="FFFFFF" w:themeColor="background1"/>
                              </w:rPr>
                            </w:pPr>
                            <w:r w:rsidRPr="00B70BC4">
                              <w:rPr>
                                <w:rFonts w:asciiTheme="minorHAnsi" w:hAnsiTheme="minorHAnsi" w:cstheme="minorHAnsi"/>
                                <w:color w:val="FFFFFF" w:themeColor="background1"/>
                              </w:rPr>
                              <w:t>Highland Tan</w:t>
                            </w:r>
                            <w:r>
                              <w:rPr>
                                <w:rFonts w:asciiTheme="minorHAnsi" w:hAnsiTheme="minorHAnsi" w:cstheme="minorHAnsi"/>
                                <w:color w:val="FFFFFF" w:themeColor="background1"/>
                              </w:rPr>
                              <w:t>k &amp; Manufacturing Company (steel tanks on cover and in headers)</w:t>
                            </w:r>
                          </w:p>
                          <w:p w14:paraId="28DAE256" w14:textId="3451BD0C" w:rsidR="00652147" w:rsidRPr="00B0193C" w:rsidRDefault="00652147"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OPW (fill sump on cover)</w:t>
                            </w:r>
                          </w:p>
                          <w:p w14:paraId="7C056916" w14:textId="2D57FB82" w:rsidR="00652147" w:rsidRDefault="00652147" w:rsidP="007F27EB">
                            <w:pPr>
                              <w:spacing w:after="0" w:line="240" w:lineRule="auto"/>
                              <w:rPr>
                                <w:rFonts w:asciiTheme="minorHAnsi" w:hAnsiTheme="minorHAnsi" w:cstheme="minorHAnsi"/>
                                <w:color w:val="FFFFFF" w:themeColor="background1"/>
                              </w:rPr>
                            </w:pPr>
                          </w:p>
                          <w:p w14:paraId="5314CD23" w14:textId="760DA91F" w:rsidR="00652147" w:rsidRPr="00B0193C" w:rsidRDefault="00652147" w:rsidP="00D10EAB">
                            <w:pPr>
                              <w:spacing w:after="0" w:line="240" w:lineRule="auto"/>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D7FA" id="Rectangle 480" o:spid="_x0000_s1030" alt="Title:    - Description:   " style="position:absolute;margin-left:-15.75pt;margin-top:439.35pt;width:499.7pt;height:159.1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aUsAIAALAFAAAOAAAAZHJzL2Uyb0RvYy54bWysVE1v2zAMvQ/YfxB0X+1kadoGdYogRYYB&#10;RVu0HXpWZCk2IIuapMTOfv0oyXY/VuwwLAeHEslH8onk5VXXKHIQ1tWgCzo5ySkRmkNZ611Bfzxt&#10;vpxT4jzTJVOgRUGPwtGr5edPl61ZiClUoEphCYJot2hNQSvvzSLLHK9Ew9wJGKFRKcE2zOPR7rLS&#10;shbRG5VN83yetWBLY4EL5/D2OinpMuJLKbi/k9IJT1RBMTcfvzZ+t+GbLS/ZYmeZqWrep8H+IYuG&#10;1RqDjlDXzDOyt/UfUE3NLTiQ/oRDk4GUNRexBqxmkr+r5rFiRsRakBxnRprc/4Plt4d7S+qyoLNz&#10;5EezBh/pAWljeqcEiZelcBwpIwT5q71CAxSRuNa4Bfo/mnvbnxyKgYVO2ib8Y32ki2QfR7JF5wnH&#10;y/nX2XxygTE56qb5ND89i8+Rvbgb6/w3AQ0JQkEtphVJZocb5zEkmg4mIZoDVZebWql4sLvtWlly&#10;YPjy8/l6vdmEnNHljZnSwVhDcEvqcJOF0lIxUfJHJYKd0g9CIluY/jRmEvtUjHEY50L7SVJVrBQp&#10;/GmOvyF66OzgEXOJgAFZYvwRuwcYLBPIgJ2y7O2Dq4htPjrnf0ssOY8eMTJoPzo3tQb7EYDCqvrI&#10;yX4gKVETWPLdtkudFCzDzRbKI3aXhTR2zvBNjS95w5y/ZxbnDF8fd4e/w49U0BYUeomSCuyvj+6D&#10;PbY/ailpcW4L6n7umRWUqO8aB+NiMpshrI+H2enZFA/2tWb7WqP3zRqwQSa4pQyPYrD3ahClheYZ&#10;V8wqREUV0xxjF9QP4tqnbYIriovVKhrhaBvmb/Sj4QE6sBz69Kl7Ztb0zexxDm5hmHC2eNfTyTZ4&#10;aljtPcg6NvwLqz3/uBZiI/UrLOyd1+do9bJol78BAAD//wMAUEsDBBQABgAIAAAAIQDD6f7F4AAA&#10;AAwBAAAPAAAAZHJzL2Rvd25yZXYueG1sTI/LTsMwEEX3SPyDNUjsWidUzYs4FUKCFQJRkMpyEpsk&#10;wh5Httsmf49Z0eXoHt17pt7NRrOTcn60JCBdJ8AUdVaO1Av4/HhaFcB8QJKoLSkBi/Kwa66vaqyk&#10;PdO7Ou1Dz2IJ+QoFDCFMFee+G5RBv7aToph9W2cwxNP1XDo8x3Kj+V2SZNzgSHFhwEk9Dqr72R+N&#10;gBcKr19v6HT7vFnanC+0PeBBiNub+eEeWFBz+IfhTz+qQxOdWnsk6ZkWsNqk24gKKPIiBxaJMstL&#10;YG1E0zIrgTc1v3yi+QUAAP//AwBQSwECLQAUAAYACAAAACEAtoM4kv4AAADhAQAAEwAAAAAAAAAA&#10;AAAAAAAAAAAAW0NvbnRlbnRfVHlwZXNdLnhtbFBLAQItABQABgAIAAAAIQA4/SH/1gAAAJQBAAAL&#10;AAAAAAAAAAAAAAAAAC8BAABfcmVscy8ucmVsc1BLAQItABQABgAIAAAAIQA8wZaUsAIAALAFAAAO&#10;AAAAAAAAAAAAAAAAAC4CAABkcnMvZTJvRG9jLnhtbFBLAQItABQABgAIAAAAIQDD6f7F4AAAAAwB&#10;AAAPAAAAAAAAAAAAAAAAAAoFAABkcnMvZG93bnJldi54bWxQSwUGAAAAAAQABADzAAAAFwYAAAAA&#10;" fillcolor="#6cf" stroked="f" strokeweight="2pt">
                <v:textbox>
                  <w:txbxContent>
                    <w:p w14:paraId="62DA784A" w14:textId="77777777" w:rsidR="00652147" w:rsidRDefault="00652147" w:rsidP="00D10EAB">
                      <w:pPr>
                        <w:spacing w:after="0" w:line="240" w:lineRule="auto"/>
                        <w:rPr>
                          <w:rFonts w:asciiTheme="minorHAnsi" w:hAnsiTheme="minorHAnsi" w:cstheme="minorHAnsi"/>
                          <w:color w:val="FFFFFF" w:themeColor="background1"/>
                        </w:rPr>
                      </w:pPr>
                    </w:p>
                    <w:p w14:paraId="3C026B35" w14:textId="19B57F1F" w:rsidR="00652147" w:rsidRDefault="00652147" w:rsidP="00D10EAB">
                      <w:pPr>
                        <w:spacing w:after="0" w:line="240" w:lineRule="auto"/>
                        <w:rPr>
                          <w:rFonts w:asciiTheme="minorHAnsi" w:hAnsiTheme="minorHAnsi" w:cstheme="minorHAnsi"/>
                          <w:i/>
                          <w:color w:val="FFFFFF" w:themeColor="background1"/>
                        </w:rPr>
                      </w:pPr>
                      <w:r>
                        <w:rPr>
                          <w:rFonts w:asciiTheme="minorHAnsi" w:hAnsiTheme="minorHAnsi" w:cstheme="minorHAnsi"/>
                          <w:color w:val="FFFFFF" w:themeColor="background1"/>
                        </w:rPr>
                        <w:t xml:space="preserve">Image credits: </w:t>
                      </w:r>
                    </w:p>
                    <w:p w14:paraId="43D79AF5" w14:textId="77777777" w:rsidR="00652147" w:rsidRDefault="00652147" w:rsidP="00D10EAB">
                      <w:pPr>
                        <w:spacing w:after="0" w:line="240" w:lineRule="auto"/>
                        <w:rPr>
                          <w:rFonts w:asciiTheme="minorHAnsi" w:hAnsiTheme="minorHAnsi" w:cstheme="minorHAnsi"/>
                          <w:i/>
                          <w:color w:val="FFFFFF" w:themeColor="background1"/>
                        </w:rPr>
                      </w:pPr>
                    </w:p>
                    <w:p w14:paraId="416091FB" w14:textId="77777777" w:rsidR="00652147" w:rsidRDefault="00652147" w:rsidP="00B85F5A">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MVI Field Services (inspector on cover)</w:t>
                      </w:r>
                    </w:p>
                    <w:p w14:paraId="30CD1005" w14:textId="77777777" w:rsidR="00652147" w:rsidRDefault="00652147" w:rsidP="00B85F5A">
                      <w:pPr>
                        <w:spacing w:after="0" w:line="240" w:lineRule="auto"/>
                        <w:rPr>
                          <w:rFonts w:asciiTheme="minorHAnsi" w:hAnsiTheme="minorHAnsi" w:cstheme="minorHAnsi"/>
                          <w:color w:val="FFFFFF" w:themeColor="background1"/>
                        </w:rPr>
                      </w:pPr>
                      <w:r w:rsidRPr="00B70BC4">
                        <w:rPr>
                          <w:rFonts w:asciiTheme="minorHAnsi" w:hAnsiTheme="minorHAnsi" w:cstheme="minorHAnsi"/>
                          <w:color w:val="FFFFFF" w:themeColor="background1"/>
                        </w:rPr>
                        <w:t>Highland Tan</w:t>
                      </w:r>
                      <w:r>
                        <w:rPr>
                          <w:rFonts w:asciiTheme="minorHAnsi" w:hAnsiTheme="minorHAnsi" w:cstheme="minorHAnsi"/>
                          <w:color w:val="FFFFFF" w:themeColor="background1"/>
                        </w:rPr>
                        <w:t>k &amp; Manufacturing Company (steel tanks on cover and in headers)</w:t>
                      </w:r>
                    </w:p>
                    <w:p w14:paraId="28DAE256" w14:textId="3451BD0C" w:rsidR="00652147" w:rsidRPr="00B0193C" w:rsidRDefault="00652147"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OPW (fill sump on cover)</w:t>
                      </w:r>
                    </w:p>
                    <w:p w14:paraId="7C056916" w14:textId="2D57FB82" w:rsidR="00652147" w:rsidRDefault="00652147" w:rsidP="007F27EB">
                      <w:pPr>
                        <w:spacing w:after="0" w:line="240" w:lineRule="auto"/>
                        <w:rPr>
                          <w:rFonts w:asciiTheme="minorHAnsi" w:hAnsiTheme="minorHAnsi" w:cstheme="minorHAnsi"/>
                          <w:color w:val="FFFFFF" w:themeColor="background1"/>
                        </w:rPr>
                      </w:pPr>
                    </w:p>
                    <w:p w14:paraId="5314CD23" w14:textId="760DA91F" w:rsidR="00652147" w:rsidRPr="00B0193C" w:rsidRDefault="00652147" w:rsidP="00D10EAB">
                      <w:pPr>
                        <w:spacing w:after="0" w:line="240" w:lineRule="auto"/>
                        <w:rPr>
                          <w:rFonts w:asciiTheme="minorHAnsi" w:hAnsiTheme="minorHAnsi" w:cstheme="minorHAnsi"/>
                          <w:color w:val="FFFFFF" w:themeColor="background1"/>
                        </w:rPr>
                      </w:pPr>
                    </w:p>
                  </w:txbxContent>
                </v:textbox>
                <w10:wrap anchorx="margin"/>
              </v:rect>
            </w:pict>
          </mc:Fallback>
        </mc:AlternateContent>
      </w:r>
    </w:p>
    <w:p w14:paraId="3CCB06C9" w14:textId="48AFDA5E" w:rsidR="00080AC2" w:rsidRPr="00080AC2" w:rsidRDefault="00080AC2" w:rsidP="0011768E">
      <w:pPr>
        <w:tabs>
          <w:tab w:val="left" w:pos="5910"/>
        </w:tabs>
        <w:spacing w:line="240" w:lineRule="auto"/>
        <w:rPr>
          <w:highlight w:val="yellow"/>
        </w:rPr>
      </w:pPr>
      <w:r w:rsidRPr="00530BD5">
        <w:rPr>
          <w:noProof/>
          <w:highlight w:val="yellow"/>
        </w:rPr>
        <mc:AlternateContent>
          <mc:Choice Requires="wps">
            <w:drawing>
              <wp:anchor distT="0" distB="0" distL="114300" distR="114300" simplePos="0" relativeHeight="251658256" behindDoc="1" locked="0" layoutInCell="1" allowOverlap="1" wp14:anchorId="146110FD" wp14:editId="106CA234">
                <wp:simplePos x="0" y="0"/>
                <wp:positionH relativeFrom="margin">
                  <wp:posOffset>-201295</wp:posOffset>
                </wp:positionH>
                <wp:positionV relativeFrom="paragraph">
                  <wp:posOffset>3014345</wp:posOffset>
                </wp:positionV>
                <wp:extent cx="6346190" cy="1864360"/>
                <wp:effectExtent l="0" t="0" r="0" b="2540"/>
                <wp:wrapNone/>
                <wp:docPr id="298" name="Rectangle 298" descr="  " title="  "/>
                <wp:cNvGraphicFramePr/>
                <a:graphic xmlns:a="http://schemas.openxmlformats.org/drawingml/2006/main">
                  <a:graphicData uri="http://schemas.microsoft.com/office/word/2010/wordprocessingShape">
                    <wps:wsp>
                      <wps:cNvSpPr/>
                      <wps:spPr>
                        <a:xfrm>
                          <a:off x="0" y="0"/>
                          <a:ext cx="6346190" cy="186436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D9714" w14:textId="4FCB0D86"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Publications About UST Requirements</w:t>
                            </w:r>
                          </w:p>
                          <w:p w14:paraId="38398AAC" w14:textId="7E599D2C"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36" w:history="1">
                              <w:r w:rsidRPr="009E0E7A">
                                <w:rPr>
                                  <w:rStyle w:val="Hyperlink"/>
                                  <w:rFonts w:asciiTheme="minorHAnsi" w:hAnsiTheme="minorHAnsi" w:cstheme="minorHAnsi"/>
                                </w:rPr>
                                <w:t>www.epa.gov/ust/publications-related-underground-storage-tanks</w:t>
                              </w:r>
                            </w:hyperlink>
                            <w:r w:rsidRPr="00426BE5">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37"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p w14:paraId="1289A900" w14:textId="77777777" w:rsidR="00652147" w:rsidRDefault="00652147"/>
                          <w:p w14:paraId="46252789" w14:textId="77777777"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1A6A9800" w14:textId="77777777"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38" w:history="1">
                              <w:r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39"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p w14:paraId="0655FAB1" w14:textId="77777777" w:rsidR="00652147" w:rsidRDefault="00652147"/>
                          <w:p w14:paraId="7238AA2D" w14:textId="2B7EFEBE"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02E571DE" w14:textId="77777777"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40" w:history="1">
                              <w:r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41"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p w14:paraId="374E0C51" w14:textId="77777777" w:rsidR="00652147" w:rsidRDefault="00652147"/>
                          <w:p w14:paraId="1BD0486D" w14:textId="483B61E2"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17467BB7" w14:textId="0C7144B7"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42" w:history="1">
                              <w:r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43"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110FD" id="Rectangle 298" o:spid="_x0000_s1031" alt="Title:    - Description:   " style="position:absolute;margin-left:-15.85pt;margin-top:237.35pt;width:499.7pt;height:146.8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qsgIAALIFAAAOAAAAZHJzL2Uyb0RvYy54bWysVMlu2zAQvRfoPxC8N7Icx02MyIHhwEWB&#10;IAmSFDnTFGkRoDgsSVtyv75DasnSoIeiPsgk5832Zrm8amtNDsJ5Baag+cmEEmE4lMrsCvrjafPl&#10;nBIfmCmZBiMKehSeXi0/f7ps7EJMoQJdCkfQiPGLxha0CsEusszzStTMn4AVBoUSXM0CXt0uKx1r&#10;0Hqts+lkMs8acKV1wIX3+HrdCeky2ZdS8HAnpReB6IJibCF9Xfpu4zdbXrLFzjFbKd6Hwf4hipop&#10;g05HU9csMLJ36g9TteIOPMhwwqHOQErFRcoBs8kn77J5rJgVKRckx9uRJv//zPLbw70jqizo9AJL&#10;ZViNRXpA2pjZaUHSYyk8R8oIQf5U0AjAIxLXWL9A/Ud77/qbx2NkoZWujv+YH2kT2ceRbNEGwvFx&#10;fjqb5xdYE46y/Hw+O52ncmQv6tb58E1ATeKhoA7DSiSzw40P6BKhAyR686BVuVFap4vbbdfakQPD&#10;ys/n6/VmE2NGlTcwbSLYQFTrxPEli6l1yaRTOGoRcdo8CIlsYfjTFEnqUzH6YZwLE/JOVLFSdO7P&#10;JvgbvMfOjhoplmQwWpbof7TdGxiQnZHBdhdlj4+qIrX5qDz5W2Cd8qiRPIMJo3KtDLiPDGjMqvfc&#10;4QeSOmoiS6HdtqmTziIyvmyhPGJ3OejGzlu+UVjJG+bDPXM4Z1h93B3hDj9SQ1NQ6E+UVOB+ffQe&#10;8dj+KKWkwbktqP+5Z05Qor8bHIyLfDaLg54us7OvU7y415Lta4nZ12vABslxS1mejhEf9HCUDupn&#10;XDGr6BVFzHD0XVAe3HBZh26f4JLiYrVKMBxuy8KNebQ8Go88x059ap+Zs307B5yEWxhmnC3edXWH&#10;jZoGVvsAUqWWf+G1rwAuhtRK/RKLm+f1PaFeVu3yNwAAAP//AwBQSwMEFAAGAAgAAAAhAO36Zfrg&#10;AAAACwEAAA8AAABkcnMvZG93bnJldi54bWxMj8FOg0AQhu8mvsNmTLy1C7ayiCxN08SD8WCsPXhc&#10;YARSdhbZheLbO5709k/myz/f5LvF9mLG0XeONMTrCARS5eqOGg2n96dVCsIHQ7XpHaGGb/SwK66v&#10;cpPV7kJvOB9DI7iEfGY0tCEMmZS+atEav3YDEu8+3WhN4HFsZD2aC5fbXt5FUSKt6YgvtGbAQ4vV&#10;+ThZDYe9eo7Kk3n9il/m+7P9wKDSSevbm2X/CCLgEv5g+NVndSjYqXQT1V70GlabWDGqYau2HJh4&#10;SBSHUoNK0g3IIpf/fyh+AAAA//8DAFBLAQItABQABgAIAAAAIQC2gziS/gAAAOEBAAATAAAAAAAA&#10;AAAAAAAAAAAAAABbQ29udGVudF9UeXBlc10ueG1sUEsBAi0AFAAGAAgAAAAhADj9If/WAAAAlAEA&#10;AAsAAAAAAAAAAAAAAAAALwEAAF9yZWxzLy5yZWxzUEsBAi0AFAAGAAgAAAAhAH5Ae+qyAgAAsgUA&#10;AA4AAAAAAAAAAAAAAAAALgIAAGRycy9lMm9Eb2MueG1sUEsBAi0AFAAGAAgAAAAhAO36ZfrgAAAA&#10;CwEAAA8AAAAAAAAAAAAAAAAADAUAAGRycy9kb3ducmV2LnhtbFBLBQYAAAAABAAEAPMAAAAZBgAA&#10;AAA=&#10;" fillcolor="#6cf" stroked="f" strokeweight="2pt">
                <v:textbox>
                  <w:txbxContent>
                    <w:p w14:paraId="061D9714" w14:textId="4FCB0D86"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Publications About UST Requirements</w:t>
                      </w:r>
                    </w:p>
                    <w:p w14:paraId="38398AAC" w14:textId="7E599D2C"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44" w:history="1">
                        <w:r w:rsidRPr="009E0E7A">
                          <w:rPr>
                            <w:rStyle w:val="Hyperlink"/>
                            <w:rFonts w:asciiTheme="minorHAnsi" w:hAnsiTheme="minorHAnsi" w:cstheme="minorHAnsi"/>
                          </w:rPr>
                          <w:t>www.epa.gov/ust/publications-related-underground-storage-tanks</w:t>
                        </w:r>
                      </w:hyperlink>
                      <w:r w:rsidRPr="00426BE5">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45"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p w14:paraId="1289A900" w14:textId="77777777" w:rsidR="00652147" w:rsidRDefault="00652147"/>
                    <w:p w14:paraId="46252789" w14:textId="77777777"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1A6A9800" w14:textId="77777777"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46" w:history="1">
                        <w:r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47"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p w14:paraId="0655FAB1" w14:textId="77777777" w:rsidR="00652147" w:rsidRDefault="00652147"/>
                    <w:p w14:paraId="7238AA2D" w14:textId="2B7EFEBE"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02E571DE" w14:textId="77777777"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48" w:history="1">
                        <w:r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49"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p w14:paraId="374E0C51" w14:textId="77777777" w:rsidR="00652147" w:rsidRDefault="00652147"/>
                    <w:p w14:paraId="1BD0486D" w14:textId="483B61E2" w:rsidR="00652147" w:rsidRPr="00B0193C" w:rsidRDefault="00652147"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17467BB7" w14:textId="0C7144B7" w:rsidR="00652147" w:rsidRPr="00B0193C" w:rsidRDefault="00652147"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With Biofuels </w:t>
                      </w:r>
                      <w:r>
                        <w:rPr>
                          <w:rFonts w:asciiTheme="minorHAnsi" w:hAnsiTheme="minorHAnsi" w:cstheme="minorHAnsi"/>
                          <w:iCs/>
                          <w:color w:val="FFFFFF" w:themeColor="background1"/>
                        </w:rPr>
                        <w:t xml:space="preserve">and other UST documents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website </w:t>
                      </w:r>
                      <w:r w:rsidRPr="00504808">
                        <w:rPr>
                          <w:rFonts w:asciiTheme="minorHAnsi" w:hAnsiTheme="minorHAnsi" w:cstheme="minorHAnsi"/>
                          <w:color w:val="FFFFFF" w:themeColor="background1"/>
                        </w:rPr>
                        <w:t xml:space="preserve">at </w:t>
                      </w:r>
                      <w:hyperlink r:id="rId50" w:history="1">
                        <w:r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Also download and read online UST documents on </w:t>
                      </w:r>
                      <w:r w:rsidRPr="00B0193C">
                        <w:rPr>
                          <w:rFonts w:asciiTheme="minorHAnsi" w:hAnsiTheme="minorHAnsi" w:cstheme="minorHAnsi"/>
                          <w:color w:val="FFFFFF" w:themeColor="background1"/>
                        </w:rPr>
                        <w:t>the National Service Center for Environmental Publications (NSCEP)</w:t>
                      </w:r>
                      <w:r>
                        <w:rPr>
                          <w:rFonts w:asciiTheme="minorHAnsi" w:hAnsiTheme="minorHAnsi" w:cstheme="minorHAnsi"/>
                          <w:color w:val="FFFFFF" w:themeColor="background1"/>
                        </w:rPr>
                        <w:t xml:space="preserve"> w</w:t>
                      </w:r>
                      <w:r w:rsidRPr="00E25D95">
                        <w:rPr>
                          <w:rFonts w:asciiTheme="minorHAnsi" w:hAnsiTheme="minorHAnsi" w:cstheme="minorHAnsi"/>
                          <w:color w:val="FFFFFF" w:themeColor="background1"/>
                        </w:rPr>
                        <w:t>ebsite</w:t>
                      </w:r>
                      <w:r>
                        <w:rPr>
                          <w:rFonts w:asciiTheme="minorHAnsi" w:hAnsiTheme="minorHAnsi" w:cstheme="minorHAnsi"/>
                          <w:color w:val="FFFFFF" w:themeColor="background1"/>
                        </w:rPr>
                        <w:t xml:space="preserve"> at</w:t>
                      </w:r>
                      <w:r w:rsidRPr="00E25D95">
                        <w:rPr>
                          <w:rFonts w:asciiTheme="minorHAnsi" w:hAnsiTheme="minorHAnsi" w:cstheme="minorHAnsi"/>
                          <w:color w:val="FFFFFF" w:themeColor="background1"/>
                        </w:rPr>
                        <w:t xml:space="preserve"> </w:t>
                      </w:r>
                      <w:hyperlink r:id="rId51" w:history="1">
                        <w:r w:rsidRPr="00360539">
                          <w:rPr>
                            <w:rStyle w:val="Hyperlink"/>
                            <w:rFonts w:asciiTheme="minorHAnsi" w:hAnsiTheme="minorHAnsi" w:cstheme="minorHAnsi"/>
                          </w:rPr>
                          <w:t>www.epa.gov/nscep</w:t>
                        </w:r>
                      </w:hyperlink>
                      <w:r w:rsidRPr="00B0193C">
                        <w:rPr>
                          <w:rFonts w:asciiTheme="minorHAnsi" w:hAnsiTheme="minorHAnsi" w:cstheme="minorHAnsi"/>
                          <w:color w:val="FFFFFF" w:themeColor="background1"/>
                        </w:rPr>
                        <w:t>.</w:t>
                      </w:r>
                    </w:p>
                  </w:txbxContent>
                </v:textbox>
                <w10:wrap anchorx="margin"/>
              </v:rect>
            </w:pict>
          </mc:Fallback>
        </mc:AlternateContent>
      </w:r>
    </w:p>
    <w:p w14:paraId="74CE47D0" w14:textId="77777777" w:rsidR="00080AC2" w:rsidRPr="007911CA" w:rsidRDefault="00080AC2" w:rsidP="009C5637">
      <w:pPr>
        <w:rPr>
          <w:highlight w:val="yellow"/>
        </w:rPr>
      </w:pPr>
    </w:p>
    <w:p w14:paraId="014C16B7" w14:textId="77777777" w:rsidR="00080AC2" w:rsidRPr="00080AC2" w:rsidRDefault="00080AC2" w:rsidP="009C5637">
      <w:pPr>
        <w:rPr>
          <w:highlight w:val="yellow"/>
        </w:rPr>
      </w:pPr>
    </w:p>
    <w:p w14:paraId="0623CB28" w14:textId="77777777" w:rsidR="00080AC2" w:rsidRPr="00080AC2" w:rsidRDefault="00080AC2" w:rsidP="009C5637">
      <w:pPr>
        <w:rPr>
          <w:highlight w:val="yellow"/>
        </w:rPr>
      </w:pPr>
    </w:p>
    <w:p w14:paraId="6DD24DA7" w14:textId="77777777" w:rsidR="00080AC2" w:rsidRPr="00080AC2" w:rsidRDefault="00080AC2" w:rsidP="009C5637">
      <w:pPr>
        <w:rPr>
          <w:highlight w:val="yellow"/>
        </w:rPr>
      </w:pPr>
    </w:p>
    <w:p w14:paraId="08B80F5B" w14:textId="77777777" w:rsidR="00080AC2" w:rsidRPr="00080AC2" w:rsidRDefault="00080AC2" w:rsidP="009C5637">
      <w:pPr>
        <w:rPr>
          <w:highlight w:val="yellow"/>
        </w:rPr>
      </w:pPr>
    </w:p>
    <w:p w14:paraId="4755923A" w14:textId="77777777" w:rsidR="00080AC2" w:rsidRPr="00080AC2" w:rsidRDefault="00080AC2" w:rsidP="009C5637">
      <w:pPr>
        <w:rPr>
          <w:highlight w:val="yellow"/>
        </w:rPr>
      </w:pPr>
    </w:p>
    <w:p w14:paraId="43E84441" w14:textId="77777777" w:rsidR="00080AC2" w:rsidRPr="00080AC2" w:rsidRDefault="00080AC2" w:rsidP="009C5637">
      <w:pPr>
        <w:rPr>
          <w:highlight w:val="yellow"/>
        </w:rPr>
      </w:pPr>
    </w:p>
    <w:p w14:paraId="52742827" w14:textId="77777777" w:rsidR="00080AC2" w:rsidRPr="00080AC2" w:rsidRDefault="00080AC2" w:rsidP="009C5637">
      <w:pPr>
        <w:rPr>
          <w:highlight w:val="yellow"/>
        </w:rPr>
      </w:pPr>
    </w:p>
    <w:p w14:paraId="0C58A36A" w14:textId="77777777" w:rsidR="00080AC2" w:rsidRPr="00080AC2" w:rsidRDefault="00080AC2" w:rsidP="009C5637">
      <w:pPr>
        <w:rPr>
          <w:highlight w:val="yellow"/>
        </w:rPr>
      </w:pPr>
    </w:p>
    <w:p w14:paraId="553441DF" w14:textId="189DCF28" w:rsidR="00080AC2" w:rsidRDefault="00080AC2" w:rsidP="009C5637">
      <w:pPr>
        <w:rPr>
          <w:highlight w:val="yellow"/>
        </w:rPr>
      </w:pPr>
    </w:p>
    <w:p w14:paraId="7920F5CA" w14:textId="0082326F" w:rsidR="00360539" w:rsidRDefault="00360539" w:rsidP="009C5637">
      <w:pPr>
        <w:rPr>
          <w:highlight w:val="yellow"/>
        </w:rPr>
      </w:pPr>
    </w:p>
    <w:p w14:paraId="1DD57D1B" w14:textId="77777777" w:rsidR="00360539" w:rsidRPr="00080AC2" w:rsidRDefault="00360539" w:rsidP="009C5637">
      <w:pPr>
        <w:rPr>
          <w:highlight w:val="yellow"/>
        </w:rPr>
      </w:pPr>
    </w:p>
    <w:p w14:paraId="55EC84C5" w14:textId="4266FBE6" w:rsidR="00080AC2" w:rsidRDefault="00080AC2" w:rsidP="008F5FD9">
      <w:pPr>
        <w:spacing w:line="240" w:lineRule="auto"/>
        <w:rPr>
          <w:highlight w:val="yellow"/>
        </w:rPr>
      </w:pPr>
    </w:p>
    <w:p w14:paraId="03DA9108" w14:textId="72FA97A6" w:rsidR="00360539" w:rsidRDefault="00360539" w:rsidP="008F5FD9">
      <w:pPr>
        <w:spacing w:line="240" w:lineRule="auto"/>
        <w:rPr>
          <w:highlight w:val="yellow"/>
        </w:rPr>
      </w:pPr>
    </w:p>
    <w:p w14:paraId="043F949B" w14:textId="1634ACFE" w:rsidR="00360539" w:rsidRDefault="00360539" w:rsidP="008F5FD9">
      <w:pPr>
        <w:spacing w:line="240" w:lineRule="auto"/>
        <w:rPr>
          <w:highlight w:val="yellow"/>
        </w:rPr>
      </w:pPr>
    </w:p>
    <w:p w14:paraId="7DDD45F7" w14:textId="2CD20FB0" w:rsidR="00360539" w:rsidRDefault="00360539" w:rsidP="008F5FD9">
      <w:pPr>
        <w:spacing w:line="240" w:lineRule="auto"/>
        <w:rPr>
          <w:highlight w:val="yellow"/>
        </w:rPr>
      </w:pPr>
    </w:p>
    <w:p w14:paraId="6B34C218" w14:textId="77777777" w:rsidR="00360539" w:rsidRDefault="00360539" w:rsidP="008F5FD9">
      <w:pPr>
        <w:spacing w:line="240" w:lineRule="auto"/>
        <w:rPr>
          <w:highlight w:val="yellow"/>
        </w:rPr>
      </w:pPr>
    </w:p>
    <w:p w14:paraId="543F26B6" w14:textId="77777777" w:rsidR="00726605" w:rsidRDefault="00726605" w:rsidP="008F5FD9">
      <w:pPr>
        <w:spacing w:line="240" w:lineRule="auto"/>
        <w:rPr>
          <w:highlight w:val="yellow"/>
        </w:rPr>
      </w:pPr>
    </w:p>
    <w:p w14:paraId="16F18935" w14:textId="6CE97BCC" w:rsidR="00965383" w:rsidRPr="00530BD5" w:rsidRDefault="00965383" w:rsidP="008F5FD9">
      <w:pPr>
        <w:spacing w:line="240" w:lineRule="auto"/>
        <w:rPr>
          <w:highlight w:val="yellow"/>
        </w:rPr>
      </w:pPr>
      <w:r w:rsidRPr="00726605">
        <w:rPr>
          <w:highlight w:val="yellow"/>
        </w:rPr>
        <w:br w:type="page"/>
      </w:r>
      <w:r w:rsidR="006A0F7A" w:rsidRPr="00530BD5">
        <w:rPr>
          <w:noProof/>
          <w:highlight w:val="yellow"/>
        </w:rPr>
        <w:lastRenderedPageBreak/>
        <w:drawing>
          <wp:anchor distT="0" distB="0" distL="114300" distR="114300" simplePos="0" relativeHeight="251658261" behindDoc="1" locked="0" layoutInCell="1" allowOverlap="1" wp14:anchorId="43D0757E" wp14:editId="5727E4C8">
            <wp:simplePos x="0" y="0"/>
            <wp:positionH relativeFrom="margin">
              <wp:posOffset>2632787</wp:posOffset>
            </wp:positionH>
            <wp:positionV relativeFrom="paragraph">
              <wp:posOffset>-886460</wp:posOffset>
            </wp:positionV>
            <wp:extent cx="3397250" cy="2277338"/>
            <wp:effectExtent l="0" t="0" r="0" b="8890"/>
            <wp:wrapNone/>
            <wp:docPr id="302" name="Picture 302"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97250" cy="2277338"/>
                    </a:xfrm>
                    <a:prstGeom prst="rect">
                      <a:avLst/>
                    </a:prstGeom>
                  </pic:spPr>
                </pic:pic>
              </a:graphicData>
            </a:graphic>
            <wp14:sizeRelH relativeFrom="page">
              <wp14:pctWidth>0</wp14:pctWidth>
            </wp14:sizeRelH>
            <wp14:sizeRelV relativeFrom="page">
              <wp14:pctHeight>0</wp14:pctHeight>
            </wp14:sizeRelV>
          </wp:anchor>
        </w:drawing>
      </w:r>
      <w:r w:rsidR="003B44FF" w:rsidRPr="00530BD5">
        <w:rPr>
          <w:noProof/>
          <w:highlight w:val="yellow"/>
        </w:rPr>
        <mc:AlternateContent>
          <mc:Choice Requires="wps">
            <w:drawing>
              <wp:anchor distT="0" distB="0" distL="114300" distR="114300" simplePos="0" relativeHeight="251658258" behindDoc="1" locked="0" layoutInCell="1" allowOverlap="1" wp14:anchorId="1A779794" wp14:editId="3F456613">
                <wp:simplePos x="0" y="0"/>
                <wp:positionH relativeFrom="column">
                  <wp:posOffset>-961746</wp:posOffset>
                </wp:positionH>
                <wp:positionV relativeFrom="paragraph">
                  <wp:posOffset>-627497</wp:posOffset>
                </wp:positionV>
                <wp:extent cx="3601085" cy="2018030"/>
                <wp:effectExtent l="0" t="0" r="0" b="1270"/>
                <wp:wrapNone/>
                <wp:docPr id="349" name="Rectangle 349" descr="  " title="  "/>
                <wp:cNvGraphicFramePr/>
                <a:graphic xmlns:a="http://schemas.openxmlformats.org/drawingml/2006/main">
                  <a:graphicData uri="http://schemas.microsoft.com/office/word/2010/wordprocessingShape">
                    <wps:wsp>
                      <wps:cNvSpPr/>
                      <wps:spPr>
                        <a:xfrm>
                          <a:off x="0" y="0"/>
                          <a:ext cx="3601085" cy="2018030"/>
                        </a:xfrm>
                        <a:prstGeom prst="rect">
                          <a:avLst/>
                        </a:prstGeom>
                        <a:solidFill>
                          <a:srgbClr val="66CC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EAC28" id="Rectangle 349" o:spid="_x0000_s1026" alt="Title:    - Description:   " style="position:absolute;margin-left:-75.75pt;margin-top:-49.4pt;width:283.55pt;height:158.9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SrpAIAAJQFAAAOAAAAZHJzL2Uyb0RvYy54bWysVEtPGzEQvlfqf7B8L7t5kEKUDYqCUlVC&#10;gICKs+O1s1a9Htd2skl/fcfeB5TSS9UcnLHnm9e3M7O4OtaaHITzCkxBR2c5JcJwKJXZFfTb0+bT&#10;BSU+MFMyDUYU9CQ8vVp+/LBo7FyMoQJdCkfQifHzxha0CsHOs8zzStTMn4EVBpUSXM0CXt0uKx1r&#10;0Huts3Gez7IGXGkdcOE9vl63SrpM/qUUPNxJ6UUguqCYW0inS+c2ntlyweY7x2yleJcG+4csaqYM&#10;Bh1cXbPAyN6pP1zVijvwIMMZhzoDKRUXqQasZpS/qeaxYlakWpAcbwea/P9zy28P946osqCT6SUl&#10;htX4kR6QNmZ2WpD0WArPkTJCkD8VNAJQROIa6+do/2jvXXfzKEYWjtLV8R/rI8dE9mkgWxwD4fg4&#10;mWHBF+eUcNRh8Rf5JH2O7MXcOh++CKhJFArqMK1EMjvc+IAhEdpDYjQPWpUbpXW6uN12rR05MPzy&#10;s9l6vdnEnNHkN5g2EWwgmrXq+JLF0tpikhROWkScNg9CIluY/jhlkvpUDHHK76P2uWKlaEOf5/jr&#10;I8eujuiUR3IWvUqMPfjtHPTI1kn022bXYaOZSO09GOZ/S6g1HNApIpgwGNbKgHvPWIchaovviWnp&#10;iMxsoTxh/zhoB8tbvlH4rW6YD/fM4SThzOF2CHd4SA1NQaGTKKnA/XzvPeKxwVFLSYOTWVD/Y8+c&#10;oER/Ndj6l6PpNI5yukzPP4/x4l5rtq81Zl+vAVtghHvI8iRGfNC9KB3Uz7hEVjEqqpjhGLugPLj+&#10;sg7txsA1xMVqlWA4vpaFG/NoeXQeWY29+HR8Zs52DRuw12+hn2I2f9O3LTZaGljtA0iVmvqF145v&#10;HP3UMN2airvl9T2hXpbp8hcAAAD//wMAUEsDBBQABgAIAAAAIQB/7lRB4gAAAAwBAAAPAAAAZHJz&#10;L2Rvd25yZXYueG1sTI+xTsMwEIZ3JN7Bukpsre2KtGkap6oqMSAGROnA6MRHEjW2Q+yk4e05Jtju&#10;dJ/++/78MNuOTTiE1jsFciWAoau8aV2t4PL+tEyBhaid0Z13qOAbAxyK+7tcZ8bf3BtO51gzCnEh&#10;0wqaGPuM81A1aHVY+R4d3T79YHWkdai5GfSNwm3H10JsuNWtow+N7vHUYHU9j1bB6bh9FuVFv37J&#10;lym52g+M23RU6mExH/fAIs7xD4ZffVKHgpxKPzoTWKdgKROZEEvTLqUShDzKZAOsVLCWOwG8yPn/&#10;EsUPAAAA//8DAFBLAQItABQABgAIAAAAIQC2gziS/gAAAOEBAAATAAAAAAAAAAAAAAAAAAAAAABb&#10;Q29udGVudF9UeXBlc10ueG1sUEsBAi0AFAAGAAgAAAAhADj9If/WAAAAlAEAAAsAAAAAAAAAAAAA&#10;AAAALwEAAF9yZWxzLy5yZWxzUEsBAi0AFAAGAAgAAAAhAISCRKukAgAAlAUAAA4AAAAAAAAAAAAA&#10;AAAALgIAAGRycy9lMm9Eb2MueG1sUEsBAi0AFAAGAAgAAAAhAH/uVEHiAAAADAEAAA8AAAAAAAAA&#10;AAAAAAAA/gQAAGRycy9kb3ducmV2LnhtbFBLBQYAAAAABAAEAPMAAAANBgAAAAA=&#10;" fillcolor="#6cf" stroked="f" strokeweight="2pt"/>
            </w:pict>
          </mc:Fallback>
        </mc:AlternateContent>
      </w:r>
      <w:r w:rsidR="00867343" w:rsidRPr="00530BD5">
        <w:rPr>
          <w:highlight w:val="yellow"/>
        </w:rPr>
        <w:t xml:space="preserve"> </w:t>
      </w:r>
    </w:p>
    <w:p w14:paraId="103FFD51" w14:textId="1BE288C7" w:rsidR="00965383" w:rsidRPr="00530BD5" w:rsidRDefault="00965383" w:rsidP="008F5FD9">
      <w:pPr>
        <w:spacing w:line="240" w:lineRule="auto"/>
        <w:rPr>
          <w:highlight w:val="yellow"/>
        </w:rPr>
      </w:pPr>
    </w:p>
    <w:p w14:paraId="01E5B378" w14:textId="06529FC3" w:rsidR="00965383" w:rsidRPr="00530BD5" w:rsidRDefault="0054206B" w:rsidP="00E962F6">
      <w:pPr>
        <w:pStyle w:val="TOC1"/>
        <w:rPr>
          <w:highlight w:val="yellow"/>
        </w:rPr>
      </w:pPr>
      <w:r w:rsidRPr="00530BD5">
        <w:rPr>
          <w:noProof/>
          <w:highlight w:val="yellow"/>
        </w:rPr>
        <mc:AlternateContent>
          <mc:Choice Requires="wps">
            <w:drawing>
              <wp:anchor distT="0" distB="0" distL="114300" distR="114300" simplePos="0" relativeHeight="251658259" behindDoc="1" locked="0" layoutInCell="1" allowOverlap="1" wp14:anchorId="2AC7A281" wp14:editId="4FFBC6B6">
                <wp:simplePos x="0" y="0"/>
                <wp:positionH relativeFrom="column">
                  <wp:posOffset>-128854</wp:posOffset>
                </wp:positionH>
                <wp:positionV relativeFrom="paragraph">
                  <wp:posOffset>210450</wp:posOffset>
                </wp:positionV>
                <wp:extent cx="7110044" cy="804915"/>
                <wp:effectExtent l="0" t="0" r="0" b="0"/>
                <wp:wrapNone/>
                <wp:docPr id="3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44" cy="804915"/>
                        </a:xfrm>
                        <a:prstGeom prst="rect">
                          <a:avLst/>
                        </a:prstGeom>
                        <a:noFill/>
                        <a:ln>
                          <a:noFill/>
                        </a:ln>
                      </wps:spPr>
                      <wps:txbx>
                        <w:txbxContent>
                          <w:p w14:paraId="335A5416" w14:textId="77777777"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2B58947A" w14:textId="77777777" w:rsidR="00652147" w:rsidRDefault="00652147"/>
                          <w:p w14:paraId="0044E6EA" w14:textId="77777777"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6E5B4345" w14:textId="77777777" w:rsidR="00652147" w:rsidRDefault="00652147"/>
                          <w:p w14:paraId="08DAEBC0" w14:textId="3E30AAF9"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5192DB4C" w14:textId="77777777" w:rsidR="00652147" w:rsidRDefault="00652147"/>
                          <w:p w14:paraId="03F7027D" w14:textId="09F3D572"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2AC7A281" id="Rectangle 7" o:spid="_x0000_s1032" style="position:absolute;margin-left:-10.15pt;margin-top:16.55pt;width:559.85pt;height:63.4pt;z-index:-251658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W/8wEAAMYDAAAOAAAAZHJzL2Uyb0RvYy54bWysU1Fv0zAQfkfiP1h+p0lKtm5R02naNIQ0&#10;2MTgBziOk1gkPnN2m5Rfz9lpSwdviBfL5zt/932fz+ubaejZTqHTYEqeLVLOlJFQa9OW/NvXh3dX&#10;nDkvTC16MKrke+X4zebtm/VoC7WEDvpaISMQ44rRlrzz3hZJ4mSnBuEWYJWhZAM4CE8htkmNYiT0&#10;oU+WaXqZjIC1RZDKOTq9n5N8E/GbRkn/1DROedaXnLj5uGJcq7Amm7UoWhS20/JAQ/wDi0FoQ01P&#10;UPfCC7ZF/RfUoCWCg8YvJAwJNI2WKmogNVn6h5qXTlgVtZA5zp5scv8PVn7ePSPTdcnfr5acGTHQ&#10;I30h24Rpe8VWwaDRuoLqXuwzBonOPoL87piBu46q1C0ijJ0SNdHKQn3y6kIIHF1l1fgJakIXWw/R&#10;q6nBIQCSC2yKT7I/PYmaPJN0uMqyNM1zziTlrtL8OruILURxvG3R+Q8KBhY2JUfiHtHF7tH5wEYU&#10;x5LQzMCD7vv47L15dUCF4SSyD4Rn4X6qpujP5dGKCuo9yUGYh4mGnzYd4E/ORhqkkrsfW4GKs/6j&#10;IUuuszwPkxeD/GK1pADPM9V5RhhJUCX3nM3bOz9P69aibjvqlEV1Bm7JxkZHhcHimdWBPg1LFH4Y&#10;7DCN53Gs+v39Nr8AAAD//wMAUEsDBBQABgAIAAAAIQAa4nbY4wAAAAsBAAAPAAAAZHJzL2Rvd25y&#10;ZXYueG1sTI/BSsNAEIbvQt9hGcGLtLttrJiYTZGCWEQoptrzNjsmodnZNLtN4tu7PdnbDPPxz/en&#10;q9E0rMfO1ZYkzGcCGFJhdU2lhK/d6/QJmPOKtGosoYRfdLDKJjepSrQd6BP73JcshJBLlITK+zbh&#10;3BUVGuVmtkUKtx/bGeXD2pVcd2oI4abhCyEeuVE1hQ+VanFdYXHMz0bCUGz7/e7jjW/v9xtLp81p&#10;nX+/S3l3O748A/M4+n8YLvpBHbLgdLBn0o41EqYLEQVUQhTNgV0AEccPwA5hWsYx8Czl1x2yPwAA&#10;AP//AwBQSwECLQAUAAYACAAAACEAtoM4kv4AAADhAQAAEwAAAAAAAAAAAAAAAAAAAAAAW0NvbnRl&#10;bnRfVHlwZXNdLnhtbFBLAQItABQABgAIAAAAIQA4/SH/1gAAAJQBAAALAAAAAAAAAAAAAAAAAC8B&#10;AABfcmVscy8ucmVsc1BLAQItABQABgAIAAAAIQAMRYW/8wEAAMYDAAAOAAAAAAAAAAAAAAAAAC4C&#10;AABkcnMvZTJvRG9jLnhtbFBLAQItABQABgAIAAAAIQAa4nbY4wAAAAsBAAAPAAAAAAAAAAAAAAAA&#10;AE0EAABkcnMvZG93bnJldi54bWxQSwUGAAAAAAQABADzAAAAXQUAAAAA&#10;" filled="f" stroked="f">
                <v:textbox>
                  <w:txbxContent>
                    <w:p w14:paraId="335A5416" w14:textId="77777777"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2B58947A" w14:textId="77777777" w:rsidR="00652147" w:rsidRDefault="00652147"/>
                    <w:p w14:paraId="0044E6EA" w14:textId="77777777"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6E5B4345" w14:textId="77777777" w:rsidR="00652147" w:rsidRDefault="00652147"/>
                    <w:p w14:paraId="08DAEBC0" w14:textId="3E30AAF9"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5192DB4C" w14:textId="77777777" w:rsidR="00652147" w:rsidRDefault="00652147"/>
                    <w:p w14:paraId="03F7027D" w14:textId="09F3D572" w:rsidR="00652147" w:rsidRPr="00EA73AB" w:rsidRDefault="00652147"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r w:rsidR="00376DB2" w:rsidRPr="00530BD5">
        <w:rPr>
          <w:noProof/>
          <w:highlight w:val="yellow"/>
        </w:rPr>
        <mc:AlternateContent>
          <mc:Choice Requires="wps">
            <w:drawing>
              <wp:anchor distT="0" distB="0" distL="114300" distR="114300" simplePos="0" relativeHeight="251658257" behindDoc="1" locked="0" layoutInCell="1" allowOverlap="1" wp14:anchorId="0D7FC7D4" wp14:editId="0903092A">
                <wp:simplePos x="0" y="0"/>
                <wp:positionH relativeFrom="column">
                  <wp:posOffset>-95160</wp:posOffset>
                </wp:positionH>
                <wp:positionV relativeFrom="paragraph">
                  <wp:posOffset>214361</wp:posOffset>
                </wp:positionV>
                <wp:extent cx="7110095" cy="805180"/>
                <wp:effectExtent l="0" t="0" r="0" b="0"/>
                <wp:wrapNone/>
                <wp:docPr id="1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805180"/>
                        </a:xfrm>
                        <a:prstGeom prst="rect">
                          <a:avLst/>
                        </a:prstGeom>
                        <a:noFill/>
                        <a:ln>
                          <a:noFill/>
                        </a:ln>
                      </wps:spPr>
                      <wps:txbx>
                        <w:txbxContent>
                          <w:p w14:paraId="58966586" w14:textId="77777777"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1CC1B2DA" w14:textId="77777777" w:rsidR="00652147" w:rsidRDefault="00652147"/>
                          <w:p w14:paraId="4DF7219F" w14:textId="77777777"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1CD1B518" w14:textId="77777777" w:rsidR="00652147" w:rsidRDefault="00652147"/>
                          <w:p w14:paraId="6846D071" w14:textId="341D1583"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7FB77044" w14:textId="77777777" w:rsidR="00652147" w:rsidRDefault="00652147"/>
                          <w:p w14:paraId="14DFFA97" w14:textId="3B5ACC27"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0D7FC7D4" id="_x0000_s1033" style="position:absolute;margin-left:-7.5pt;margin-top:16.9pt;width:559.85pt;height:63.4pt;z-index:-251658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hs8QEAAMYDAAAOAAAAZHJzL2Uyb0RvYy54bWysU1Fv0zAQfkfiP1h+p0mqlnZR02naNIQ0&#10;YNrgBziO01g4PnN2m5Rfz9npSgdviBfL5zt//r7vzpvrsTfsoNBrsBUvZjlnykpotN1V/NvX+3dr&#10;znwQthEGrKr4UXl+vX37ZjO4Us2hA9MoZARifTm4inchuDLLvOxUL/wMnLKUbAF7ESjEXdagGAi9&#10;N9k8z99nA2DjEKTynk7vpiTfJvy2VTJ8aVuvAjMVJ24hrZjWOq7ZdiPKHQrXaXmiIf6BRS+0pUfP&#10;UHciCLZH/RdUryWChzbMJPQZtK2WKmkgNUX+h5rnTjiVtJA53p1t8v8PVn4+PCLTDfWuWHJmRU9N&#10;eiLbhN0ZxVbRoMH5kuqe3SNGid49gPzumYXbjqrUDSIMnRIN0SpiffbqQgw8XWX18AkaQhf7AMmr&#10;scU+ApILbEwtOZ5bosbAJB2uiiLPr4iZpNw6Xxbr1LNMlC+3HfrwQUHP4qbiSNwTujg8+BDZiPKl&#10;JD5m4V4bk9pu7KsDKowniX0kPAkPYz0mf85W1NAcSQ7CNEw0/LTpAH9yNtAgVdz/2AtUnJmPliy5&#10;KhaLOHkpWCxXcwrwMlNfZoSVBFXxwNm0vQ3TtO4d6l1HLxVJnYUbsrHVSWG0eGJ1ok/DkoSfBjtO&#10;42Wcqn5/v+0vAAAA//8DAFBLAwQUAAYACAAAACEAfslcYeIAAAALAQAADwAAAGRycy9kb3ducmV2&#10;LnhtbEyPwUrDQBCG74LvsIzgRdrdWI0SsylSEIsUiqn2vE3GJJidTbPbJL6905PeZpiff74vXU62&#10;FQP2vnGkIZorEEiFKxuqNHzsXmaPIHwwVJrWEWr4QQ/L7PIiNUnpRnrHIQ+V4BLyidFQh9AlUvqi&#10;Rmv83HVIfPtyvTWB176SZW9GLretvFUqltY0xB9q0+GqxuI7P1kNY7Ed9rvNq9ze7NeOjuvjKv98&#10;0/r6anp+AhFwCn9hOOMzOmTMdHAnKr1oNcyie3YJGhYLVjgHInX3AOLAU6xikFkq/ztkvwAAAP//&#10;AwBQSwECLQAUAAYACAAAACEAtoM4kv4AAADhAQAAEwAAAAAAAAAAAAAAAAAAAAAAW0NvbnRlbnRf&#10;VHlwZXNdLnhtbFBLAQItABQABgAIAAAAIQA4/SH/1gAAAJQBAAALAAAAAAAAAAAAAAAAAC8BAABf&#10;cmVscy8ucmVsc1BLAQItABQABgAIAAAAIQCqrKhs8QEAAMYDAAAOAAAAAAAAAAAAAAAAAC4CAABk&#10;cnMvZTJvRG9jLnhtbFBLAQItABQABgAIAAAAIQB+yVxh4gAAAAsBAAAPAAAAAAAAAAAAAAAAAEsE&#10;AABkcnMvZG93bnJldi54bWxQSwUGAAAAAAQABADzAAAAWgUAAAAA&#10;" filled="f" stroked="f">
                <v:textbox>
                  <w:txbxContent>
                    <w:p w14:paraId="58966586" w14:textId="77777777"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1CC1B2DA" w14:textId="77777777" w:rsidR="00652147" w:rsidRDefault="00652147"/>
                    <w:p w14:paraId="4DF7219F" w14:textId="77777777"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1CD1B518" w14:textId="77777777" w:rsidR="00652147" w:rsidRDefault="00652147"/>
                    <w:p w14:paraId="6846D071" w14:textId="341D1583"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p w14:paraId="7FB77044" w14:textId="77777777" w:rsidR="00652147" w:rsidRDefault="00652147"/>
                    <w:p w14:paraId="14DFFA97" w14:textId="3B5ACC27" w:rsidR="00652147" w:rsidRPr="00EA73AB" w:rsidRDefault="00652147"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p>
    <w:p w14:paraId="6422A80E" w14:textId="77777777" w:rsidR="00965383" w:rsidRPr="00530BD5" w:rsidRDefault="00965383" w:rsidP="00E962F6">
      <w:pPr>
        <w:pStyle w:val="TOC1"/>
        <w:rPr>
          <w:highlight w:val="yellow"/>
        </w:rPr>
      </w:pPr>
    </w:p>
    <w:p w14:paraId="20961A66" w14:textId="77777777" w:rsidR="00965383" w:rsidRPr="00530BD5" w:rsidRDefault="00965383" w:rsidP="00E962F6">
      <w:pPr>
        <w:pStyle w:val="TOC1"/>
        <w:rPr>
          <w:highlight w:val="yellow"/>
        </w:rPr>
      </w:pPr>
    </w:p>
    <w:p w14:paraId="397F8875" w14:textId="77777777" w:rsidR="00867343" w:rsidRPr="00530BD5" w:rsidRDefault="00867343" w:rsidP="00E962F6">
      <w:pPr>
        <w:pStyle w:val="TOC1"/>
        <w:rPr>
          <w:highlight w:val="yellow"/>
        </w:rPr>
      </w:pPr>
    </w:p>
    <w:p w14:paraId="08148D79" w14:textId="77777777" w:rsidR="008F5FD9" w:rsidRPr="00530BD5" w:rsidRDefault="008F5FD9" w:rsidP="00E962F6">
      <w:pPr>
        <w:pStyle w:val="TOC1"/>
        <w:rPr>
          <w:highlight w:val="yellow"/>
        </w:rPr>
      </w:pPr>
    </w:p>
    <w:p w14:paraId="1725ECE2" w14:textId="3AF422B7" w:rsidR="00570650" w:rsidRPr="00C5160F" w:rsidRDefault="00C5160F" w:rsidP="00570650">
      <w:pPr>
        <w:pStyle w:val="TOC1"/>
        <w:rPr>
          <w:rStyle w:val="Hyperlink"/>
          <w:b w:val="0"/>
          <w:bCs w:val="0"/>
          <w:color w:val="auto"/>
          <w:szCs w:val="24"/>
          <w:u w:val="none"/>
        </w:rPr>
      </w:pPr>
      <w:r w:rsidRPr="00C5160F">
        <w:rPr>
          <w:b w:val="0"/>
          <w:bCs w:val="0"/>
          <w:szCs w:val="24"/>
        </w:rPr>
        <w:fldChar w:fldCharType="begin"/>
      </w:r>
      <w:r w:rsidRPr="00C5160F">
        <w:rPr>
          <w:b w:val="0"/>
          <w:bCs w:val="0"/>
          <w:szCs w:val="24"/>
        </w:rPr>
        <w:instrText>HYPERLINK  \l "_What_Is_This"</w:instrText>
      </w:r>
      <w:r w:rsidRPr="00C5160F">
        <w:rPr>
          <w:b w:val="0"/>
          <w:bCs w:val="0"/>
          <w:szCs w:val="24"/>
        </w:rPr>
        <w:fldChar w:fldCharType="separate"/>
      </w:r>
      <w:r w:rsidR="00570650" w:rsidRPr="00C5160F">
        <w:rPr>
          <w:rStyle w:val="Hyperlink"/>
          <w:b w:val="0"/>
          <w:bCs w:val="0"/>
          <w:color w:val="auto"/>
          <w:szCs w:val="24"/>
          <w:u w:val="none"/>
        </w:rPr>
        <w:t>What Is This Booklet About?</w:t>
      </w:r>
      <w:r w:rsidR="00570650" w:rsidRPr="00C5160F">
        <w:rPr>
          <w:rStyle w:val="Hyperlink"/>
          <w:b w:val="0"/>
          <w:bCs w:val="0"/>
          <w:color w:val="auto"/>
          <w:szCs w:val="24"/>
          <w:u w:val="none"/>
        </w:rPr>
        <w:tab/>
        <w:t>1</w:t>
      </w:r>
    </w:p>
    <w:p w14:paraId="24FD5E23" w14:textId="4B16BD89" w:rsidR="00570650" w:rsidRPr="000250B0" w:rsidRDefault="00C5160F" w:rsidP="00570650">
      <w:pPr>
        <w:pStyle w:val="TOC1"/>
        <w:rPr>
          <w:b w:val="0"/>
          <w:bCs w:val="0"/>
          <w:szCs w:val="24"/>
        </w:rPr>
      </w:pPr>
      <w:r w:rsidRPr="00C5160F">
        <w:rPr>
          <w:b w:val="0"/>
          <w:bCs w:val="0"/>
          <w:szCs w:val="24"/>
        </w:rPr>
        <w:fldChar w:fldCharType="end"/>
      </w:r>
      <w:hyperlink w:anchor="_How_Do_You" w:history="1">
        <w:r w:rsidR="00570650" w:rsidRPr="000250B0">
          <w:rPr>
            <w:rStyle w:val="Hyperlink"/>
            <w:b w:val="0"/>
            <w:bCs w:val="0"/>
            <w:color w:val="auto"/>
            <w:szCs w:val="24"/>
            <w:u w:val="none"/>
          </w:rPr>
          <w:t xml:space="preserve">How Do You Meet The </w:t>
        </w:r>
        <w:r w:rsidR="00F318F1">
          <w:rPr>
            <w:rStyle w:val="Hyperlink"/>
            <w:b w:val="0"/>
            <w:bCs w:val="0"/>
            <w:color w:val="auto"/>
            <w:szCs w:val="24"/>
            <w:u w:val="none"/>
          </w:rPr>
          <w:t>2015</w:t>
        </w:r>
        <w:r w:rsidR="00F318F1" w:rsidRPr="000250B0">
          <w:rPr>
            <w:rStyle w:val="Hyperlink"/>
            <w:b w:val="0"/>
            <w:bCs w:val="0"/>
            <w:color w:val="auto"/>
            <w:szCs w:val="24"/>
            <w:u w:val="none"/>
          </w:rPr>
          <w:t xml:space="preserve"> </w:t>
        </w:r>
        <w:r w:rsidR="00570650" w:rsidRPr="000250B0">
          <w:rPr>
            <w:rStyle w:val="Hyperlink"/>
            <w:b w:val="0"/>
            <w:bCs w:val="0"/>
            <w:color w:val="auto"/>
            <w:szCs w:val="24"/>
            <w:u w:val="none"/>
          </w:rPr>
          <w:t>Compatibility Requirements?</w:t>
        </w:r>
        <w:r w:rsidR="00570650" w:rsidRPr="000250B0">
          <w:rPr>
            <w:rStyle w:val="Hyperlink"/>
            <w:b w:val="0"/>
            <w:bCs w:val="0"/>
            <w:color w:val="auto"/>
            <w:szCs w:val="24"/>
            <w:u w:val="none"/>
          </w:rPr>
          <w:tab/>
          <w:t>11</w:t>
        </w:r>
      </w:hyperlink>
    </w:p>
    <w:p w14:paraId="27113BDC" w14:textId="4EDA3F42" w:rsidR="00570650" w:rsidRPr="000250B0" w:rsidRDefault="00652147" w:rsidP="00570650">
      <w:pPr>
        <w:pStyle w:val="TOC1"/>
        <w:rPr>
          <w:b w:val="0"/>
          <w:bCs w:val="0"/>
          <w:szCs w:val="24"/>
        </w:rPr>
      </w:pPr>
      <w:hyperlink w:anchor="_Upgrading_Equipment_To" w:history="1">
        <w:r w:rsidR="00570650" w:rsidRPr="000250B0">
          <w:rPr>
            <w:rStyle w:val="Hyperlink"/>
            <w:b w:val="0"/>
            <w:bCs w:val="0"/>
            <w:color w:val="auto"/>
            <w:szCs w:val="24"/>
            <w:u w:val="none"/>
          </w:rPr>
          <w:t>Upgrading Equipment To Meet Compatibility Requirements For Storing Biofuels</w:t>
        </w:r>
        <w:r w:rsidR="00570650" w:rsidRPr="000250B0">
          <w:rPr>
            <w:rStyle w:val="Hyperlink"/>
            <w:b w:val="0"/>
            <w:bCs w:val="0"/>
            <w:color w:val="auto"/>
            <w:szCs w:val="24"/>
            <w:u w:val="none"/>
          </w:rPr>
          <w:tab/>
          <w:t>16</w:t>
        </w:r>
      </w:hyperlink>
    </w:p>
    <w:p w14:paraId="5B3223EA" w14:textId="28E7B119" w:rsidR="00570650" w:rsidRPr="000250B0" w:rsidRDefault="00652147" w:rsidP="00570650">
      <w:pPr>
        <w:pStyle w:val="TOC1"/>
        <w:rPr>
          <w:b w:val="0"/>
          <w:bCs w:val="0"/>
          <w:szCs w:val="24"/>
        </w:rPr>
      </w:pPr>
      <w:hyperlink w:anchor="_Resources_For_More" w:history="1">
        <w:r w:rsidR="00570650" w:rsidRPr="000250B0">
          <w:rPr>
            <w:rStyle w:val="Hyperlink"/>
            <w:b w:val="0"/>
            <w:bCs w:val="0"/>
            <w:color w:val="auto"/>
            <w:szCs w:val="24"/>
            <w:u w:val="none"/>
          </w:rPr>
          <w:t>Resources For More Information</w:t>
        </w:r>
        <w:r w:rsidR="00570650" w:rsidRPr="000250B0">
          <w:rPr>
            <w:rStyle w:val="Hyperlink"/>
            <w:b w:val="0"/>
            <w:bCs w:val="0"/>
            <w:color w:val="auto"/>
            <w:szCs w:val="24"/>
            <w:u w:val="none"/>
          </w:rPr>
          <w:tab/>
          <w:t>17</w:t>
        </w:r>
      </w:hyperlink>
    </w:p>
    <w:p w14:paraId="1A6955FA" w14:textId="01D58B42" w:rsidR="00570650" w:rsidRPr="000250B0" w:rsidRDefault="00652147" w:rsidP="00570650">
      <w:pPr>
        <w:pStyle w:val="TOC1"/>
        <w:rPr>
          <w:rFonts w:cstheme="minorBidi"/>
          <w:noProof/>
          <w:sz w:val="20"/>
        </w:rPr>
      </w:pPr>
      <w:hyperlink w:anchor="_Appendices" w:history="1">
        <w:r w:rsidR="00570650" w:rsidRPr="000250B0">
          <w:rPr>
            <w:rStyle w:val="Hyperlink"/>
            <w:b w:val="0"/>
            <w:bCs w:val="0"/>
            <w:color w:val="auto"/>
            <w:szCs w:val="24"/>
            <w:u w:val="none"/>
          </w:rPr>
          <w:t>Appendices</w:t>
        </w:r>
        <w:r w:rsidR="00570650" w:rsidRPr="000250B0">
          <w:rPr>
            <w:rStyle w:val="Hyperlink"/>
            <w:b w:val="0"/>
            <w:bCs w:val="0"/>
            <w:color w:val="auto"/>
            <w:szCs w:val="24"/>
            <w:u w:val="none"/>
          </w:rPr>
          <w:tab/>
          <w:t>A-1</w:t>
        </w:r>
      </w:hyperlink>
      <w:r w:rsidR="00172E84" w:rsidRPr="00530BD5">
        <w:rPr>
          <w:szCs w:val="24"/>
          <w:highlight w:val="yellow"/>
        </w:rPr>
        <w:fldChar w:fldCharType="begin"/>
      </w:r>
      <w:r w:rsidR="00172E84" w:rsidRPr="000250B0">
        <w:rPr>
          <w:szCs w:val="24"/>
          <w:highlight w:val="yellow"/>
        </w:rPr>
        <w:instrText xml:space="preserve"> TOC \o "1-1" \h \z \u </w:instrText>
      </w:r>
      <w:r w:rsidR="00172E84" w:rsidRPr="00530BD5">
        <w:rPr>
          <w:szCs w:val="24"/>
          <w:highlight w:val="yellow"/>
        </w:rPr>
        <w:fldChar w:fldCharType="separate"/>
      </w:r>
    </w:p>
    <w:p w14:paraId="325F91E6" w14:textId="28B2C91B" w:rsidR="00EC6172" w:rsidRDefault="00EC6172" w:rsidP="00E962F6">
      <w:pPr>
        <w:pStyle w:val="TOC1"/>
        <w:rPr>
          <w:rFonts w:cstheme="minorBidi"/>
          <w:noProof/>
          <w:sz w:val="22"/>
          <w:szCs w:val="22"/>
        </w:rPr>
      </w:pPr>
    </w:p>
    <w:p w14:paraId="3A2610D5" w14:textId="41395C5F" w:rsidR="00DE4177" w:rsidRPr="00530BD5" w:rsidRDefault="00771509" w:rsidP="005D72E1">
      <w:pPr>
        <w:pStyle w:val="TOCHeading"/>
        <w:spacing w:line="360" w:lineRule="auto"/>
        <w:rPr>
          <w:highlight w:val="yellow"/>
        </w:rPr>
        <w:sectPr w:rsidR="00DE4177" w:rsidRPr="00530BD5" w:rsidSect="00683EAF">
          <w:pgSz w:w="12240" w:h="15840"/>
          <w:pgMar w:top="720" w:right="1440" w:bottom="1080" w:left="1440" w:header="720" w:footer="720" w:gutter="0"/>
          <w:pgNumType w:fmt="lowerRoman" w:start="2"/>
          <w:cols w:space="720"/>
          <w:docGrid w:linePitch="360"/>
        </w:sectPr>
      </w:pPr>
      <w:r w:rsidRPr="00D87AB2">
        <w:rPr>
          <w:rFonts w:ascii="Times New Roman" w:eastAsiaTheme="minorHAnsi" w:hAnsi="Times New Roman" w:cstheme="minorBidi"/>
          <w:noProof/>
          <w:color w:val="auto"/>
          <w:sz w:val="24"/>
          <w:szCs w:val="22"/>
          <w:lang w:eastAsia="en-US"/>
        </w:rPr>
        <mc:AlternateContent>
          <mc:Choice Requires="wps">
            <w:drawing>
              <wp:anchor distT="0" distB="0" distL="114300" distR="114300" simplePos="0" relativeHeight="251658293" behindDoc="0" locked="0" layoutInCell="1" allowOverlap="1" wp14:anchorId="14FFD81C" wp14:editId="548349F4">
                <wp:simplePos x="0" y="0"/>
                <wp:positionH relativeFrom="column">
                  <wp:posOffset>685165</wp:posOffset>
                </wp:positionH>
                <wp:positionV relativeFrom="paragraph">
                  <wp:posOffset>1165860</wp:posOffset>
                </wp:positionV>
                <wp:extent cx="4496435" cy="2168525"/>
                <wp:effectExtent l="0" t="0" r="0" b="3175"/>
                <wp:wrapSquare wrapText="bothSides"/>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168525"/>
                        </a:xfrm>
                        <a:prstGeom prst="rect">
                          <a:avLst/>
                        </a:prstGeom>
                        <a:solidFill>
                          <a:srgbClr val="66CCFF"/>
                        </a:solidFill>
                        <a:ln w="9525">
                          <a:noFill/>
                          <a:miter lim="800000"/>
                          <a:headEnd/>
                          <a:tailEnd/>
                        </a:ln>
                        <a:effectLst/>
                      </wps:spPr>
                      <wps:txbx>
                        <w:txbxContent>
                          <w:p w14:paraId="40555176" w14:textId="77777777" w:rsidR="00652147" w:rsidRPr="0073680E" w:rsidRDefault="00652147" w:rsidP="00D87AB2">
                            <w:pPr>
                              <w:pStyle w:val="Whiteboxtext"/>
                              <w:spacing w:after="0" w:line="240" w:lineRule="auto"/>
                              <w:jc w:val="center"/>
                              <w:rPr>
                                <w:b w:val="0"/>
                              </w:rPr>
                            </w:pPr>
                            <w:r w:rsidRPr="0073680E">
                              <w:rPr>
                                <w:b w:val="0"/>
                                <w:sz w:val="32"/>
                                <w:szCs w:val="32"/>
                              </w:rPr>
                              <w:t>Disclaimer</w:t>
                            </w:r>
                          </w:p>
                          <w:p w14:paraId="2422F14A" w14:textId="77777777" w:rsidR="00652147" w:rsidRPr="00D442D4" w:rsidRDefault="00652147" w:rsidP="00D87AB2">
                            <w:pPr>
                              <w:pStyle w:val="Whiteboxtext"/>
                              <w:spacing w:after="0" w:line="240" w:lineRule="auto"/>
                            </w:pPr>
                          </w:p>
                          <w:p w14:paraId="6B8F5A0E" w14:textId="77777777" w:rsidR="00652147" w:rsidRPr="0073680E" w:rsidRDefault="00652147" w:rsidP="00D87AB2">
                            <w:pPr>
                              <w:pStyle w:val="Whiteboxtext"/>
                              <w:spacing w:after="0" w:line="240" w:lineRule="auto"/>
                              <w:rPr>
                                <w:b w:val="0"/>
                              </w:rPr>
                            </w:pPr>
                            <w:r w:rsidRPr="0073680E">
                              <w:rPr>
                                <w:b w:val="0"/>
                              </w:rPr>
                              <w:t xml:space="preserve">This </w:t>
                            </w:r>
                            <w:r>
                              <w:rPr>
                                <w:b w:val="0"/>
                              </w:rPr>
                              <w:t>booklet</w:t>
                            </w:r>
                            <w:r w:rsidRPr="0073680E">
                              <w:rPr>
                                <w:b w:val="0"/>
                              </w:rPr>
                              <w:t xml:space="preserve"> provides information </w:t>
                            </w:r>
                            <w:r>
                              <w:rPr>
                                <w:b w:val="0"/>
                              </w:rPr>
                              <w:t>about u</w:t>
                            </w:r>
                            <w:r w:rsidRPr="0073680E">
                              <w:rPr>
                                <w:b w:val="0"/>
                              </w:rPr>
                              <w:t>nderground storage tank (UST) system</w:t>
                            </w:r>
                            <w:r>
                              <w:rPr>
                                <w:b w:val="0"/>
                              </w:rPr>
                              <w:t xml:space="preserve"> compatibility.  </w:t>
                            </w:r>
                            <w:r w:rsidRPr="0073680E">
                              <w:rPr>
                                <w:b w:val="0"/>
                              </w:rPr>
                              <w:t xml:space="preserve">The </w:t>
                            </w:r>
                            <w:r>
                              <w:rPr>
                                <w:b w:val="0"/>
                              </w:rPr>
                              <w:t>booklet</w:t>
                            </w:r>
                            <w:r w:rsidRPr="0073680E">
                              <w:rPr>
                                <w:b w:val="0"/>
                              </w:rPr>
                              <w:t xml:space="preserve"> is not a substitute for U.S. Environmental Protection Agency regulations nor is it a regulation itself</w:t>
                            </w:r>
                            <w:r>
                              <w:rPr>
                                <w:b w:val="0"/>
                              </w:rPr>
                              <w:t>—</w:t>
                            </w:r>
                            <w:r w:rsidRPr="0073680E">
                              <w:rPr>
                                <w:b w:val="0"/>
                              </w:rPr>
                              <w:t xml:space="preserve">it does not impose legally binding requirements. </w:t>
                            </w:r>
                          </w:p>
                          <w:p w14:paraId="757EB16F" w14:textId="77777777" w:rsidR="00652147" w:rsidRPr="0073680E" w:rsidRDefault="00652147" w:rsidP="00D87AB2">
                            <w:pPr>
                              <w:pStyle w:val="Whiteboxtext"/>
                              <w:spacing w:after="0" w:line="240" w:lineRule="auto"/>
                              <w:rPr>
                                <w:b w:val="0"/>
                              </w:rPr>
                            </w:pPr>
                          </w:p>
                          <w:p w14:paraId="1869F453" w14:textId="77777777" w:rsidR="00652147" w:rsidRPr="0073680E" w:rsidRDefault="00652147" w:rsidP="00D87AB2">
                            <w:pPr>
                              <w:pStyle w:val="Whiteboxtext"/>
                              <w:spacing w:after="0" w:line="240" w:lineRule="auto"/>
                              <w:rPr>
                                <w:b w:val="0"/>
                              </w:rPr>
                            </w:pPr>
                            <w:r w:rsidRPr="0073680E">
                              <w:rPr>
                                <w:b w:val="0"/>
                              </w:rPr>
                              <w:t>For regulatory requirements regarding UST systems, refer to the federal regulation governing UST systems (40 CFR part 280).</w:t>
                            </w:r>
                          </w:p>
                          <w:p w14:paraId="50CA1E37" w14:textId="77777777" w:rsidR="00652147" w:rsidRDefault="00652147"/>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14FFD81C" id="_x0000_s1034" type="#_x0000_t202" style="position:absolute;margin-left:53.95pt;margin-top:91.8pt;width:354.05pt;height:170.7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WhLQIAADUEAAAOAAAAZHJzL2Uyb0RvYy54bWysU81u2zAMvg/YOwi6L068JHOMOEWXLsOA&#10;7gdo9wCyLMfCJFGTlNjZ04+S0zTdbsN0EEiR/Eh+pNY3g1bkKJyXYCo6m0wpEYZDI82+ot8fd28K&#10;SnxgpmEKjKjoSXh6s3n9at3bUuTQgWqEIwhifNnbinYh2DLLPO+EZn4CVhg0tuA0C6i6fdY41iO6&#10;Vlk+nS6zHlxjHXDhPb7ejUa6SfhtK3j42rZeBKIqirWFdLt01/HONmtW7h2zneTnMtg/VKGZNJj0&#10;AnXHAiMHJ/+C0pI78NCGCQedQdtKLlIP2M1s+kc3Dx2zIvWC5Hh7ocn/P1j+5fjNEdlUdF68o8Qw&#10;jUN6FEMg72EgeeSnt75EtweLjmHAZ5xz6tXbe+A/PDGw7ZjZi1vnoO8Ea7C+WYzMrkJHHB9B6v4z&#10;NJiGHQIkoKF1OpKHdBBExzmdLrOJpXB8nM9Xy/nbBSUcbflsWSzyRcrByqdw63z4KECTKFTU4fAT&#10;PDve+xDLYeWTS8zmQclmJ5VKitvXW+XIkeGiLJfb7W53Rn/hpgzpK7qKuWOUgRifdkjLgIuspK5o&#10;MY0nhrMy0vHBNEkOTKpRxkqUiWaRVvRcXmQrEjRSFYZ6SIMpIlK01dCckD4H4xbjr0OhA/eLkh43&#10;uKL+54E5QYn6ZOIIirwo4s4nbTWbz1FxL0z1tYkZjmAVDZSM4jakjzI2eovDamWi8bmW84hxNxO7&#10;538Ul/9aT17Pv33zGwAA//8DAFBLAwQUAAYACAAAACEA1Q1qNeAAAAALAQAADwAAAGRycy9kb3du&#10;cmV2LnhtbEyPPW/CMBCG90r8B+uQuqDiBEQIIQ5CVHSoxFDKwGjiaxIRn6PYQPrve53a7V7do/cj&#10;3wy2FXfsfeNIQTyNQCCVzjRUKTh97l9SED5oMrp1hAq+0cOmGD3lOjPuQR94P4ZKsAn5TCuoQ+gy&#10;KX1Zo9V+6jok/n253urAsq+k6fWDzW0rZ1GUSKsb4oRad7irsbweb1aBe/Pl3rxPDqtlIPM68edh&#10;fjor9TwetmsQAYfwB8Nvfa4OBXe6uBsZL1rW0XLFKB/pPAHBRBonvO6iYDFbxCCLXP7fUPwAAAD/&#10;/wMAUEsBAi0AFAAGAAgAAAAhALaDOJL+AAAA4QEAABMAAAAAAAAAAAAAAAAAAAAAAFtDb250ZW50&#10;X1R5cGVzXS54bWxQSwECLQAUAAYACAAAACEAOP0h/9YAAACUAQAACwAAAAAAAAAAAAAAAAAvAQAA&#10;X3JlbHMvLnJlbHNQSwECLQAUAAYACAAAACEANOoloS0CAAA1BAAADgAAAAAAAAAAAAAAAAAuAgAA&#10;ZHJzL2Uyb0RvYy54bWxQSwECLQAUAAYACAAAACEA1Q1qNeAAAAALAQAADwAAAAAAAAAAAAAAAACH&#10;BAAAZHJzL2Rvd25yZXYueG1sUEsFBgAAAAAEAAQA8wAAAJQFAAAAAA==&#10;" fillcolor="#6cf" stroked="f">
                <v:textbox inset="14.4pt,7.2pt,14.4pt,7.2pt">
                  <w:txbxContent>
                    <w:p w14:paraId="40555176" w14:textId="77777777" w:rsidR="00652147" w:rsidRPr="0073680E" w:rsidRDefault="00652147" w:rsidP="00D87AB2">
                      <w:pPr>
                        <w:pStyle w:val="Whiteboxtext"/>
                        <w:spacing w:after="0" w:line="240" w:lineRule="auto"/>
                        <w:jc w:val="center"/>
                        <w:rPr>
                          <w:b w:val="0"/>
                        </w:rPr>
                      </w:pPr>
                      <w:r w:rsidRPr="0073680E">
                        <w:rPr>
                          <w:b w:val="0"/>
                          <w:sz w:val="32"/>
                          <w:szCs w:val="32"/>
                        </w:rPr>
                        <w:t>Disclaimer</w:t>
                      </w:r>
                    </w:p>
                    <w:p w14:paraId="2422F14A" w14:textId="77777777" w:rsidR="00652147" w:rsidRPr="00D442D4" w:rsidRDefault="00652147" w:rsidP="00D87AB2">
                      <w:pPr>
                        <w:pStyle w:val="Whiteboxtext"/>
                        <w:spacing w:after="0" w:line="240" w:lineRule="auto"/>
                      </w:pPr>
                    </w:p>
                    <w:p w14:paraId="6B8F5A0E" w14:textId="77777777" w:rsidR="00652147" w:rsidRPr="0073680E" w:rsidRDefault="00652147" w:rsidP="00D87AB2">
                      <w:pPr>
                        <w:pStyle w:val="Whiteboxtext"/>
                        <w:spacing w:after="0" w:line="240" w:lineRule="auto"/>
                        <w:rPr>
                          <w:b w:val="0"/>
                        </w:rPr>
                      </w:pPr>
                      <w:r w:rsidRPr="0073680E">
                        <w:rPr>
                          <w:b w:val="0"/>
                        </w:rPr>
                        <w:t xml:space="preserve">This </w:t>
                      </w:r>
                      <w:r>
                        <w:rPr>
                          <w:b w:val="0"/>
                        </w:rPr>
                        <w:t>booklet</w:t>
                      </w:r>
                      <w:r w:rsidRPr="0073680E">
                        <w:rPr>
                          <w:b w:val="0"/>
                        </w:rPr>
                        <w:t xml:space="preserve"> provides information </w:t>
                      </w:r>
                      <w:r>
                        <w:rPr>
                          <w:b w:val="0"/>
                        </w:rPr>
                        <w:t>about u</w:t>
                      </w:r>
                      <w:r w:rsidRPr="0073680E">
                        <w:rPr>
                          <w:b w:val="0"/>
                        </w:rPr>
                        <w:t>nderground storage tank (UST) system</w:t>
                      </w:r>
                      <w:r>
                        <w:rPr>
                          <w:b w:val="0"/>
                        </w:rPr>
                        <w:t xml:space="preserve"> compatibility.  </w:t>
                      </w:r>
                      <w:r w:rsidRPr="0073680E">
                        <w:rPr>
                          <w:b w:val="0"/>
                        </w:rPr>
                        <w:t xml:space="preserve">The </w:t>
                      </w:r>
                      <w:r>
                        <w:rPr>
                          <w:b w:val="0"/>
                        </w:rPr>
                        <w:t>booklet</w:t>
                      </w:r>
                      <w:r w:rsidRPr="0073680E">
                        <w:rPr>
                          <w:b w:val="0"/>
                        </w:rPr>
                        <w:t xml:space="preserve"> is not a substitute for U.S. Environmental Protection Agency regulations nor is it a regulation itself</w:t>
                      </w:r>
                      <w:r>
                        <w:rPr>
                          <w:b w:val="0"/>
                        </w:rPr>
                        <w:t>—</w:t>
                      </w:r>
                      <w:r w:rsidRPr="0073680E">
                        <w:rPr>
                          <w:b w:val="0"/>
                        </w:rPr>
                        <w:t xml:space="preserve">it does not impose legally binding requirements. </w:t>
                      </w:r>
                    </w:p>
                    <w:p w14:paraId="757EB16F" w14:textId="77777777" w:rsidR="00652147" w:rsidRPr="0073680E" w:rsidRDefault="00652147" w:rsidP="00D87AB2">
                      <w:pPr>
                        <w:pStyle w:val="Whiteboxtext"/>
                        <w:spacing w:after="0" w:line="240" w:lineRule="auto"/>
                        <w:rPr>
                          <w:b w:val="0"/>
                        </w:rPr>
                      </w:pPr>
                    </w:p>
                    <w:p w14:paraId="1869F453" w14:textId="77777777" w:rsidR="00652147" w:rsidRPr="0073680E" w:rsidRDefault="00652147" w:rsidP="00D87AB2">
                      <w:pPr>
                        <w:pStyle w:val="Whiteboxtext"/>
                        <w:spacing w:after="0" w:line="240" w:lineRule="auto"/>
                        <w:rPr>
                          <w:b w:val="0"/>
                        </w:rPr>
                      </w:pPr>
                      <w:r w:rsidRPr="0073680E">
                        <w:rPr>
                          <w:b w:val="0"/>
                        </w:rPr>
                        <w:t>For regulatory requirements regarding UST systems, refer to the federal regulation governing UST systems (40 CFR part 280).</w:t>
                      </w:r>
                    </w:p>
                    <w:p w14:paraId="50CA1E37" w14:textId="77777777" w:rsidR="00652147" w:rsidRDefault="00652147"/>
                  </w:txbxContent>
                </v:textbox>
                <w10:wrap type="square"/>
              </v:shape>
            </w:pict>
          </mc:Fallback>
        </mc:AlternateContent>
      </w:r>
      <w:r w:rsidR="00172E84" w:rsidRPr="00530BD5">
        <w:rPr>
          <w:rFonts w:asciiTheme="minorHAnsi" w:hAnsiTheme="minorHAnsi" w:cstheme="minorHAnsi"/>
          <w:highlight w:val="yellow"/>
        </w:rPr>
        <w:fldChar w:fldCharType="end"/>
      </w:r>
    </w:p>
    <w:p w14:paraId="2C3507CB" w14:textId="0B6F3897" w:rsidR="00631334" w:rsidRPr="00530BD5" w:rsidRDefault="00631334" w:rsidP="009D2443">
      <w:pPr>
        <w:spacing w:after="0" w:line="240" w:lineRule="auto"/>
        <w:rPr>
          <w:sz w:val="40"/>
          <w:szCs w:val="40"/>
          <w:highlight w:val="yellow"/>
        </w:rPr>
      </w:pPr>
      <w:bookmarkStart w:id="0" w:name="_Toc404260507"/>
    </w:p>
    <w:p w14:paraId="616081E2" w14:textId="691E2085" w:rsidR="003D2572" w:rsidRPr="00530BD5" w:rsidRDefault="008C0F30" w:rsidP="00E2128F">
      <w:pPr>
        <w:pStyle w:val="Heading1"/>
        <w:tabs>
          <w:tab w:val="center" w:pos="2160"/>
        </w:tabs>
        <w:spacing w:before="0" w:line="240" w:lineRule="auto"/>
        <w:ind w:right="6390"/>
      </w:pPr>
      <w:bookmarkStart w:id="1" w:name="_What_Is_This"/>
      <w:bookmarkStart w:id="2" w:name="_Toc423089919"/>
      <w:bookmarkEnd w:id="1"/>
      <w:r w:rsidRPr="00530BD5">
        <w:drawing>
          <wp:anchor distT="0" distB="0" distL="114300" distR="114300" simplePos="0" relativeHeight="251658275" behindDoc="0" locked="0" layoutInCell="1" allowOverlap="1" wp14:anchorId="06447831" wp14:editId="65B3EB5B">
            <wp:simplePos x="0" y="0"/>
            <wp:positionH relativeFrom="page">
              <wp:posOffset>4055745</wp:posOffset>
            </wp:positionH>
            <wp:positionV relativeFrom="page">
              <wp:posOffset>457200</wp:posOffset>
            </wp:positionV>
            <wp:extent cx="2802255" cy="1216660"/>
            <wp:effectExtent l="0" t="0" r="0" b="2540"/>
            <wp:wrapSquare wrapText="bothSides"/>
            <wp:docPr id="492" name="Picture 492"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5">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0BD5">
        <mc:AlternateContent>
          <mc:Choice Requires="wps">
            <w:drawing>
              <wp:anchor distT="0" distB="0" distL="114300" distR="114300" simplePos="0" relativeHeight="251658260" behindDoc="1" locked="0" layoutInCell="1" allowOverlap="1" wp14:anchorId="3961B5E1" wp14:editId="3F5A6F1A">
                <wp:simplePos x="0" y="0"/>
                <wp:positionH relativeFrom="column">
                  <wp:posOffset>-933450</wp:posOffset>
                </wp:positionH>
                <wp:positionV relativeFrom="page">
                  <wp:posOffset>457200</wp:posOffset>
                </wp:positionV>
                <wp:extent cx="4076700" cy="1217930"/>
                <wp:effectExtent l="0" t="0" r="0" b="1270"/>
                <wp:wrapNone/>
                <wp:docPr id="499" name="Rectangle 499" descr="  " title="  "/>
                <wp:cNvGraphicFramePr/>
                <a:graphic xmlns:a="http://schemas.openxmlformats.org/drawingml/2006/main">
                  <a:graphicData uri="http://schemas.microsoft.com/office/word/2010/wordprocessingShape">
                    <wps:wsp>
                      <wps:cNvSpPr/>
                      <wps:spPr>
                        <a:xfrm>
                          <a:off x="0" y="0"/>
                          <a:ext cx="4076700" cy="1217930"/>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7662" id="Rectangle 499" o:spid="_x0000_s1026" alt="Title:    - Description:   " style="position:absolute;margin-left:-73.5pt;margin-top:36pt;width:321pt;height:95.9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EdbAIAAMwEAAAOAAAAZHJzL2Uyb0RvYy54bWysVE1v2zAMvQ/YfxB0X51kabIEdYogRYYB&#10;RVu0HXpmZPkDkCVNUuJ0v35PstN23U7DLjIpUvx4fPTF5bFV7CCdb4zO+fhsxJnUwhSNrnL+/XH7&#10;6QtnPpAuSBktc/4sPb9cffxw0dmlnJjaqEI6hiDaLzub8zoEu8wyL2rZkj8zVmoYS+NaClBdlRWO&#10;OkRvVTYZjWZZZ1xhnRHSe9xe9Ua+SvHLUopwW5ZeBqZyjtpCOl06d/HMVhe0rBzZuhFDGfQPVbTU&#10;aCR9CXVFgdjeNX+EahvhjDdlOBOmzUxZNkKmHtDNePSum4earEy9ABxvX2Dy/y+suDncOdYUOZ8u&#10;FpxpajGke8BGulKSpctCegHIGAN+TVBwgAjgOuuXeP9g79ygeYgRhWPp2vhFf+yYwH5+AVseAxO4&#10;nI7ms/kIMxGwjSfj+eJzGkf2+tw6H75K07Io5NyhrAQyHa59QEq4nlxiNm9UU2wbpZLiqt1GOXYg&#10;TH4222y221gznvzmpjTrcj45n6ZKCAwsFQUU1Vpg4nXFGakK1BbBpdzaxAyI1Oe+Il/3OVLYIYXS&#10;0S4T/4ZSI1g9PFHameIZuDvTE9JbsW3Q4zX5cEcODAQu2Kpwi6NUBiWaQeKsNu7n3+6jP4gBK2cd&#10;GI3yf+zJSc7UNw3KLMbTaVyBpEzP5xMo7q1l99ai9+3GALox9teKJEb/oE5i6Uz7hOVbx6wwkRbI&#10;3QM1KJvQbxrWV8j1OrmB9pbCtX6wIgY/4fh4fCJnh0EHcOTGnNhPy3fz7n3jS23W+2DKJpHhFVeM&#10;OSpYmTTwYb3jTr7Vk9frT2j1CwAA//8DAFBLAwQUAAYACAAAACEAM4yYeeEAAAALAQAADwAAAGRy&#10;cy9kb3ducmV2LnhtbEyPQU+DQBCF7yb+h82YeGsXsC1IWZqmiQfjwVh78DjAFEjZXWQXiv/e8WRP&#10;M5P38uZ72W7WnZhocK01CsJlAIJMaavW1ApOny+LBITzaCrsrCEFP+Rgl9/fZZhW9mo+aDr6WnCI&#10;cSkqaLzvUyld2ZBGt7Q9GdbOdtDo+RxqWQ145XDdySgINlJja/hDgz0dGiovx1ErOOzj16A44ft3&#10;+DatL/qLfJyMSj0+zPstCE+z/zfDHz6jQ85MhR1N5USnYBGuYi7jFcQRT3asnte8FAqizVMCMs/k&#10;bYf8FwAA//8DAFBLAQItABQABgAIAAAAIQC2gziS/gAAAOEBAAATAAAAAAAAAAAAAAAAAAAAAABb&#10;Q29udGVudF9UeXBlc10ueG1sUEsBAi0AFAAGAAgAAAAhADj9If/WAAAAlAEAAAsAAAAAAAAAAAAA&#10;AAAALwEAAF9yZWxzLy5yZWxzUEsBAi0AFAAGAAgAAAAhAFHiQR1sAgAAzAQAAA4AAAAAAAAAAAAA&#10;AAAALgIAAGRycy9lMm9Eb2MueG1sUEsBAi0AFAAGAAgAAAAhADOMmHnhAAAACwEAAA8AAAAAAAAA&#10;AAAAAAAAxgQAAGRycy9kb3ducmV2LnhtbFBLBQYAAAAABAAEAPMAAADUBQAAAAA=&#10;" fillcolor="#6cf" stroked="f" strokeweight="2pt">
                <w10:wrap anchory="page"/>
              </v:rect>
            </w:pict>
          </mc:Fallback>
        </mc:AlternateContent>
      </w:r>
      <w:r w:rsidR="003D2572" w:rsidRPr="00530BD5">
        <w:t>W</w:t>
      </w:r>
      <w:bookmarkEnd w:id="0"/>
      <w:r w:rsidR="006C389E" w:rsidRPr="00530BD5">
        <w:t xml:space="preserve">hat </w:t>
      </w:r>
      <w:r w:rsidR="006D5152" w:rsidRPr="00530BD5">
        <w:t xml:space="preserve">Is </w:t>
      </w:r>
      <w:r w:rsidR="00E2128F">
        <w:t xml:space="preserve">This </w:t>
      </w:r>
      <w:r w:rsidR="00530BD5" w:rsidRPr="00530BD5">
        <w:t>Booklet</w:t>
      </w:r>
      <w:r w:rsidR="006C389E" w:rsidRPr="00530BD5">
        <w:t xml:space="preserve"> About?</w:t>
      </w:r>
      <w:bookmarkEnd w:id="2"/>
    </w:p>
    <w:p w14:paraId="1A0D0724" w14:textId="77777777" w:rsidR="00A4067C" w:rsidRPr="00530BD5" w:rsidRDefault="00A4067C" w:rsidP="008F5FD9">
      <w:pPr>
        <w:spacing w:after="0" w:line="240" w:lineRule="auto"/>
        <w:rPr>
          <w:highlight w:val="yellow"/>
        </w:rPr>
        <w:sectPr w:rsidR="00A4067C" w:rsidRPr="00530BD5" w:rsidSect="00683EAF">
          <w:pgSz w:w="12240" w:h="15840"/>
          <w:pgMar w:top="720" w:right="1440" w:bottom="1080" w:left="1440" w:header="720" w:footer="720" w:gutter="0"/>
          <w:pgNumType w:start="1"/>
          <w:cols w:space="720"/>
          <w:docGrid w:linePitch="360"/>
        </w:sectPr>
      </w:pPr>
    </w:p>
    <w:p w14:paraId="080B8CEB" w14:textId="77777777" w:rsidR="00697B1B" w:rsidRDefault="00697B1B" w:rsidP="00694932">
      <w:pPr>
        <w:spacing w:after="0" w:line="240" w:lineRule="auto"/>
        <w:rPr>
          <w:noProof/>
        </w:rPr>
      </w:pPr>
    </w:p>
    <w:p w14:paraId="3355700C" w14:textId="7D2166F0" w:rsidR="003651B2" w:rsidRPr="00FE0E81" w:rsidRDefault="001D58DE" w:rsidP="00FE0E81">
      <w:pPr>
        <w:spacing w:after="0" w:line="240" w:lineRule="auto"/>
        <w:rPr>
          <w:szCs w:val="24"/>
        </w:rPr>
      </w:pPr>
      <w:r w:rsidRPr="00530BD5">
        <w:rPr>
          <w:noProof/>
        </w:rPr>
        <mc:AlternateContent>
          <mc:Choice Requires="wps">
            <w:drawing>
              <wp:anchor distT="0" distB="0" distL="114300" distR="114300" simplePos="0" relativeHeight="251658270" behindDoc="1" locked="0" layoutInCell="1" allowOverlap="1" wp14:anchorId="76FBB87A" wp14:editId="266F2957">
                <wp:simplePos x="0" y="0"/>
                <wp:positionH relativeFrom="margin">
                  <wp:posOffset>3888740</wp:posOffset>
                </wp:positionH>
                <wp:positionV relativeFrom="margin">
                  <wp:posOffset>1419860</wp:posOffset>
                </wp:positionV>
                <wp:extent cx="2057400" cy="7485380"/>
                <wp:effectExtent l="0" t="0" r="0" b="1270"/>
                <wp:wrapSquare wrapText="bothSides"/>
                <wp:docPr id="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85380"/>
                        </a:xfrm>
                        <a:prstGeom prst="rect">
                          <a:avLst/>
                        </a:prstGeom>
                        <a:solidFill>
                          <a:srgbClr val="66CCFF"/>
                        </a:solidFill>
                        <a:ln w="9525">
                          <a:noFill/>
                          <a:miter lim="800000"/>
                          <a:headEnd/>
                          <a:tailEnd/>
                        </a:ln>
                        <a:effectLst/>
                      </wps:spPr>
                      <wps:txbx>
                        <w:txbxContent>
                          <w:p w14:paraId="7D9495E7" w14:textId="77777777" w:rsidR="00652147" w:rsidRDefault="00652147" w:rsidP="00861456">
                            <w:pPr>
                              <w:spacing w:after="0" w:line="240" w:lineRule="auto"/>
                              <w:rPr>
                                <w:rFonts w:asciiTheme="minorHAnsi" w:hAnsiTheme="minorHAnsi"/>
                                <w:b/>
                                <w:color w:val="FFFFFF" w:themeColor="background1"/>
                                <w:sz w:val="22"/>
                              </w:rPr>
                            </w:pPr>
                          </w:p>
                          <w:p w14:paraId="6D64C6D0" w14:textId="75C2BE98" w:rsidR="00652147"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b/>
                                <w:color w:val="FFFFFF" w:themeColor="background1"/>
                                <w:sz w:val="22"/>
                              </w:rPr>
                            </w:pPr>
                            <w:r w:rsidRPr="00D34653">
                              <w:rPr>
                                <w:rFonts w:asciiTheme="minorHAnsi" w:hAnsiTheme="minorHAnsi"/>
                                <w:b/>
                                <w:color w:val="FFFFFF" w:themeColor="background1"/>
                                <w:sz w:val="22"/>
                              </w:rPr>
                              <w:t>Releases from USTs can threaten human health and the envi</w:t>
                            </w:r>
                            <w:r>
                              <w:rPr>
                                <w:rFonts w:asciiTheme="minorHAnsi" w:hAnsiTheme="minorHAnsi"/>
                                <w:b/>
                                <w:color w:val="FFFFFF" w:themeColor="background1"/>
                                <w:sz w:val="22"/>
                              </w:rPr>
                              <w:t>ronment, contaminating both</w:t>
                            </w:r>
                            <w:r w:rsidRPr="00D34653">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groundwater</w:t>
                            </w:r>
                            <w:r w:rsidRPr="00D34653">
                              <w:rPr>
                                <w:rFonts w:asciiTheme="minorHAnsi" w:hAnsiTheme="minorHAnsi"/>
                                <w:b/>
                                <w:color w:val="FFFFFF" w:themeColor="background1"/>
                                <w:sz w:val="22"/>
                              </w:rPr>
                              <w:t xml:space="preserve">.  As of </w:t>
                            </w:r>
                            <w:r>
                              <w:rPr>
                                <w:rFonts w:asciiTheme="minorHAnsi" w:hAnsiTheme="minorHAnsi"/>
                                <w:b/>
                                <w:color w:val="FFFFFF" w:themeColor="background1"/>
                                <w:sz w:val="22"/>
                              </w:rPr>
                              <w:t>2020</w:t>
                            </w:r>
                            <w:r w:rsidRPr="00D34653">
                              <w:rPr>
                                <w:rFonts w:asciiTheme="minorHAnsi" w:hAnsiTheme="minorHAnsi"/>
                                <w:b/>
                                <w:color w:val="FFFFFF" w:themeColor="background1"/>
                                <w:sz w:val="22"/>
                              </w:rPr>
                              <w:t>, more than 5</w:t>
                            </w:r>
                            <w:r>
                              <w:rPr>
                                <w:rFonts w:asciiTheme="minorHAnsi" w:hAnsiTheme="minorHAnsi"/>
                                <w:b/>
                                <w:color w:val="FFFFFF" w:themeColor="background1"/>
                                <w:sz w:val="22"/>
                              </w:rPr>
                              <w:t>57</w:t>
                            </w:r>
                            <w:r w:rsidRPr="00D34653">
                              <w:rPr>
                                <w:rFonts w:asciiTheme="minorHAnsi" w:hAnsiTheme="minorHAnsi"/>
                                <w:b/>
                                <w:color w:val="FFFFFF" w:themeColor="background1"/>
                                <w:sz w:val="22"/>
                              </w:rPr>
                              <w:t>,000 UST releases have been confirmed.</w:t>
                            </w:r>
                          </w:p>
                          <w:p w14:paraId="67B5C86B" w14:textId="77777777" w:rsidR="00652147"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b/>
                                <w:color w:val="FFFFFF" w:themeColor="background1"/>
                                <w:sz w:val="22"/>
                              </w:rPr>
                            </w:pPr>
                          </w:p>
                          <w:p w14:paraId="44B18A7C" w14:textId="6FF37007" w:rsidR="00652147"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Ensuring UST systems are compatible with the substances they store is essential to preventing releases of regulated substances to the environment.</w:t>
                            </w:r>
                          </w:p>
                          <w:p w14:paraId="33200EAE" w14:textId="77777777" w:rsidR="00652147" w:rsidRDefault="00652147" w:rsidP="00861456">
                            <w:pPr>
                              <w:spacing w:after="0" w:line="240" w:lineRule="auto"/>
                              <w:rPr>
                                <w:rFonts w:asciiTheme="minorHAnsi" w:hAnsiTheme="minorHAnsi"/>
                                <w:b/>
                                <w:color w:val="FFFFFF" w:themeColor="background1"/>
                                <w:sz w:val="22"/>
                              </w:rPr>
                            </w:pPr>
                          </w:p>
                          <w:p w14:paraId="4E2C1D5C" w14:textId="39C23956" w:rsidR="00652147" w:rsidRDefault="00652147" w:rsidP="00861456">
                            <w:pPr>
                              <w:spacing w:after="0" w:line="240" w:lineRule="auto"/>
                              <w:rPr>
                                <w:rFonts w:asciiTheme="minorHAnsi" w:hAnsiTheme="minorHAnsi"/>
                                <w:b/>
                                <w:color w:val="FFFFFF" w:themeColor="background1"/>
                                <w:sz w:val="22"/>
                              </w:rPr>
                            </w:pPr>
                          </w:p>
                          <w:p w14:paraId="0D6F3FBF" w14:textId="77777777" w:rsidR="00652147" w:rsidRDefault="00652147" w:rsidP="00861456">
                            <w:pPr>
                              <w:spacing w:after="0" w:line="240" w:lineRule="auto"/>
                              <w:rPr>
                                <w:rFonts w:asciiTheme="minorHAnsi" w:hAnsiTheme="minorHAnsi"/>
                                <w:b/>
                                <w:color w:val="FFFFFF" w:themeColor="background1"/>
                                <w:sz w:val="22"/>
                              </w:rPr>
                            </w:pPr>
                          </w:p>
                          <w:p w14:paraId="66F6FCE6" w14:textId="77777777" w:rsidR="00652147" w:rsidRPr="00861456" w:rsidRDefault="00652147" w:rsidP="00861456">
                            <w:pPr>
                              <w:spacing w:after="0" w:line="240" w:lineRule="auto"/>
                              <w:rPr>
                                <w:rFonts w:asciiTheme="minorHAnsi" w:hAnsiTheme="minorHAnsi"/>
                                <w:b/>
                                <w:color w:val="FFFFFF" w:themeColor="background1"/>
                                <w:sz w:val="22"/>
                              </w:rPr>
                            </w:pPr>
                          </w:p>
                          <w:p w14:paraId="3697AE5D" w14:textId="77777777" w:rsidR="00652147" w:rsidRDefault="00652147" w:rsidP="00861456">
                            <w:pPr>
                              <w:spacing w:after="0" w:line="240" w:lineRule="auto"/>
                              <w:rPr>
                                <w:rFonts w:asciiTheme="minorHAnsi" w:hAnsiTheme="minorHAnsi"/>
                                <w:b/>
                                <w:color w:val="FFFFFF" w:themeColor="background1"/>
                                <w:sz w:val="22"/>
                              </w:rPr>
                            </w:pPr>
                          </w:p>
                          <w:p w14:paraId="795A2FAE" w14:textId="77777777" w:rsidR="00652147" w:rsidRPr="00861456" w:rsidRDefault="00652147" w:rsidP="00861456">
                            <w:pPr>
                              <w:spacing w:after="0" w:line="240" w:lineRule="auto"/>
                              <w:rPr>
                                <w:rFonts w:asciiTheme="minorHAnsi" w:hAnsiTheme="minorHAnsi"/>
                                <w:b/>
                                <w:color w:val="FFFFFF" w:themeColor="background1"/>
                                <w:sz w:val="22"/>
                              </w:rPr>
                            </w:pPr>
                          </w:p>
                          <w:p w14:paraId="7408ED7D" w14:textId="74DFBE91" w:rsidR="00652147" w:rsidRPr="00861456" w:rsidRDefault="00652147" w:rsidP="00861456">
                            <w:pPr>
                              <w:spacing w:after="0" w:line="240" w:lineRule="auto"/>
                              <w:rPr>
                                <w:rFonts w:asciiTheme="minorHAnsi" w:hAnsiTheme="minorHAnsi"/>
                                <w:b/>
                                <w:color w:val="FFFFFF" w:themeColor="background1"/>
                                <w:sz w:val="22"/>
                              </w:rPr>
                            </w:pPr>
                          </w:p>
                          <w:p w14:paraId="4364BEEC" w14:textId="77777777" w:rsidR="00652147" w:rsidRDefault="00652147" w:rsidP="003A35D9">
                            <w:pPr>
                              <w:spacing w:after="0" w:line="240" w:lineRule="auto"/>
                              <w:rPr>
                                <w:rFonts w:asciiTheme="minorHAnsi" w:hAnsiTheme="minorHAnsi" w:cstheme="minorHAnsi"/>
                                <w:b/>
                                <w:bCs/>
                                <w:sz w:val="22"/>
                              </w:rPr>
                            </w:pPr>
                          </w:p>
                          <w:p w14:paraId="6E8181B7" w14:textId="06876F9F" w:rsidR="00652147" w:rsidRDefault="00652147" w:rsidP="00861456">
                            <w:pPr>
                              <w:spacing w:after="0" w:line="240" w:lineRule="auto"/>
                              <w:rPr>
                                <w:rFonts w:asciiTheme="minorHAnsi" w:hAnsiTheme="minorHAnsi"/>
                                <w:b/>
                                <w:color w:val="FFFFFF" w:themeColor="background1"/>
                                <w:sz w:val="22"/>
                              </w:rPr>
                            </w:pPr>
                          </w:p>
                          <w:p w14:paraId="784BCBB3" w14:textId="77777777" w:rsidR="00652147" w:rsidRDefault="00652147" w:rsidP="00861456">
                            <w:pPr>
                              <w:spacing w:after="0" w:line="240" w:lineRule="auto"/>
                              <w:rPr>
                                <w:rFonts w:asciiTheme="minorHAnsi" w:hAnsiTheme="minorHAnsi"/>
                                <w:b/>
                                <w:color w:val="FFFFFF" w:themeColor="background1"/>
                                <w:sz w:val="22"/>
                              </w:rPr>
                            </w:pPr>
                          </w:p>
                          <w:p w14:paraId="0ED2990D" w14:textId="77777777" w:rsidR="00652147" w:rsidRPr="00861456" w:rsidRDefault="00652147" w:rsidP="00861456">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76FBB87A" id="_x0000_s1035" type="#_x0000_t202" alt="Title:    - Description:   " style="position:absolute;margin-left:306.2pt;margin-top:111.8pt;width:162pt;height:589.4pt;z-index:-25165821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mPAIAAEoEAAAOAAAAZHJzL2Uyb0RvYy54bWysVNuO2jAQfa/Uf7D8XhJSYENEWG3ZUlXa&#10;XqTdfoCxHWLV9qS2Idl+fccOULp9q8qDNZOZOT5zZszqdjCaHKXzCmxNp5OcEmk5CGX3Nf32tH1T&#10;UuIDs4JpsLKmz9LT2/XrV6u+q2QBLWghHUEQ66u+q2kbQldlmeetNMxPoJMWgw04wwK6bp8Jx3pE&#10;Nzor8nyR9eBE54BL7/Hr/Rik64TfNJKHL03jZSC6psgtpNOlcxfPbL1i1d6xrlX8RIP9AwvDlMVL&#10;L1D3LDBycOovKKO4Aw9NmHAwGTSN4jL1gN1M8xfdPLask6kXFMd3F5n8/4Pln49fHVGipsWMEssM&#10;zuhJDoG8g4EUlAjpOcpFCGqngsYomiha3/kKax87rA4DJuPwkwC+ewD+3RMLm5bZvbxzDvpWMoGk&#10;p7EyuyodcXwE2fWfQCA8OwRIQEPjTFQUNSKIjsN7vgwsEuT4scjnN7McQxxjN7Ny/rZMI81YdS7v&#10;nA8fJBgSjZo63IgEz44PPkQ6rDqnxNs8aCW2SuvkuP1uox05MtyexWKz2W5TBy/StCV9TZfzYp6Q&#10;LcT6tFhGBdxurUxNyzz+xn2Lcry3IqUEpvRoIxNt47Uy7e2JXlQrCjRKFYbdkKa1PA9hB+IZ5XMw&#10;rjY+RTRacD8p6XGta+p/HJiTlOiPNo6gLErUiITkLaezGTruj9DuOsQsR7CaBkpGcxPS64k8Ldzh&#10;sBqVZIw8Ry6nEePCJnVPjyu+iGs/Zf3+C1j/AgAA//8DAFBLAwQUAAYACAAAACEAcWa4dOAAAAAM&#10;AQAADwAAAGRycy9kb3ducmV2LnhtbEyPsU7DQAyGdyTe4WQklopemlSBhjgVApUBqQOlQ8drziQR&#10;OV+Uu7bh7TETjPb/6ffncj25Xp1pDJ1nhMU8AUVce9txg7D/2Nw9gArRsDW9Z0L4pgDr6vqqNIX1&#10;F36n8y42Sko4FAahjXEotA51S86EuR+IJfv0ozNRxrHRdjQXKXe9TpMk1850LBdaM9BzS/XX7uQQ&#10;/GuoN/Zttl3dR7Yvs3CYsv0B8fZmenoEFWmKfzD86os6VOJ09Ce2QfUI+SJdCoqQplkOSohVlsvm&#10;KOgykUxXpf7/RPUDAAD//wMAUEsBAi0AFAAGAAgAAAAhALaDOJL+AAAA4QEAABMAAAAAAAAAAAAA&#10;AAAAAAAAAFtDb250ZW50X1R5cGVzXS54bWxQSwECLQAUAAYACAAAACEAOP0h/9YAAACUAQAACwAA&#10;AAAAAAAAAAAAAAAvAQAAX3JlbHMvLnJlbHNQSwECLQAUAAYACAAAACEAxKzW5jwCAABKBAAADgAA&#10;AAAAAAAAAAAAAAAuAgAAZHJzL2Uyb0RvYy54bWxQSwECLQAUAAYACAAAACEAcWa4dOAAAAAMAQAA&#10;DwAAAAAAAAAAAAAAAACWBAAAZHJzL2Rvd25yZXYueG1sUEsFBgAAAAAEAAQA8wAAAKMFAAAAAA==&#10;" fillcolor="#6cf" stroked="f">
                <v:textbox inset="14.4pt,7.2pt,14.4pt,7.2pt">
                  <w:txbxContent>
                    <w:p w14:paraId="7D9495E7" w14:textId="77777777" w:rsidR="00652147" w:rsidRDefault="00652147" w:rsidP="00861456">
                      <w:pPr>
                        <w:spacing w:after="0" w:line="240" w:lineRule="auto"/>
                        <w:rPr>
                          <w:rFonts w:asciiTheme="minorHAnsi" w:hAnsiTheme="minorHAnsi"/>
                          <w:b/>
                          <w:color w:val="FFFFFF" w:themeColor="background1"/>
                          <w:sz w:val="22"/>
                        </w:rPr>
                      </w:pPr>
                    </w:p>
                    <w:p w14:paraId="6D64C6D0" w14:textId="75C2BE98" w:rsidR="00652147"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b/>
                          <w:color w:val="FFFFFF" w:themeColor="background1"/>
                          <w:sz w:val="22"/>
                        </w:rPr>
                      </w:pPr>
                      <w:r w:rsidRPr="00D34653">
                        <w:rPr>
                          <w:rFonts w:asciiTheme="minorHAnsi" w:hAnsiTheme="minorHAnsi"/>
                          <w:b/>
                          <w:color w:val="FFFFFF" w:themeColor="background1"/>
                          <w:sz w:val="22"/>
                        </w:rPr>
                        <w:t>Releases from USTs can threaten human health and the envi</w:t>
                      </w:r>
                      <w:r>
                        <w:rPr>
                          <w:rFonts w:asciiTheme="minorHAnsi" w:hAnsiTheme="minorHAnsi"/>
                          <w:b/>
                          <w:color w:val="FFFFFF" w:themeColor="background1"/>
                          <w:sz w:val="22"/>
                        </w:rPr>
                        <w:t>ronment, contaminating both</w:t>
                      </w:r>
                      <w:r w:rsidRPr="00D34653">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groundwater</w:t>
                      </w:r>
                      <w:r w:rsidRPr="00D34653">
                        <w:rPr>
                          <w:rFonts w:asciiTheme="minorHAnsi" w:hAnsiTheme="minorHAnsi"/>
                          <w:b/>
                          <w:color w:val="FFFFFF" w:themeColor="background1"/>
                          <w:sz w:val="22"/>
                        </w:rPr>
                        <w:t xml:space="preserve">.  As of </w:t>
                      </w:r>
                      <w:r>
                        <w:rPr>
                          <w:rFonts w:asciiTheme="minorHAnsi" w:hAnsiTheme="minorHAnsi"/>
                          <w:b/>
                          <w:color w:val="FFFFFF" w:themeColor="background1"/>
                          <w:sz w:val="22"/>
                        </w:rPr>
                        <w:t>2020</w:t>
                      </w:r>
                      <w:r w:rsidRPr="00D34653">
                        <w:rPr>
                          <w:rFonts w:asciiTheme="minorHAnsi" w:hAnsiTheme="minorHAnsi"/>
                          <w:b/>
                          <w:color w:val="FFFFFF" w:themeColor="background1"/>
                          <w:sz w:val="22"/>
                        </w:rPr>
                        <w:t>, more than 5</w:t>
                      </w:r>
                      <w:r>
                        <w:rPr>
                          <w:rFonts w:asciiTheme="minorHAnsi" w:hAnsiTheme="minorHAnsi"/>
                          <w:b/>
                          <w:color w:val="FFFFFF" w:themeColor="background1"/>
                          <w:sz w:val="22"/>
                        </w:rPr>
                        <w:t>57</w:t>
                      </w:r>
                      <w:r w:rsidRPr="00D34653">
                        <w:rPr>
                          <w:rFonts w:asciiTheme="minorHAnsi" w:hAnsiTheme="minorHAnsi"/>
                          <w:b/>
                          <w:color w:val="FFFFFF" w:themeColor="background1"/>
                          <w:sz w:val="22"/>
                        </w:rPr>
                        <w:t>,000 UST releases have been confirmed.</w:t>
                      </w:r>
                    </w:p>
                    <w:p w14:paraId="67B5C86B" w14:textId="77777777" w:rsidR="00652147"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b/>
                          <w:color w:val="FFFFFF" w:themeColor="background1"/>
                          <w:sz w:val="22"/>
                        </w:rPr>
                      </w:pPr>
                    </w:p>
                    <w:p w14:paraId="44B18A7C" w14:textId="6FF37007" w:rsidR="00652147"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Ensuring UST systems are compatible with the substances they store is essential to preventing releases of regulated substances to the environment.</w:t>
                      </w:r>
                    </w:p>
                    <w:p w14:paraId="33200EAE" w14:textId="77777777" w:rsidR="00652147" w:rsidRDefault="00652147" w:rsidP="00861456">
                      <w:pPr>
                        <w:spacing w:after="0" w:line="240" w:lineRule="auto"/>
                        <w:rPr>
                          <w:rFonts w:asciiTheme="minorHAnsi" w:hAnsiTheme="minorHAnsi"/>
                          <w:b/>
                          <w:color w:val="FFFFFF" w:themeColor="background1"/>
                          <w:sz w:val="22"/>
                        </w:rPr>
                      </w:pPr>
                    </w:p>
                    <w:p w14:paraId="4E2C1D5C" w14:textId="39C23956" w:rsidR="00652147" w:rsidRDefault="00652147" w:rsidP="00861456">
                      <w:pPr>
                        <w:spacing w:after="0" w:line="240" w:lineRule="auto"/>
                        <w:rPr>
                          <w:rFonts w:asciiTheme="minorHAnsi" w:hAnsiTheme="minorHAnsi"/>
                          <w:b/>
                          <w:color w:val="FFFFFF" w:themeColor="background1"/>
                          <w:sz w:val="22"/>
                        </w:rPr>
                      </w:pPr>
                    </w:p>
                    <w:p w14:paraId="0D6F3FBF" w14:textId="77777777" w:rsidR="00652147" w:rsidRDefault="00652147" w:rsidP="00861456">
                      <w:pPr>
                        <w:spacing w:after="0" w:line="240" w:lineRule="auto"/>
                        <w:rPr>
                          <w:rFonts w:asciiTheme="minorHAnsi" w:hAnsiTheme="minorHAnsi"/>
                          <w:b/>
                          <w:color w:val="FFFFFF" w:themeColor="background1"/>
                          <w:sz w:val="22"/>
                        </w:rPr>
                      </w:pPr>
                    </w:p>
                    <w:p w14:paraId="66F6FCE6" w14:textId="77777777" w:rsidR="00652147" w:rsidRPr="00861456" w:rsidRDefault="00652147" w:rsidP="00861456">
                      <w:pPr>
                        <w:spacing w:after="0" w:line="240" w:lineRule="auto"/>
                        <w:rPr>
                          <w:rFonts w:asciiTheme="minorHAnsi" w:hAnsiTheme="minorHAnsi"/>
                          <w:b/>
                          <w:color w:val="FFFFFF" w:themeColor="background1"/>
                          <w:sz w:val="22"/>
                        </w:rPr>
                      </w:pPr>
                    </w:p>
                    <w:p w14:paraId="3697AE5D" w14:textId="77777777" w:rsidR="00652147" w:rsidRDefault="00652147" w:rsidP="00861456">
                      <w:pPr>
                        <w:spacing w:after="0" w:line="240" w:lineRule="auto"/>
                        <w:rPr>
                          <w:rFonts w:asciiTheme="minorHAnsi" w:hAnsiTheme="minorHAnsi"/>
                          <w:b/>
                          <w:color w:val="FFFFFF" w:themeColor="background1"/>
                          <w:sz w:val="22"/>
                        </w:rPr>
                      </w:pPr>
                    </w:p>
                    <w:p w14:paraId="795A2FAE" w14:textId="77777777" w:rsidR="00652147" w:rsidRPr="00861456" w:rsidRDefault="00652147" w:rsidP="00861456">
                      <w:pPr>
                        <w:spacing w:after="0" w:line="240" w:lineRule="auto"/>
                        <w:rPr>
                          <w:rFonts w:asciiTheme="minorHAnsi" w:hAnsiTheme="minorHAnsi"/>
                          <w:b/>
                          <w:color w:val="FFFFFF" w:themeColor="background1"/>
                          <w:sz w:val="22"/>
                        </w:rPr>
                      </w:pPr>
                    </w:p>
                    <w:p w14:paraId="7408ED7D" w14:textId="74DFBE91" w:rsidR="00652147" w:rsidRPr="00861456" w:rsidRDefault="00652147" w:rsidP="00861456">
                      <w:pPr>
                        <w:spacing w:after="0" w:line="240" w:lineRule="auto"/>
                        <w:rPr>
                          <w:rFonts w:asciiTheme="minorHAnsi" w:hAnsiTheme="minorHAnsi"/>
                          <w:b/>
                          <w:color w:val="FFFFFF" w:themeColor="background1"/>
                          <w:sz w:val="22"/>
                        </w:rPr>
                      </w:pPr>
                    </w:p>
                    <w:p w14:paraId="4364BEEC" w14:textId="77777777" w:rsidR="00652147" w:rsidRDefault="00652147" w:rsidP="003A35D9">
                      <w:pPr>
                        <w:spacing w:after="0" w:line="240" w:lineRule="auto"/>
                        <w:rPr>
                          <w:rFonts w:asciiTheme="minorHAnsi" w:hAnsiTheme="minorHAnsi" w:cstheme="minorHAnsi"/>
                          <w:b/>
                          <w:bCs/>
                          <w:sz w:val="22"/>
                        </w:rPr>
                      </w:pPr>
                    </w:p>
                    <w:p w14:paraId="6E8181B7" w14:textId="06876F9F" w:rsidR="00652147" w:rsidRDefault="00652147" w:rsidP="00861456">
                      <w:pPr>
                        <w:spacing w:after="0" w:line="240" w:lineRule="auto"/>
                        <w:rPr>
                          <w:rFonts w:asciiTheme="minorHAnsi" w:hAnsiTheme="minorHAnsi"/>
                          <w:b/>
                          <w:color w:val="FFFFFF" w:themeColor="background1"/>
                          <w:sz w:val="22"/>
                        </w:rPr>
                      </w:pPr>
                    </w:p>
                    <w:p w14:paraId="784BCBB3" w14:textId="77777777" w:rsidR="00652147" w:rsidRDefault="00652147" w:rsidP="00861456">
                      <w:pPr>
                        <w:spacing w:after="0" w:line="240" w:lineRule="auto"/>
                        <w:rPr>
                          <w:rFonts w:asciiTheme="minorHAnsi" w:hAnsiTheme="minorHAnsi"/>
                          <w:b/>
                          <w:color w:val="FFFFFF" w:themeColor="background1"/>
                          <w:sz w:val="22"/>
                        </w:rPr>
                      </w:pPr>
                    </w:p>
                    <w:p w14:paraId="0ED2990D" w14:textId="77777777" w:rsidR="00652147" w:rsidRPr="00861456" w:rsidRDefault="00652147" w:rsidP="00861456">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60400" w:rsidRPr="00F60400">
        <w:rPr>
          <w:noProof/>
        </w:rPr>
        <w:t xml:space="preserve">As of </w:t>
      </w:r>
      <w:r w:rsidR="00F318F1">
        <w:rPr>
          <w:noProof/>
        </w:rPr>
        <w:t>2020</w:t>
      </w:r>
      <w:r w:rsidR="00F60400" w:rsidRPr="00F60400">
        <w:rPr>
          <w:noProof/>
        </w:rPr>
        <w:t xml:space="preserve">, the U.S. Environmental Protection Agency (EPA) regulates over one-half million underground storage tank </w:t>
      </w:r>
      <w:r w:rsidR="004B380C" w:rsidRPr="00F60400">
        <w:rPr>
          <w:noProof/>
        </w:rPr>
        <w:t>(UST)</w:t>
      </w:r>
      <w:r w:rsidR="004B380C">
        <w:rPr>
          <w:noProof/>
        </w:rPr>
        <w:t xml:space="preserve"> </w:t>
      </w:r>
      <w:r w:rsidR="00F60400" w:rsidRPr="00F60400">
        <w:rPr>
          <w:noProof/>
        </w:rPr>
        <w:t xml:space="preserve">systems that contain petroleum or hazardous substances.  EPA’s Office of Underground Storage Tanks was formed in response to the discovery in the early 1980s that thousands of USTs had leaked and contaminated groundwater supplies in the United States.  While the number of annual releases since that time has gone down significantly, releases of petroleum from USTs into the environment are still a significant concern today.  Underground storage tanks form a crucial part of our country’s fueling infrastructure.  It is important for USTs to be constructed, maintained, and operated in a manner such that petroleum and other regulated substances are stored safely.  EPA developed the UST regulation to help owners </w:t>
      </w:r>
      <w:r w:rsidR="00F60400" w:rsidRPr="00FE0E81">
        <w:rPr>
          <w:noProof/>
          <w:szCs w:val="24"/>
        </w:rPr>
        <w:t>and operators meet those goals</w:t>
      </w:r>
      <w:r w:rsidR="00530BD5" w:rsidRPr="00FE0E81">
        <w:rPr>
          <w:szCs w:val="24"/>
        </w:rPr>
        <w:t>.</w:t>
      </w:r>
    </w:p>
    <w:p w14:paraId="77D4523A" w14:textId="403FF0C5" w:rsidR="003651B2" w:rsidRPr="00FE0E81" w:rsidRDefault="003651B2" w:rsidP="00FE0E81">
      <w:pPr>
        <w:spacing w:after="0" w:line="240" w:lineRule="auto"/>
        <w:rPr>
          <w:szCs w:val="24"/>
        </w:rPr>
      </w:pPr>
    </w:p>
    <w:p w14:paraId="2DC226A9" w14:textId="2CD456E9" w:rsidR="003651B2" w:rsidRPr="006B2EE5" w:rsidRDefault="0054253E" w:rsidP="00FE0E81">
      <w:pPr>
        <w:spacing w:after="0" w:line="240" w:lineRule="auto"/>
        <w:rPr>
          <w:rFonts w:asciiTheme="minorHAnsi" w:hAnsiTheme="minorHAnsi" w:cstheme="minorHAnsi"/>
          <w:sz w:val="28"/>
          <w:szCs w:val="28"/>
        </w:rPr>
      </w:pPr>
      <w:bookmarkStart w:id="3" w:name="_Hlk39745534"/>
      <w:r w:rsidRPr="006B2EE5">
        <w:rPr>
          <w:rFonts w:asciiTheme="minorHAnsi" w:hAnsiTheme="minorHAnsi" w:cstheme="minorHAnsi"/>
          <w:b/>
          <w:bCs/>
          <w:sz w:val="28"/>
          <w:szCs w:val="28"/>
        </w:rPr>
        <w:t xml:space="preserve">How EPA Defines Biofuels </w:t>
      </w:r>
      <w:r w:rsidR="00FE0E81" w:rsidRPr="006B2EE5">
        <w:rPr>
          <w:rFonts w:asciiTheme="minorHAnsi" w:hAnsiTheme="minorHAnsi" w:cstheme="minorHAnsi"/>
          <w:b/>
          <w:bCs/>
          <w:sz w:val="28"/>
          <w:szCs w:val="28"/>
        </w:rPr>
        <w:t>I</w:t>
      </w:r>
      <w:r w:rsidRPr="006B2EE5">
        <w:rPr>
          <w:rFonts w:asciiTheme="minorHAnsi" w:hAnsiTheme="minorHAnsi" w:cstheme="minorHAnsi"/>
          <w:b/>
          <w:bCs/>
          <w:sz w:val="28"/>
          <w:szCs w:val="28"/>
        </w:rPr>
        <w:t xml:space="preserve">n </w:t>
      </w:r>
      <w:r w:rsidR="00FE0E81" w:rsidRPr="006B2EE5">
        <w:rPr>
          <w:rFonts w:asciiTheme="minorHAnsi" w:hAnsiTheme="minorHAnsi" w:cstheme="minorHAnsi"/>
          <w:b/>
          <w:bCs/>
          <w:sz w:val="28"/>
          <w:szCs w:val="28"/>
        </w:rPr>
        <w:t>T</w:t>
      </w:r>
      <w:r w:rsidRPr="006B2EE5">
        <w:rPr>
          <w:rFonts w:asciiTheme="minorHAnsi" w:hAnsiTheme="minorHAnsi" w:cstheme="minorHAnsi"/>
          <w:b/>
          <w:bCs/>
          <w:sz w:val="28"/>
          <w:szCs w:val="28"/>
        </w:rPr>
        <w:t xml:space="preserve">his </w:t>
      </w:r>
      <w:r w:rsidR="00DA1A6C" w:rsidRPr="006B2EE5">
        <w:rPr>
          <w:rFonts w:asciiTheme="minorHAnsi" w:hAnsiTheme="minorHAnsi" w:cstheme="minorHAnsi"/>
          <w:b/>
          <w:bCs/>
          <w:sz w:val="28"/>
          <w:szCs w:val="28"/>
        </w:rPr>
        <w:t>Booklet</w:t>
      </w:r>
    </w:p>
    <w:p w14:paraId="0E9BCB05" w14:textId="55CC9A5F" w:rsidR="003651B2" w:rsidRPr="00FE0E81" w:rsidRDefault="003651B2" w:rsidP="00FE0E81">
      <w:pPr>
        <w:spacing w:after="0" w:line="240" w:lineRule="auto"/>
        <w:rPr>
          <w:rFonts w:cs="Times New Roman"/>
          <w:szCs w:val="24"/>
        </w:rPr>
      </w:pPr>
    </w:p>
    <w:p w14:paraId="09C8403C" w14:textId="0B139074" w:rsidR="003651B2" w:rsidRDefault="00304733" w:rsidP="00FE0E81">
      <w:pPr>
        <w:spacing w:after="0" w:line="240" w:lineRule="auto"/>
        <w:rPr>
          <w:rFonts w:cs="Times New Roman"/>
          <w:szCs w:val="24"/>
        </w:rPr>
      </w:pPr>
      <w:r w:rsidRPr="00FE0E81">
        <w:rPr>
          <w:noProof/>
          <w:szCs w:val="24"/>
          <w:highlight w:val="yellow"/>
        </w:rPr>
        <w:drawing>
          <wp:anchor distT="0" distB="0" distL="114300" distR="114300" simplePos="0" relativeHeight="251658278" behindDoc="0" locked="0" layoutInCell="1" allowOverlap="1" wp14:anchorId="6AA87684" wp14:editId="0B6512D0">
            <wp:simplePos x="0" y="0"/>
            <wp:positionH relativeFrom="column">
              <wp:posOffset>3971925</wp:posOffset>
            </wp:positionH>
            <wp:positionV relativeFrom="paragraph">
              <wp:posOffset>725137</wp:posOffset>
            </wp:positionV>
            <wp:extent cx="1854835" cy="735965"/>
            <wp:effectExtent l="0" t="0" r="0" b="6985"/>
            <wp:wrapSquare wrapText="bothSides"/>
            <wp:docPr id="108" name="Picture 108" descr="About half of the United States population uses groundwater as a source of drinking water" title="About half of the United States population uses groundwater as a source of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usts-graphics-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4835" cy="735965"/>
                    </a:xfrm>
                    <a:prstGeom prst="rect">
                      <a:avLst/>
                    </a:prstGeom>
                  </pic:spPr>
                </pic:pic>
              </a:graphicData>
            </a:graphic>
            <wp14:sizeRelH relativeFrom="margin">
              <wp14:pctWidth>0</wp14:pctWidth>
            </wp14:sizeRelH>
            <wp14:sizeRelV relativeFrom="margin">
              <wp14:pctHeight>0</wp14:pctHeight>
            </wp14:sizeRelV>
          </wp:anchor>
        </w:drawing>
      </w:r>
      <w:r w:rsidR="003651B2" w:rsidRPr="00FE0E81">
        <w:rPr>
          <w:rFonts w:cs="Times New Roman"/>
          <w:szCs w:val="24"/>
        </w:rPr>
        <w:t xml:space="preserve">Ethanol and biodiesel are commonly called biofuels in the fuel industry. </w:t>
      </w:r>
      <w:r w:rsidR="00C2711F" w:rsidRPr="00FE0E81">
        <w:rPr>
          <w:rFonts w:cs="Times New Roman"/>
          <w:szCs w:val="24"/>
        </w:rPr>
        <w:t xml:space="preserve"> </w:t>
      </w:r>
      <w:r w:rsidR="0095427F" w:rsidRPr="00FE0E81">
        <w:rPr>
          <w:rFonts w:cs="Times New Roman"/>
          <w:szCs w:val="24"/>
        </w:rPr>
        <w:t xml:space="preserve">Ethanol is </w:t>
      </w:r>
      <w:r w:rsidR="003651B2" w:rsidRPr="00FE0E81">
        <w:rPr>
          <w:rFonts w:cs="Times New Roman"/>
          <w:szCs w:val="24"/>
        </w:rPr>
        <w:t xml:space="preserve">routinely mixed and stored with </w:t>
      </w:r>
      <w:r w:rsidR="00811483" w:rsidRPr="00FE0E81">
        <w:rPr>
          <w:rFonts w:cs="Times New Roman"/>
          <w:szCs w:val="24"/>
        </w:rPr>
        <w:t xml:space="preserve">gasoline </w:t>
      </w:r>
      <w:r w:rsidR="00C2711F" w:rsidRPr="00FE0E81">
        <w:rPr>
          <w:rFonts w:cs="Times New Roman"/>
          <w:szCs w:val="24"/>
        </w:rPr>
        <w:t>in concentrations of 10 percent ethanol (E10)</w:t>
      </w:r>
      <w:r w:rsidR="0095427F" w:rsidRPr="00FE0E81">
        <w:rPr>
          <w:rFonts w:cs="Times New Roman"/>
          <w:szCs w:val="24"/>
        </w:rPr>
        <w:t>.</w:t>
      </w:r>
      <w:r w:rsidR="00C2711F" w:rsidRPr="00FE0E81">
        <w:rPr>
          <w:rFonts w:cs="Times New Roman"/>
          <w:szCs w:val="24"/>
        </w:rPr>
        <w:t xml:space="preserve"> </w:t>
      </w:r>
      <w:r w:rsidR="0095427F" w:rsidRPr="00FE0E81">
        <w:rPr>
          <w:rFonts w:cs="Times New Roman"/>
          <w:szCs w:val="24"/>
        </w:rPr>
        <w:t xml:space="preserve"> Bio</w:t>
      </w:r>
      <w:r w:rsidR="00811483" w:rsidRPr="00FE0E81">
        <w:rPr>
          <w:rFonts w:cs="Times New Roman"/>
          <w:szCs w:val="24"/>
        </w:rPr>
        <w:t>diesel</w:t>
      </w:r>
      <w:r w:rsidR="003651B2" w:rsidRPr="00FE0E81">
        <w:rPr>
          <w:rFonts w:cs="Times New Roman"/>
          <w:szCs w:val="24"/>
        </w:rPr>
        <w:t xml:space="preserve"> </w:t>
      </w:r>
      <w:r w:rsidR="0095427F" w:rsidRPr="00FE0E81">
        <w:rPr>
          <w:rFonts w:cs="Times New Roman"/>
          <w:szCs w:val="24"/>
        </w:rPr>
        <w:t xml:space="preserve">is routinely mixed and stored with diesel </w:t>
      </w:r>
      <w:r w:rsidR="003651B2" w:rsidRPr="00FE0E81">
        <w:rPr>
          <w:rFonts w:cs="Times New Roman"/>
          <w:szCs w:val="24"/>
        </w:rPr>
        <w:t xml:space="preserve">in concentrations </w:t>
      </w:r>
      <w:r w:rsidR="003651B2" w:rsidRPr="00050BEF">
        <w:rPr>
          <w:rFonts w:cs="Times New Roman"/>
          <w:szCs w:val="24"/>
        </w:rPr>
        <w:t>up to 20 percent b</w:t>
      </w:r>
      <w:r w:rsidR="003651B2" w:rsidRPr="00FE0E81">
        <w:rPr>
          <w:rFonts w:cs="Times New Roman"/>
          <w:szCs w:val="24"/>
        </w:rPr>
        <w:t>iodiesel (B20)</w:t>
      </w:r>
      <w:r w:rsidR="0095427F" w:rsidRPr="00FE0E81">
        <w:rPr>
          <w:rFonts w:cs="Times New Roman"/>
          <w:szCs w:val="24"/>
        </w:rPr>
        <w:t>.</w:t>
      </w:r>
      <w:r w:rsidR="003651B2" w:rsidRPr="00FE0E81">
        <w:rPr>
          <w:rFonts w:cs="Times New Roman"/>
          <w:szCs w:val="24"/>
        </w:rPr>
        <w:t xml:space="preserve"> </w:t>
      </w:r>
      <w:r w:rsidR="00C2711F" w:rsidRPr="00FE0E81">
        <w:rPr>
          <w:rFonts w:cs="Times New Roman"/>
          <w:szCs w:val="24"/>
        </w:rPr>
        <w:t xml:space="preserve"> </w:t>
      </w:r>
      <w:r w:rsidR="00BC40F4" w:rsidRPr="00FE0E81">
        <w:rPr>
          <w:rFonts w:cs="Times New Roman"/>
          <w:szCs w:val="24"/>
        </w:rPr>
        <w:t xml:space="preserve">E10 is sold at </w:t>
      </w:r>
      <w:r w:rsidR="00811483" w:rsidRPr="00FE0E81">
        <w:rPr>
          <w:rFonts w:cs="Times New Roman"/>
          <w:szCs w:val="24"/>
        </w:rPr>
        <w:t>nearly every gas</w:t>
      </w:r>
      <w:r w:rsidR="00BC40F4" w:rsidRPr="00FE0E81">
        <w:rPr>
          <w:rFonts w:cs="Times New Roman"/>
          <w:szCs w:val="24"/>
        </w:rPr>
        <w:t xml:space="preserve"> statio</w:t>
      </w:r>
      <w:r w:rsidR="00DA1A6C">
        <w:rPr>
          <w:rFonts w:cs="Times New Roman"/>
          <w:szCs w:val="24"/>
        </w:rPr>
        <w:t>n</w:t>
      </w:r>
      <w:r w:rsidR="002922D7" w:rsidRPr="00FE0E81">
        <w:rPr>
          <w:rFonts w:cs="Times New Roman"/>
          <w:szCs w:val="24"/>
        </w:rPr>
        <w:t xml:space="preserve"> in </w:t>
      </w:r>
      <w:r w:rsidR="0095427F" w:rsidRPr="00FE0E81">
        <w:rPr>
          <w:rFonts w:cs="Times New Roman"/>
          <w:szCs w:val="24"/>
        </w:rPr>
        <w:t>the United States</w:t>
      </w:r>
      <w:r w:rsidR="00BC40F4" w:rsidRPr="00FE0E81">
        <w:rPr>
          <w:rFonts w:cs="Times New Roman"/>
          <w:szCs w:val="24"/>
        </w:rPr>
        <w:t>.</w:t>
      </w:r>
    </w:p>
    <w:p w14:paraId="3CC36DBD" w14:textId="44D06DDD" w:rsidR="00FE0E81" w:rsidRPr="00FE0E81" w:rsidRDefault="00FE0E81" w:rsidP="00FE0E81">
      <w:pPr>
        <w:spacing w:after="0" w:line="240" w:lineRule="auto"/>
        <w:rPr>
          <w:rFonts w:cs="Times New Roman"/>
          <w:szCs w:val="24"/>
        </w:rPr>
      </w:pPr>
    </w:p>
    <w:p w14:paraId="6254E0DD" w14:textId="659A11CE" w:rsidR="003651B2" w:rsidRDefault="003651B2" w:rsidP="00FE0E81">
      <w:pPr>
        <w:spacing w:after="0" w:line="240" w:lineRule="auto"/>
        <w:rPr>
          <w:rFonts w:cs="Times New Roman"/>
          <w:szCs w:val="24"/>
        </w:rPr>
      </w:pPr>
      <w:r w:rsidRPr="00FE0E81">
        <w:rPr>
          <w:rFonts w:cs="Times New Roman"/>
          <w:szCs w:val="24"/>
        </w:rPr>
        <w:t>Throughout this booklet</w:t>
      </w:r>
      <w:r w:rsidR="00DA1A6C">
        <w:rPr>
          <w:rFonts w:cs="Times New Roman"/>
          <w:szCs w:val="24"/>
        </w:rPr>
        <w:t>,</w:t>
      </w:r>
      <w:r w:rsidRPr="00FE0E81">
        <w:rPr>
          <w:rFonts w:cs="Times New Roman"/>
          <w:szCs w:val="24"/>
        </w:rPr>
        <w:t xml:space="preserve"> </w:t>
      </w:r>
      <w:r w:rsidR="00050BEF">
        <w:rPr>
          <w:rFonts w:cs="Times New Roman"/>
          <w:szCs w:val="24"/>
        </w:rPr>
        <w:t xml:space="preserve">however, </w:t>
      </w:r>
      <w:r w:rsidRPr="00FE0E81">
        <w:rPr>
          <w:rFonts w:cs="Times New Roman"/>
          <w:szCs w:val="24"/>
        </w:rPr>
        <w:t xml:space="preserve">EPA uses the term </w:t>
      </w:r>
      <w:r w:rsidRPr="00FE0E81">
        <w:rPr>
          <w:rFonts w:cs="Times New Roman"/>
          <w:i/>
          <w:szCs w:val="24"/>
        </w:rPr>
        <w:t>biofuel</w:t>
      </w:r>
      <w:r w:rsidRPr="00FE0E81">
        <w:rPr>
          <w:rFonts w:cs="Times New Roman"/>
          <w:szCs w:val="24"/>
        </w:rPr>
        <w:t xml:space="preserve"> to refer only to substances listed in the 2015 UST regulation that require additional actions of owners and operators pertaining to compatibility</w:t>
      </w:r>
      <w:r w:rsidR="001E6236" w:rsidRPr="00FE0E81">
        <w:rPr>
          <w:rFonts w:cs="Times New Roman"/>
          <w:szCs w:val="24"/>
        </w:rPr>
        <w:t>.</w:t>
      </w:r>
      <w:r w:rsidR="00C2711F" w:rsidRPr="00FE0E81">
        <w:rPr>
          <w:rFonts w:cs="Times New Roman"/>
          <w:szCs w:val="24"/>
        </w:rPr>
        <w:t xml:space="preserve"> </w:t>
      </w:r>
      <w:r w:rsidR="001E6236" w:rsidRPr="00FE0E81">
        <w:rPr>
          <w:rFonts w:cs="Times New Roman"/>
          <w:szCs w:val="24"/>
        </w:rPr>
        <w:t xml:space="preserve"> Those substances are:</w:t>
      </w:r>
    </w:p>
    <w:p w14:paraId="6230D794" w14:textId="77777777" w:rsidR="00FE0E81" w:rsidRPr="00FE0E81" w:rsidRDefault="00FE0E81" w:rsidP="00FE0E81">
      <w:pPr>
        <w:spacing w:after="0" w:line="240" w:lineRule="auto"/>
        <w:rPr>
          <w:rFonts w:cs="Times New Roman"/>
          <w:szCs w:val="24"/>
        </w:rPr>
      </w:pPr>
    </w:p>
    <w:p w14:paraId="6D43586C" w14:textId="0C02B6E6" w:rsidR="003651B2" w:rsidRPr="00FE0E81" w:rsidRDefault="003651B2" w:rsidP="00FE0E81">
      <w:pPr>
        <w:pStyle w:val="ListParagraph"/>
        <w:numPr>
          <w:ilvl w:val="0"/>
          <w:numId w:val="8"/>
        </w:numPr>
        <w:spacing w:after="0" w:line="240" w:lineRule="auto"/>
        <w:rPr>
          <w:rFonts w:cs="Times New Roman"/>
          <w:szCs w:val="24"/>
        </w:rPr>
      </w:pPr>
      <w:r w:rsidRPr="00FE0E81">
        <w:rPr>
          <w:rFonts w:cs="Times New Roman"/>
          <w:szCs w:val="24"/>
        </w:rPr>
        <w:t xml:space="preserve">gasoline blends containing greater than 10 percent ethanol; </w:t>
      </w:r>
    </w:p>
    <w:p w14:paraId="4BA414C7" w14:textId="6844A978" w:rsidR="003651B2" w:rsidRDefault="003651B2" w:rsidP="00FE0E81">
      <w:pPr>
        <w:pStyle w:val="ListParagraph"/>
        <w:numPr>
          <w:ilvl w:val="0"/>
          <w:numId w:val="8"/>
        </w:numPr>
        <w:spacing w:after="0" w:line="240" w:lineRule="auto"/>
        <w:rPr>
          <w:rFonts w:cs="Times New Roman"/>
          <w:szCs w:val="24"/>
        </w:rPr>
      </w:pPr>
      <w:r w:rsidRPr="00FE0E81">
        <w:rPr>
          <w:rFonts w:cs="Times New Roman"/>
          <w:szCs w:val="24"/>
        </w:rPr>
        <w:t xml:space="preserve">diesel blends </w:t>
      </w:r>
      <w:r w:rsidRPr="00050BEF">
        <w:rPr>
          <w:rFonts w:cs="Times New Roman"/>
          <w:szCs w:val="24"/>
        </w:rPr>
        <w:t>containing greater than 20 percent</w:t>
      </w:r>
      <w:r w:rsidRPr="00FE0E81">
        <w:rPr>
          <w:rFonts w:cs="Times New Roman"/>
          <w:szCs w:val="24"/>
        </w:rPr>
        <w:t xml:space="preserve"> biodiesel; </w:t>
      </w:r>
    </w:p>
    <w:p w14:paraId="7C2B643E" w14:textId="28D9544B" w:rsidR="00694932" w:rsidRPr="00DA1A6C" w:rsidRDefault="003651B2" w:rsidP="00DA1A6C">
      <w:pPr>
        <w:pStyle w:val="ListParagraph"/>
        <w:numPr>
          <w:ilvl w:val="0"/>
          <w:numId w:val="8"/>
        </w:numPr>
        <w:spacing w:after="0" w:line="240" w:lineRule="auto"/>
        <w:rPr>
          <w:rFonts w:asciiTheme="minorHAnsi" w:hAnsiTheme="minorHAnsi" w:cstheme="minorHAnsi"/>
          <w:szCs w:val="24"/>
        </w:rPr>
      </w:pPr>
      <w:r w:rsidRPr="00DA1A6C">
        <w:rPr>
          <w:rFonts w:cs="Times New Roman"/>
          <w:szCs w:val="24"/>
        </w:rPr>
        <w:t>or any other substance identified by the implementing agency now or in the future.</w:t>
      </w:r>
      <w:r w:rsidRPr="00DA1A6C">
        <w:rPr>
          <w:rFonts w:asciiTheme="minorHAnsi" w:hAnsiTheme="minorHAnsi" w:cstheme="minorHAnsi"/>
          <w:szCs w:val="24"/>
        </w:rPr>
        <w:t xml:space="preserve"> </w:t>
      </w:r>
    </w:p>
    <w:p w14:paraId="34839ADD" w14:textId="77777777" w:rsidR="00DA1A6C" w:rsidRPr="00DA1A6C" w:rsidRDefault="00DA1A6C" w:rsidP="00DA1A6C">
      <w:pPr>
        <w:spacing w:after="0" w:line="240" w:lineRule="auto"/>
        <w:rPr>
          <w:szCs w:val="24"/>
        </w:rPr>
      </w:pPr>
    </w:p>
    <w:bookmarkEnd w:id="3"/>
    <w:p w14:paraId="2F95A27A" w14:textId="7E3CAD3A" w:rsidR="00657039" w:rsidRPr="00FE0E81" w:rsidRDefault="003E1CCB" w:rsidP="00FE0E81">
      <w:pPr>
        <w:spacing w:after="0" w:line="240" w:lineRule="auto"/>
        <w:rPr>
          <w:szCs w:val="24"/>
        </w:rPr>
      </w:pPr>
      <w:r w:rsidRPr="00FE0E81">
        <w:rPr>
          <w:szCs w:val="24"/>
        </w:rPr>
        <w:t>E</w:t>
      </w:r>
      <w:r w:rsidR="00530BD5" w:rsidRPr="00FE0E81">
        <w:rPr>
          <w:szCs w:val="24"/>
        </w:rPr>
        <w:t xml:space="preserve">thanol and biodiesel have significantly increased their volume share of the total national vehicle fuel market over the last </w:t>
      </w:r>
      <w:r w:rsidR="00DA1A6C">
        <w:rPr>
          <w:szCs w:val="24"/>
        </w:rPr>
        <w:t>15</w:t>
      </w:r>
      <w:r w:rsidR="007F12E4" w:rsidRPr="00FE0E81">
        <w:rPr>
          <w:szCs w:val="24"/>
        </w:rPr>
        <w:t xml:space="preserve"> years</w:t>
      </w:r>
      <w:r w:rsidR="00530BD5" w:rsidRPr="00FE0E81">
        <w:rPr>
          <w:szCs w:val="24"/>
        </w:rPr>
        <w:t xml:space="preserve">.  Other </w:t>
      </w:r>
      <w:r w:rsidR="00652770" w:rsidRPr="00FE0E81">
        <w:rPr>
          <w:szCs w:val="24"/>
        </w:rPr>
        <w:t xml:space="preserve">new </w:t>
      </w:r>
      <w:r w:rsidR="00530BD5" w:rsidRPr="00FE0E81">
        <w:rPr>
          <w:szCs w:val="24"/>
        </w:rPr>
        <w:t>fuels</w:t>
      </w:r>
      <w:r w:rsidR="00652770" w:rsidRPr="00FE0E81">
        <w:rPr>
          <w:szCs w:val="24"/>
        </w:rPr>
        <w:t xml:space="preserve"> made from renewable sources</w:t>
      </w:r>
      <w:r w:rsidR="00914C58" w:rsidRPr="00FE0E81">
        <w:rPr>
          <w:szCs w:val="24"/>
        </w:rPr>
        <w:t>, including renewable diesel and</w:t>
      </w:r>
      <w:r w:rsidR="00DA1A6C">
        <w:rPr>
          <w:szCs w:val="24"/>
        </w:rPr>
        <w:t xml:space="preserve"> </w:t>
      </w:r>
      <w:r w:rsidR="00914C58" w:rsidRPr="00FE0E81">
        <w:rPr>
          <w:szCs w:val="24"/>
        </w:rPr>
        <w:t>isobutanol, have</w:t>
      </w:r>
      <w:r w:rsidR="00BC6620" w:rsidRPr="00FE0E81">
        <w:rPr>
          <w:szCs w:val="24"/>
        </w:rPr>
        <w:t xml:space="preserve"> </w:t>
      </w:r>
      <w:r w:rsidR="008C1845" w:rsidRPr="00530BD5">
        <w:rPr>
          <w:noProof/>
        </w:rPr>
        <w:lastRenderedPageBreak/>
        <mc:AlternateContent>
          <mc:Choice Requires="wps">
            <w:drawing>
              <wp:anchor distT="0" distB="0" distL="114300" distR="114300" simplePos="0" relativeHeight="251658297" behindDoc="1" locked="0" layoutInCell="1" allowOverlap="1" wp14:anchorId="17632920" wp14:editId="62DB900A">
                <wp:simplePos x="0" y="0"/>
                <wp:positionH relativeFrom="margin">
                  <wp:posOffset>3913505</wp:posOffset>
                </wp:positionH>
                <wp:positionV relativeFrom="margin">
                  <wp:posOffset>5715</wp:posOffset>
                </wp:positionV>
                <wp:extent cx="2057400" cy="8899525"/>
                <wp:effectExtent l="0" t="0" r="0" b="0"/>
                <wp:wrapSquare wrapText="bothSides"/>
                <wp:docPr id="2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99525"/>
                        </a:xfrm>
                        <a:prstGeom prst="rect">
                          <a:avLst/>
                        </a:prstGeom>
                        <a:solidFill>
                          <a:srgbClr val="66CCFF"/>
                        </a:solidFill>
                        <a:ln w="9525">
                          <a:noFill/>
                          <a:miter lim="800000"/>
                          <a:headEnd/>
                          <a:tailEnd/>
                        </a:ln>
                        <a:effectLst/>
                      </wps:spPr>
                      <wps:txbx>
                        <w:txbxContent>
                          <w:p w14:paraId="211AFCFC" w14:textId="77777777" w:rsidR="00652147" w:rsidRDefault="00652147" w:rsidP="008C1845">
                            <w:pPr>
                              <w:spacing w:after="0" w:line="240" w:lineRule="auto"/>
                              <w:rPr>
                                <w:rFonts w:asciiTheme="minorHAnsi" w:hAnsiTheme="minorHAnsi" w:cstheme="minorHAnsi"/>
                                <w:b/>
                                <w:bCs/>
                                <w:sz w:val="22"/>
                              </w:rPr>
                            </w:pPr>
                          </w:p>
                          <w:p w14:paraId="49149E1F" w14:textId="77777777" w:rsidR="00652147" w:rsidRPr="00DA1A6C"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cstheme="minorHAnsi"/>
                                <w:b/>
                                <w:bCs/>
                                <w:color w:val="FFFFFF" w:themeColor="background1"/>
                                <w:sz w:val="22"/>
                              </w:rPr>
                            </w:pPr>
                            <w:r w:rsidRPr="00DA1A6C">
                              <w:rPr>
                                <w:rFonts w:asciiTheme="minorHAnsi" w:hAnsiTheme="minorHAnsi" w:cstheme="minorHAnsi"/>
                                <w:b/>
                                <w:bCs/>
                                <w:color w:val="FFFFFF" w:themeColor="background1"/>
                                <w:sz w:val="22"/>
                              </w:rPr>
                              <w:t xml:space="preserve">All UST systems must be compatible with the regulated substances they store.  EPA’s June 2019 compliance advisory alerts UST facility owners and operators about compatibility requirements at 40 CFR 280.32 in the 2015 UST regulation:  </w:t>
                            </w:r>
                          </w:p>
                          <w:p w14:paraId="3702EF97" w14:textId="3156E4B2" w:rsidR="00652147" w:rsidRPr="00E26431"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cstheme="minorHAnsi"/>
                                <w:b/>
                                <w:bCs/>
                                <w:color w:val="000000"/>
                                <w:sz w:val="22"/>
                              </w:rPr>
                            </w:pPr>
                            <w:hyperlink r:id="rId54" w:history="1">
                              <w:r w:rsidRPr="004701E7">
                                <w:rPr>
                                  <w:rStyle w:val="Hyperlink"/>
                                  <w:rFonts w:asciiTheme="minorHAnsi" w:hAnsiTheme="minorHAnsi" w:cstheme="minorHAnsi"/>
                                  <w:b/>
                                  <w:bCs/>
                                  <w:color w:val="1F497D" w:themeColor="text2"/>
                                  <w:sz w:val="22"/>
                                </w:rPr>
                                <w:t>www.epa</w:t>
                              </w:r>
                              <w:r w:rsidRPr="004701E7">
                                <w:rPr>
                                  <w:rStyle w:val="Hyperlink"/>
                                  <w:rFonts w:asciiTheme="minorHAnsi" w:hAnsiTheme="minorHAnsi" w:cstheme="minorHAnsi"/>
                                  <w:b/>
                                  <w:bCs/>
                                  <w:color w:val="1F497D" w:themeColor="text2"/>
                                  <w:sz w:val="22"/>
                                </w:rPr>
                                <w:t>.</w:t>
                              </w:r>
                              <w:r w:rsidRPr="004701E7">
                                <w:rPr>
                                  <w:rStyle w:val="Hyperlink"/>
                                  <w:rFonts w:asciiTheme="minorHAnsi" w:hAnsiTheme="minorHAnsi" w:cstheme="minorHAnsi"/>
                                  <w:b/>
                                  <w:bCs/>
                                  <w:color w:val="1F497D" w:themeColor="text2"/>
                                  <w:sz w:val="22"/>
                                </w:rPr>
                                <w:t>gov/ust/compliance-advisories-about-2015-underground-storage-tank-regulation</w:t>
                              </w:r>
                            </w:hyperlink>
                            <w:r w:rsidRPr="004701E7">
                              <w:rPr>
                                <w:rStyle w:val="Hyperlink"/>
                                <w:rFonts w:asciiTheme="minorHAnsi" w:hAnsiTheme="minorHAnsi" w:cstheme="minorHAnsi"/>
                                <w:b/>
                                <w:bCs/>
                                <w:color w:val="FFFFFF" w:themeColor="background1"/>
                                <w:sz w:val="22"/>
                                <w:u w:val="none"/>
                              </w:rPr>
                              <w:t>.</w:t>
                            </w:r>
                          </w:p>
                          <w:p w14:paraId="06AE5604" w14:textId="53231DF9" w:rsidR="00652147" w:rsidRDefault="00652147" w:rsidP="008C1845">
                            <w:pPr>
                              <w:spacing w:after="0" w:line="240" w:lineRule="auto"/>
                              <w:rPr>
                                <w:rFonts w:asciiTheme="minorHAnsi" w:hAnsiTheme="minorHAnsi"/>
                                <w:b/>
                                <w:color w:val="FFFFFF" w:themeColor="background1"/>
                                <w:sz w:val="22"/>
                              </w:rPr>
                            </w:pPr>
                          </w:p>
                          <w:p w14:paraId="692688FB" w14:textId="77777777" w:rsidR="00652147" w:rsidRDefault="00652147" w:rsidP="008C1845">
                            <w:pPr>
                              <w:spacing w:after="0" w:line="240" w:lineRule="auto"/>
                              <w:rPr>
                                <w:rFonts w:asciiTheme="minorHAnsi" w:hAnsiTheme="minorHAnsi"/>
                                <w:b/>
                                <w:color w:val="FFFFFF" w:themeColor="background1"/>
                                <w:sz w:val="22"/>
                              </w:rPr>
                            </w:pPr>
                          </w:p>
                          <w:p w14:paraId="0661E180" w14:textId="77777777" w:rsidR="00652147" w:rsidRPr="00861456" w:rsidRDefault="00652147" w:rsidP="008C1845">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17632920" id="_x0000_s1036" type="#_x0000_t202" alt="Title:    - Description:   " style="position:absolute;margin-left:308.15pt;margin-top:.45pt;width:162pt;height:700.75pt;z-index:-25165818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9/OAIAAEsEAAAOAAAAZHJzL2Uyb0RvYy54bWysVMFu2zAMvQ/YPwi6L3aMJEuMOEWXLsOA&#10;rhvQ7gNkSY6FSaInKbGzrx8lp2m63YblIJCm+PT4SGZ9MxhNjtJ5Bbai00lOibQchLL7in5/2r1b&#10;UuIDs4JpsLKiJ+npzebtm3XflbKAFrSQjiCI9WXfVbQNoSuzzPNWGuYn0EmLwQacYQFdt8+EYz2i&#10;G50Veb7IenCic8Cl9/j1bgzSTcJvGsnD16bxMhBdUeQW0unSWccz26xZuXesaxU/02D/wMIwZfHR&#10;C9QdC4wcnPoLyijuwEMTJhxMBk2juEw1YDXT/I9qHlvWyVQLiuO7i0z+/8Hyh+M3R5SoaIGdssxg&#10;j57kEMgHGEhBiZCeo1yEoHYqaIyiiaL1nS8x97HD7DDgZWx+EsB398B/eGJh2zK7l7fOQd9KJpD0&#10;NGZmV6kjjo8gdf8FBMKzQ4AENDTOREVRI4Lo2LzTpWGRIMePRT5/P8sxxDG2XK5W82Ke3mDlc3rn&#10;fPgkwZBoVNThRCR4drz3IdJh5fOV+JoHrcROaZ0ct6+32pEjw+lZLLbb3e6M/uqatqSvaHo7ZlmI&#10;+WmwjAo43VoZZJfHX0xnZZTjoxXJDkzp0UYm2sawTHN7phfVigKNUoWhHlK3pgkqBmsQJ9TPwTjb&#10;uItotOB+UdLjXFfU/zwwJynRn23swbJYLuMmJG81nc3Qca9C9XWIWY5gFQ2UjOY2pPUZK73FbjUq&#10;6fjC5dxjnNgk73m74kpc++nWy3/A5jcAAAD//wMAUEsDBBQABgAIAAAAIQCs6oc/3wAAAAkBAAAP&#10;AAAAZHJzL2Rvd25yZXYueG1sTI8xb8IwEIX3SvwH65C6oGIDUdqkcRCiokMlhlIGRhNfk6jxOYoN&#10;pP++16kdn96nd98V69F14opDaD1pWMwVCKTK25ZqDceP3cMTiBANWdN5Qg3fGGBdTu4Kk1t/o3e8&#10;HmIteIRCbjQ0Mfa5lKFq0Jkw9z0Sd59+cCZyHGppB3PjcdfJpVKpdKYlvtCYHrcNVl+Hi9PgX0O1&#10;s2+zffYYyb7MwmlcHU9a30/HzTOIiGP8g+FXn9WhZKezv5ANotOQLtIVoxoyEFxnieJ4Zi5RywRk&#10;Wcj/H5Q/AAAA//8DAFBLAQItABQABgAIAAAAIQC2gziS/gAAAOEBAAATAAAAAAAAAAAAAAAAAAAA&#10;AABbQ29udGVudF9UeXBlc10ueG1sUEsBAi0AFAAGAAgAAAAhADj9If/WAAAAlAEAAAsAAAAAAAAA&#10;AAAAAAAALwEAAF9yZWxzLy5yZWxzUEsBAi0AFAAGAAgAAAAhAIMYn384AgAASwQAAA4AAAAAAAAA&#10;AAAAAAAALgIAAGRycy9lMm9Eb2MueG1sUEsBAi0AFAAGAAgAAAAhAKzqhz/fAAAACQEAAA8AAAAA&#10;AAAAAAAAAAAAkgQAAGRycy9kb3ducmV2LnhtbFBLBQYAAAAABAAEAPMAAACeBQAAAAA=&#10;" fillcolor="#6cf" stroked="f">
                <v:textbox inset="14.4pt,7.2pt,14.4pt,7.2pt">
                  <w:txbxContent>
                    <w:p w14:paraId="211AFCFC" w14:textId="77777777" w:rsidR="00652147" w:rsidRDefault="00652147" w:rsidP="008C1845">
                      <w:pPr>
                        <w:spacing w:after="0" w:line="240" w:lineRule="auto"/>
                        <w:rPr>
                          <w:rFonts w:asciiTheme="minorHAnsi" w:hAnsiTheme="minorHAnsi" w:cstheme="minorHAnsi"/>
                          <w:b/>
                          <w:bCs/>
                          <w:sz w:val="22"/>
                        </w:rPr>
                      </w:pPr>
                    </w:p>
                    <w:p w14:paraId="49149E1F" w14:textId="77777777" w:rsidR="00652147" w:rsidRPr="00DA1A6C"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cstheme="minorHAnsi"/>
                          <w:b/>
                          <w:bCs/>
                          <w:color w:val="FFFFFF" w:themeColor="background1"/>
                          <w:sz w:val="22"/>
                        </w:rPr>
                      </w:pPr>
                      <w:r w:rsidRPr="00DA1A6C">
                        <w:rPr>
                          <w:rFonts w:asciiTheme="minorHAnsi" w:hAnsiTheme="minorHAnsi" w:cstheme="minorHAnsi"/>
                          <w:b/>
                          <w:bCs/>
                          <w:color w:val="FFFFFF" w:themeColor="background1"/>
                          <w:sz w:val="22"/>
                        </w:rPr>
                        <w:t xml:space="preserve">All UST systems must be compatible with the regulated substances they store.  EPA’s June 2019 compliance advisory alerts UST facility owners and operators about compatibility requirements at 40 CFR 280.32 in the 2015 UST regulation:  </w:t>
                      </w:r>
                    </w:p>
                    <w:p w14:paraId="3702EF97" w14:textId="3156E4B2" w:rsidR="00652147" w:rsidRPr="00E26431" w:rsidRDefault="00652147" w:rsidP="00304733">
                      <w:pPr>
                        <w:pBdr>
                          <w:top w:val="single" w:sz="18" w:space="10" w:color="FFFFFF" w:themeColor="background1"/>
                          <w:bottom w:val="single" w:sz="18" w:space="10" w:color="FFFFFF" w:themeColor="background1"/>
                        </w:pBdr>
                        <w:spacing w:after="0" w:line="240" w:lineRule="auto"/>
                        <w:rPr>
                          <w:rFonts w:asciiTheme="minorHAnsi" w:hAnsiTheme="minorHAnsi" w:cstheme="minorHAnsi"/>
                          <w:b/>
                          <w:bCs/>
                          <w:color w:val="000000"/>
                          <w:sz w:val="22"/>
                        </w:rPr>
                      </w:pPr>
                      <w:hyperlink r:id="rId55" w:history="1">
                        <w:r w:rsidRPr="004701E7">
                          <w:rPr>
                            <w:rStyle w:val="Hyperlink"/>
                            <w:rFonts w:asciiTheme="minorHAnsi" w:hAnsiTheme="minorHAnsi" w:cstheme="minorHAnsi"/>
                            <w:b/>
                            <w:bCs/>
                            <w:color w:val="1F497D" w:themeColor="text2"/>
                            <w:sz w:val="22"/>
                          </w:rPr>
                          <w:t>www.epa</w:t>
                        </w:r>
                        <w:r w:rsidRPr="004701E7">
                          <w:rPr>
                            <w:rStyle w:val="Hyperlink"/>
                            <w:rFonts w:asciiTheme="minorHAnsi" w:hAnsiTheme="minorHAnsi" w:cstheme="minorHAnsi"/>
                            <w:b/>
                            <w:bCs/>
                            <w:color w:val="1F497D" w:themeColor="text2"/>
                            <w:sz w:val="22"/>
                          </w:rPr>
                          <w:t>.</w:t>
                        </w:r>
                        <w:r w:rsidRPr="004701E7">
                          <w:rPr>
                            <w:rStyle w:val="Hyperlink"/>
                            <w:rFonts w:asciiTheme="minorHAnsi" w:hAnsiTheme="minorHAnsi" w:cstheme="minorHAnsi"/>
                            <w:b/>
                            <w:bCs/>
                            <w:color w:val="1F497D" w:themeColor="text2"/>
                            <w:sz w:val="22"/>
                          </w:rPr>
                          <w:t>gov/ust/compliance-advisories-about-2015-underground-storage-tank-regulation</w:t>
                        </w:r>
                      </w:hyperlink>
                      <w:r w:rsidRPr="004701E7">
                        <w:rPr>
                          <w:rStyle w:val="Hyperlink"/>
                          <w:rFonts w:asciiTheme="minorHAnsi" w:hAnsiTheme="minorHAnsi" w:cstheme="minorHAnsi"/>
                          <w:b/>
                          <w:bCs/>
                          <w:color w:val="FFFFFF" w:themeColor="background1"/>
                          <w:sz w:val="22"/>
                          <w:u w:val="none"/>
                        </w:rPr>
                        <w:t>.</w:t>
                      </w:r>
                    </w:p>
                    <w:p w14:paraId="06AE5604" w14:textId="53231DF9" w:rsidR="00652147" w:rsidRDefault="00652147" w:rsidP="008C1845">
                      <w:pPr>
                        <w:spacing w:after="0" w:line="240" w:lineRule="auto"/>
                        <w:rPr>
                          <w:rFonts w:asciiTheme="minorHAnsi" w:hAnsiTheme="minorHAnsi"/>
                          <w:b/>
                          <w:color w:val="FFFFFF" w:themeColor="background1"/>
                          <w:sz w:val="22"/>
                        </w:rPr>
                      </w:pPr>
                    </w:p>
                    <w:p w14:paraId="692688FB" w14:textId="77777777" w:rsidR="00652147" w:rsidRDefault="00652147" w:rsidP="008C1845">
                      <w:pPr>
                        <w:spacing w:after="0" w:line="240" w:lineRule="auto"/>
                        <w:rPr>
                          <w:rFonts w:asciiTheme="minorHAnsi" w:hAnsiTheme="minorHAnsi"/>
                          <w:b/>
                          <w:color w:val="FFFFFF" w:themeColor="background1"/>
                          <w:sz w:val="22"/>
                        </w:rPr>
                      </w:pPr>
                    </w:p>
                    <w:p w14:paraId="0661E180" w14:textId="77777777" w:rsidR="00652147" w:rsidRPr="00861456" w:rsidRDefault="00652147" w:rsidP="008C1845">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914C58" w:rsidRPr="00FE0E81">
        <w:rPr>
          <w:szCs w:val="24"/>
        </w:rPr>
        <w:t xml:space="preserve">entered the market in </w:t>
      </w:r>
      <w:r w:rsidR="00140423" w:rsidRPr="00FE0E81">
        <w:rPr>
          <w:szCs w:val="24"/>
        </w:rPr>
        <w:t>limited quantities.</w:t>
      </w:r>
      <w:r w:rsidR="008771D2" w:rsidRPr="00FE0E81">
        <w:rPr>
          <w:szCs w:val="24"/>
        </w:rPr>
        <w:t xml:space="preserve"> </w:t>
      </w:r>
      <w:r w:rsidR="00472B79" w:rsidRPr="00FE0E81">
        <w:rPr>
          <w:szCs w:val="24"/>
        </w:rPr>
        <w:t xml:space="preserve"> </w:t>
      </w:r>
      <w:r w:rsidR="006926EB" w:rsidRPr="00FE0E81">
        <w:rPr>
          <w:szCs w:val="24"/>
        </w:rPr>
        <w:t xml:space="preserve">More </w:t>
      </w:r>
      <w:r w:rsidR="0098179F" w:rsidRPr="00FE0E81">
        <w:rPr>
          <w:szCs w:val="24"/>
        </w:rPr>
        <w:t xml:space="preserve">biofuels and </w:t>
      </w:r>
      <w:r w:rsidR="002D5FCB" w:rsidRPr="00FE0E81">
        <w:rPr>
          <w:szCs w:val="24"/>
        </w:rPr>
        <w:t xml:space="preserve">other </w:t>
      </w:r>
      <w:r w:rsidR="00927F39" w:rsidRPr="00FE0E81">
        <w:rPr>
          <w:szCs w:val="24"/>
        </w:rPr>
        <w:t xml:space="preserve">new renewable </w:t>
      </w:r>
      <w:r w:rsidR="0098179F" w:rsidRPr="00FE0E81">
        <w:rPr>
          <w:szCs w:val="24"/>
        </w:rPr>
        <w:t>fuels</w:t>
      </w:r>
      <w:r w:rsidR="008771D2" w:rsidRPr="00FE0E81">
        <w:rPr>
          <w:szCs w:val="24"/>
        </w:rPr>
        <w:t xml:space="preserve"> </w:t>
      </w:r>
      <w:r w:rsidR="00530BD5" w:rsidRPr="00FE0E81">
        <w:rPr>
          <w:szCs w:val="24"/>
        </w:rPr>
        <w:t xml:space="preserve">are </w:t>
      </w:r>
      <w:r w:rsidR="00AB5B52" w:rsidRPr="00FE0E81">
        <w:rPr>
          <w:szCs w:val="24"/>
        </w:rPr>
        <w:t xml:space="preserve">likely </w:t>
      </w:r>
      <w:r w:rsidR="00530BD5" w:rsidRPr="00FE0E81">
        <w:rPr>
          <w:szCs w:val="24"/>
        </w:rPr>
        <w:t xml:space="preserve">to enter the market </w:t>
      </w:r>
      <w:r w:rsidR="00BC6620" w:rsidRPr="00FE0E81">
        <w:rPr>
          <w:szCs w:val="24"/>
        </w:rPr>
        <w:t>in the next decade</w:t>
      </w:r>
      <w:r w:rsidR="00530BD5" w:rsidRPr="00FE0E81">
        <w:rPr>
          <w:szCs w:val="24"/>
        </w:rPr>
        <w:t xml:space="preserve">.  </w:t>
      </w:r>
    </w:p>
    <w:p w14:paraId="44CFC1BC" w14:textId="77777777" w:rsidR="00657039" w:rsidRPr="00FE0E81" w:rsidRDefault="00657039" w:rsidP="00FE0E81">
      <w:pPr>
        <w:spacing w:after="0" w:line="240" w:lineRule="auto"/>
        <w:rPr>
          <w:szCs w:val="24"/>
        </w:rPr>
      </w:pPr>
    </w:p>
    <w:p w14:paraId="2BFE9F69" w14:textId="5188E064" w:rsidR="00530BD5" w:rsidRPr="00FE0E81" w:rsidRDefault="00530BD5" w:rsidP="00FE0E81">
      <w:pPr>
        <w:spacing w:after="0" w:line="240" w:lineRule="auto"/>
        <w:rPr>
          <w:szCs w:val="24"/>
        </w:rPr>
      </w:pPr>
      <w:r w:rsidRPr="00FE0E81">
        <w:rPr>
          <w:szCs w:val="24"/>
        </w:rPr>
        <w:t xml:space="preserve">Ensuring compatibility of UST systems </w:t>
      </w:r>
      <w:r w:rsidR="009856DF">
        <w:rPr>
          <w:szCs w:val="24"/>
        </w:rPr>
        <w:t xml:space="preserve">with </w:t>
      </w:r>
      <w:r w:rsidR="00C477E7" w:rsidRPr="00FE0E81">
        <w:rPr>
          <w:szCs w:val="24"/>
        </w:rPr>
        <w:t xml:space="preserve">the </w:t>
      </w:r>
      <w:r w:rsidR="008026CB" w:rsidRPr="00FE0E81">
        <w:rPr>
          <w:szCs w:val="24"/>
        </w:rPr>
        <w:t>fuel</w:t>
      </w:r>
      <w:r w:rsidR="00C477E7" w:rsidRPr="00FE0E81">
        <w:rPr>
          <w:szCs w:val="24"/>
        </w:rPr>
        <w:t xml:space="preserve"> stored</w:t>
      </w:r>
      <w:r w:rsidR="0099745A" w:rsidRPr="00FE0E81">
        <w:rPr>
          <w:szCs w:val="24"/>
        </w:rPr>
        <w:t>—</w:t>
      </w:r>
      <w:r w:rsidRPr="00FE0E81">
        <w:rPr>
          <w:szCs w:val="24"/>
        </w:rPr>
        <w:t>knowing the materials that make up the UST system will maintain their respective chemical and physical properties when in contact with the substance they are storing</w:t>
      </w:r>
      <w:r w:rsidR="0099745A" w:rsidRPr="00FE0E81">
        <w:rPr>
          <w:szCs w:val="24"/>
        </w:rPr>
        <w:t>—</w:t>
      </w:r>
      <w:r w:rsidRPr="00FE0E81">
        <w:rPr>
          <w:szCs w:val="24"/>
        </w:rPr>
        <w:t>is essential.  Storing fuel in a</w:t>
      </w:r>
      <w:r w:rsidR="0070771D" w:rsidRPr="00FE0E81">
        <w:rPr>
          <w:szCs w:val="24"/>
        </w:rPr>
        <w:t>n</w:t>
      </w:r>
      <w:r w:rsidRPr="00FE0E81">
        <w:rPr>
          <w:szCs w:val="24"/>
        </w:rPr>
        <w:t xml:space="preserve"> </w:t>
      </w:r>
      <w:r w:rsidR="0018648E" w:rsidRPr="00FE0E81">
        <w:rPr>
          <w:szCs w:val="24"/>
        </w:rPr>
        <w:t xml:space="preserve">incompatible </w:t>
      </w:r>
      <w:r w:rsidRPr="00FE0E81">
        <w:rPr>
          <w:szCs w:val="24"/>
        </w:rPr>
        <w:t xml:space="preserve">UST system may jeopardize the integrity of the UST system and </w:t>
      </w:r>
      <w:r w:rsidR="005016F3" w:rsidRPr="00FE0E81">
        <w:rPr>
          <w:szCs w:val="24"/>
        </w:rPr>
        <w:t>cause</w:t>
      </w:r>
      <w:r w:rsidRPr="00FE0E81">
        <w:rPr>
          <w:szCs w:val="24"/>
        </w:rPr>
        <w:t xml:space="preserve"> a release to the environment.    </w:t>
      </w:r>
    </w:p>
    <w:p w14:paraId="264B07C0" w14:textId="77777777" w:rsidR="00063BCB" w:rsidRPr="00FE0E81" w:rsidRDefault="00063BCB" w:rsidP="00FE0E81">
      <w:pPr>
        <w:spacing w:after="0" w:line="240" w:lineRule="auto"/>
        <w:rPr>
          <w:szCs w:val="24"/>
        </w:rPr>
      </w:pPr>
    </w:p>
    <w:p w14:paraId="5A230BAA" w14:textId="5A7D1F25" w:rsidR="00530BD5" w:rsidRPr="00E807CC" w:rsidRDefault="00090F35" w:rsidP="003B5EC9">
      <w:pPr>
        <w:spacing w:after="0" w:line="240" w:lineRule="auto"/>
        <w:rPr>
          <w:b/>
        </w:rPr>
      </w:pPr>
      <w:r>
        <w:rPr>
          <w:b/>
        </w:rPr>
        <w:br w:type="page"/>
      </w:r>
      <w:r w:rsidR="00530BD5" w:rsidRPr="00E807CC">
        <w:rPr>
          <w:b/>
        </w:rPr>
        <w:lastRenderedPageBreak/>
        <w:t xml:space="preserve">This booklet will help you understand what you need to do in order to meet the </w:t>
      </w:r>
      <w:r w:rsidR="0070771D">
        <w:rPr>
          <w:b/>
        </w:rPr>
        <w:t xml:space="preserve">2015 </w:t>
      </w:r>
      <w:r w:rsidR="00530BD5" w:rsidRPr="00E807CC">
        <w:rPr>
          <w:b/>
        </w:rPr>
        <w:t xml:space="preserve">UST </w:t>
      </w:r>
      <w:r w:rsidR="0070771D" w:rsidRPr="00E807CC">
        <w:rPr>
          <w:b/>
        </w:rPr>
        <w:t xml:space="preserve">compatibility </w:t>
      </w:r>
      <w:r w:rsidR="00530BD5" w:rsidRPr="00E807CC">
        <w:rPr>
          <w:b/>
        </w:rPr>
        <w:t xml:space="preserve">requirements when </w:t>
      </w:r>
      <w:r w:rsidR="00BE4BC1" w:rsidRPr="00E807CC">
        <w:rPr>
          <w:b/>
          <w:noProof/>
          <w:highlight w:val="yellow"/>
        </w:rPr>
        <mc:AlternateContent>
          <mc:Choice Requires="wps">
            <w:drawing>
              <wp:anchor distT="0" distB="0" distL="114300" distR="114300" simplePos="0" relativeHeight="251673600" behindDoc="0" locked="0" layoutInCell="1" allowOverlap="1" wp14:anchorId="5386D729" wp14:editId="3F126076">
                <wp:simplePos x="0" y="0"/>
                <wp:positionH relativeFrom="column">
                  <wp:posOffset>4353560</wp:posOffset>
                </wp:positionH>
                <wp:positionV relativeFrom="paragraph">
                  <wp:posOffset>502285</wp:posOffset>
                </wp:positionV>
                <wp:extent cx="2057400" cy="1809750"/>
                <wp:effectExtent l="57150" t="57150" r="152400" b="152400"/>
                <wp:wrapNone/>
                <wp:docPr id="33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97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154A366" w14:textId="6C445BD2" w:rsidR="00652147" w:rsidRPr="003D0C3A" w:rsidRDefault="00652147"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Remember, compatibility with the substance stored is required for all UST systems.  Equipment incompatible with the fuel stored could harden, soften, swell, or shrink and could lead to</w:t>
                            </w:r>
                            <w:r>
                              <w:rPr>
                                <w:rFonts w:asciiTheme="majorHAnsi" w:hAnsiTheme="majorHAnsi" w:cs="Arial"/>
                                <w:b/>
                                <w:i/>
                                <w:color w:val="FFFFFF" w:themeColor="background1"/>
                                <w:sz w:val="20"/>
                                <w:szCs w:val="20"/>
                              </w:rPr>
                              <w:t xml:space="preserve"> a</w:t>
                            </w:r>
                            <w:r w:rsidRPr="00B459D1">
                              <w:rPr>
                                <w:rFonts w:asciiTheme="majorHAnsi" w:hAnsiTheme="majorHAnsi" w:cs="Arial"/>
                                <w:b/>
                                <w:i/>
                                <w:color w:val="FFFFFF" w:themeColor="background1"/>
                                <w:sz w:val="20"/>
                                <w:szCs w:val="20"/>
                              </w:rPr>
                              <w:t xml:space="preserve"> release of fuel to the environment.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D729" id="_x0000_s1037" type="#_x0000_t202" alt="Title: Updated - Description: Updated" style="position:absolute;margin-left:342.8pt;margin-top:39.55pt;width:162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QO4gIAAM0FAAAOAAAAZHJzL2Uyb0RvYy54bWysVMtu2zAQvBfoPxC8N5KfcYzIQerURYE+&#10;gjzQM0VSEhGKq5J05PTruyRlx05vRXUQuOJqODs73MurXavJs7ROgSno6CynRBoOQpm6oI8Pmw8L&#10;SpxnRjANRhb0RTp6tXr/7rLvlnIMDWghLUEQ45Z9V9DG+26ZZY43smXuDDppcLMC2zKPoa0zYVmP&#10;6K3Oxnk+z3qworPApXP49SZt0lXEryrJ/Y+qctITXVDk5uPbxncZ3tnqki1ry7pG8YEG+wcWLVMG&#10;Dz1A3TDPyNaqv6BaxS04qPwZhzaDqlJcxhqwmlH+ppr7hnUy1oLiuO4gk/t/sPz7860lShR0MplQ&#10;YliLTXqQO08+wo6MKRHScdTrsRPMS4EKKq8xZR+jfn3nlghz3yGQ3+Fv6IOoheu+An9yxMC6YaaW&#10;19ZC30gmkP8oKJ8d/ZpwXAAp+28g8Ay29RCBdpVtg7goF0F07OPLoXeBKseP43x2Ps1xi+PeaJFf&#10;nM9idzO23P/eWec/S2hJWBTUojkiPHv+6nygw5b7lHCaA63ERmkdA1uXa23JM0Mjzefr9WYTK3iT&#10;pg3pC3oxG8+SAicQwdPyAFLWSYM3CK3yeCG0agu6yMOTLBpk+2REtKtnSqc1MtYm0JPR6lhGlGmL&#10;EPeN6Empt/aOYXNnOYJhM1UofD6ZpQD7Oj5PhxCma7zAXlNiwf9UvonmCzIHyKDLK3PN+FNSTncN&#10;S5qg9onroCJmR0VhTyZGJzwdl0ZORMDn6DvLhsaA9Q0Md3JjwfgkgVZ14+9UTazC2eIbK+WtDzVh&#10;GTEFTz6CdN0AjQCwtZFPSDhpAuPIwU+HVvKj1AAWEaJJgy+TQ/2u3MX7MortCw4uQbygbVG36E2c&#10;hrhowP6mpMfJUlD3a8uspER/McH6i/FiEWZRjC5G0ykG9mSrPN5ihiNYqJGk5dpjlPpi4BovSaWi&#10;fV+5DFcLZ0ZUfdAyDKXjOGa9TuHVHwAAAP//AwBQSwMEFAAGAAgAAAAhACcqSgHgAAAACwEAAA8A&#10;AABkcnMvZG93bnJldi54bWxMj8tOwzAQRfdI/IM1SOyoHR6hCXEqBFSsKkTbTXdOPMQR9jiN3Tb8&#10;Pe4KljNzdOfcajE5y444ht6ThGwmgCG1XvfUSdhuljdzYCEq0sp6Qgk/GGBRX15UqtT+RJ94XMeO&#10;pRAKpZJgYhxKzkNr0Kkw8wNSun350amYxrHjelSnFO4svxUi5071lD4YNeCLwfZ7fXASXgtshtDr&#10;7cau3nZL/743u4+9lNdX0/MTsIhT/IPhrJ/UoU5OjT+QDsxKyOcPeUIlPBYZsDMgRJE2jYS7/D4D&#10;Xlf8f4f6FwAA//8DAFBLAQItABQABgAIAAAAIQC2gziS/gAAAOEBAAATAAAAAAAAAAAAAAAAAAAA&#10;AABbQ29udGVudF9UeXBlc10ueG1sUEsBAi0AFAAGAAgAAAAhADj9If/WAAAAlAEAAAsAAAAAAAAA&#10;AAAAAAAALwEAAF9yZWxzLy5yZWxzUEsBAi0AFAAGAAgAAAAhANLJtA7iAgAAzQUAAA4AAAAAAAAA&#10;AAAAAAAALgIAAGRycy9lMm9Eb2MueG1sUEsBAi0AFAAGAAgAAAAhACcqSgHgAAAACwEAAA8AAAAA&#10;AAAAAAAAAAAAPAUAAGRycy9kb3ducmV2LnhtbFBLBQYAAAAABAAEAPMAAABJBgAAAAA=&#10;" fillcolor="#6cf" strokecolor="white [3212]">
                <v:shadow on="t" color="black" opacity="26214f" origin="-.5,-.5" offset="1.24725mm,1.24725mm"/>
                <v:textbox inset="14.4pt,7.2pt,14.4pt,7.2pt">
                  <w:txbxContent>
                    <w:p w14:paraId="1154A366" w14:textId="6C445BD2" w:rsidR="00652147" w:rsidRPr="003D0C3A" w:rsidRDefault="00652147"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Remember, compatibility with the substance stored is required for all UST systems.  Equipment incompatible with the fuel stored could harden, soften, swell, or shrink and could lead to</w:t>
                      </w:r>
                      <w:r>
                        <w:rPr>
                          <w:rFonts w:asciiTheme="majorHAnsi" w:hAnsiTheme="majorHAnsi" w:cs="Arial"/>
                          <w:b/>
                          <w:i/>
                          <w:color w:val="FFFFFF" w:themeColor="background1"/>
                          <w:sz w:val="20"/>
                          <w:szCs w:val="20"/>
                        </w:rPr>
                        <w:t xml:space="preserve"> a</w:t>
                      </w:r>
                      <w:r w:rsidRPr="00B459D1">
                        <w:rPr>
                          <w:rFonts w:asciiTheme="majorHAnsi" w:hAnsiTheme="majorHAnsi" w:cs="Arial"/>
                          <w:b/>
                          <w:i/>
                          <w:color w:val="FFFFFF" w:themeColor="background1"/>
                          <w:sz w:val="20"/>
                          <w:szCs w:val="20"/>
                        </w:rPr>
                        <w:t xml:space="preserve"> release of fuel to the environment.</w:t>
                      </w:r>
                    </w:p>
                  </w:txbxContent>
                </v:textbox>
              </v:shape>
            </w:pict>
          </mc:Fallback>
        </mc:AlternateContent>
      </w:r>
      <w:r w:rsidR="00530BD5" w:rsidRPr="00E807CC">
        <w:rPr>
          <w:b/>
        </w:rPr>
        <w:t xml:space="preserve">storing biofuels and petroleum-biofuel blends </w:t>
      </w:r>
      <w:r w:rsidR="0070771D">
        <w:rPr>
          <w:b/>
        </w:rPr>
        <w:t>and</w:t>
      </w:r>
      <w:r w:rsidR="00530BD5" w:rsidRPr="00E807CC">
        <w:rPr>
          <w:b/>
        </w:rPr>
        <w:t xml:space="preserve"> minimize the risk of a release from your UST system due to incompatibility.  </w:t>
      </w:r>
    </w:p>
    <w:p w14:paraId="0B785C96" w14:textId="7683324F" w:rsidR="00B459D1" w:rsidRPr="00B459D1" w:rsidRDefault="00B459D1" w:rsidP="00E64968">
      <w:pPr>
        <w:pStyle w:val="Heading2"/>
        <w:tabs>
          <w:tab w:val="left" w:pos="6480"/>
        </w:tabs>
      </w:pPr>
      <w:r w:rsidRPr="00B459D1">
        <w:rPr>
          <w:noProof/>
          <w:highlight w:val="yellow"/>
        </w:rPr>
        <mc:AlternateContent>
          <mc:Choice Requires="wps">
            <w:drawing>
              <wp:anchor distT="182880" distB="182880" distL="182880" distR="182880" simplePos="0" relativeHeight="251658268" behindDoc="0" locked="0" layoutInCell="1" allowOverlap="1" wp14:anchorId="708951E0" wp14:editId="1ECE4FD4">
                <wp:simplePos x="0" y="0"/>
                <wp:positionH relativeFrom="margin">
                  <wp:posOffset>5838825</wp:posOffset>
                </wp:positionH>
                <wp:positionV relativeFrom="margin">
                  <wp:posOffset>-613410</wp:posOffset>
                </wp:positionV>
                <wp:extent cx="1042416" cy="10287000"/>
                <wp:effectExtent l="0" t="0" r="5715" b="0"/>
                <wp:wrapSquare wrapText="bothSides"/>
                <wp:docPr id="33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01368A99" w14:textId="77777777" w:rsidR="00652147" w:rsidRPr="00013DA2" w:rsidRDefault="00652147" w:rsidP="0086145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951E0" id="_x0000_s1038" type="#_x0000_t202" alt="Title: Updated - Description: Updated" style="position:absolute;margin-left:459.75pt;margin-top:-48.3pt;width:82.1pt;height:810pt;z-index:2516582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lcdAIAAMkEAAAOAAAAZHJzL2Uyb0RvYy54bWysVNtu3CAQfa/Uf0C8N75ks91Y8UbppltV&#10;Si9Skg/AgG1UzFAga6dfnwHvbrbtW9UXNJjhcOacGV9dT4MmO+m8AlPT4iynRBoOQpmupo8P23cr&#10;SnxgRjANRtb0WXp6vX775mq0lSyhBy2kIwhifDXamvYh2CrLPO/lwPwZWGnwsAU3sIBb12XCsRHR&#10;B52Veb7MRnDCOuDSe/x6Ox/SdcJvW8nDt7b1MhBdU+QW0urS2sQ1W1+xqnPM9orvabB/YDEwZfDR&#10;I9QtC4w8OfUX1KC4Aw9tOOMwZNC2istUA1ZT5H9Uc98zK1MtKI63R5n8/4PlX3ffHVGipufnqI9h&#10;A5r0IKdAPsBESkqE9Bz1erSCBSlQQRU0phz2qN9ofYUw9xaBwoTXsA+SFt7eAf/hiYFNz0wnb5yD&#10;sZdMIP8iKp+dXJ1xfARpxi8g8A32FCABTa0borgoF0F05Pl89C5S5fHJfFEuiiUlHM+KvFy9z/Nk&#10;b8aqw33rfPgkYSAxqKnD7kj4bHfnQ+TDqkPK3kuxVVqn2GPKHBALWEA+lxj7VG60IzuGHdZ0c13Y&#10;B/40+TKRiV+865pj+nK52Wy3SYn5BhLoDg9pZQiqlsr1nGmJHh0KwoY9MtOGjDW9vCgvEiMDkXJq&#10;60EFnC2thpquUIxZDlZFBz4akVICU3qO8WltIkOZpmYvSDQoejK7E6ZmSr1SlJF0PGxAPKNlDubJ&#10;wj8BBj24X5SMOFU19T+fmJOU6M8m2r4qV6s4h2l3WSwWuHG/HTWnR8xwBKtpoKhFDDchDW8kauAG&#10;G6RVyblXLvu2wnlJhu5nOw7k6T5lvf6B1i8AAAD//wMAUEsDBBQABgAIAAAAIQBtQBm25AAAAA0B&#10;AAAPAAAAZHJzL2Rvd25yZXYueG1sTI/BTsMwDIbvSLxDZCQuaEu3sbKWphMgIbEjHRLaLWtMU2ic&#10;tkm7wtOTneBmy59+f3+2nUzDRuxdbUnAYh4BQyqtqqkS8LZ/nm2AOS9JycYSCvhGB9v88iKTqbIn&#10;esWx8BULIeRSKUB736acu1KjkW5uW6Rw+7C9kT6sfcVVL08h3DR8GUUxN7Km8EHLFp80ll/FYAQc&#10;lP0Zbdc9JsPhfVe86E/sbvZCXF9ND/fAPE7+D4azflCHPDgd7UDKsUZAskjWARUwS+IY2JmINqs7&#10;YMcwrZerW+B5xv+3yH8BAAD//wMAUEsBAi0AFAAGAAgAAAAhALaDOJL+AAAA4QEAABMAAAAAAAAA&#10;AAAAAAAAAAAAAFtDb250ZW50X1R5cGVzXS54bWxQSwECLQAUAAYACAAAACEAOP0h/9YAAACUAQAA&#10;CwAAAAAAAAAAAAAAAAAvAQAAX3JlbHMvLnJlbHNQSwECLQAUAAYACAAAACEAd7iJXHQCAADJBAAA&#10;DgAAAAAAAAAAAAAAAAAuAgAAZHJzL2Uyb0RvYy54bWxQSwECLQAUAAYACAAAACEAbUAZtuQAAAAN&#10;AQAADwAAAAAAAAAAAAAAAADOBAAAZHJzL2Rvd25yZXYueG1sUEsFBgAAAAAEAAQA8wAAAN8FAAAA&#10;AA==&#10;" fillcolor="white [3212]" stroked="f">
                <v:fill color2="#6cf" angle="90" colors="0 white;63570f #6cf" focus="100%" type="gradient">
                  <o:fill v:ext="view" type="gradientUnscaled"/>
                </v:fill>
                <v:textbox inset="14.4pt,7.2pt,14.4pt,7.2pt">
                  <w:txbxContent>
                    <w:p w14:paraId="01368A99" w14:textId="77777777" w:rsidR="00652147" w:rsidRPr="00013DA2" w:rsidRDefault="00652147" w:rsidP="00861456">
                      <w:pPr>
                        <w:pStyle w:val="Whiteboxtext"/>
                        <w:spacing w:line="240" w:lineRule="auto"/>
                      </w:pPr>
                    </w:p>
                  </w:txbxContent>
                </v:textbox>
                <w10:wrap type="square" anchorx="margin" anchory="margin"/>
              </v:shape>
            </w:pict>
          </mc:Fallback>
        </mc:AlternateContent>
      </w:r>
      <w:r w:rsidRPr="00B459D1">
        <w:t xml:space="preserve">Why </w:t>
      </w:r>
      <w:r w:rsidR="0070771D">
        <w:t>I</w:t>
      </w:r>
      <w:r w:rsidRPr="00B459D1">
        <w:t>s Compatibility Important?</w:t>
      </w:r>
      <w:bookmarkStart w:id="4" w:name="_Toc404260510"/>
    </w:p>
    <w:p w14:paraId="15A15DEA" w14:textId="1634F411" w:rsidR="00B459D1" w:rsidRDefault="00B459D1" w:rsidP="00A97B4D">
      <w:pPr>
        <w:spacing w:after="0" w:line="240" w:lineRule="auto"/>
      </w:pPr>
      <w:r w:rsidRPr="00B459D1">
        <w:rPr>
          <w:noProof/>
          <w:highlight w:val="yellow"/>
        </w:rPr>
        <mc:AlternateContent>
          <mc:Choice Requires="wps">
            <w:drawing>
              <wp:anchor distT="0" distB="0" distL="114300" distR="114300" simplePos="0" relativeHeight="251658279" behindDoc="0" locked="0" layoutInCell="1" allowOverlap="1" wp14:anchorId="61BF6C19" wp14:editId="3F0B7239">
                <wp:simplePos x="0" y="0"/>
                <wp:positionH relativeFrom="column">
                  <wp:posOffset>4346575</wp:posOffset>
                </wp:positionH>
                <wp:positionV relativeFrom="paragraph">
                  <wp:posOffset>1141095</wp:posOffset>
                </wp:positionV>
                <wp:extent cx="2057400" cy="2571750"/>
                <wp:effectExtent l="57150" t="57150" r="152400" b="152400"/>
                <wp:wrapNone/>
                <wp:docPr id="52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8F8A50C" w14:textId="190CAEA6" w:rsidR="00652147" w:rsidRPr="003D0C3A" w:rsidRDefault="00652147" w:rsidP="00EF259B">
                            <w:pPr>
                              <w:pBdr>
                                <w:top w:val="single" w:sz="8" w:space="1" w:color="FFFFFF" w:themeColor="accent6"/>
                                <w:left w:val="single" w:sz="8" w:space="4" w:color="FFFFFF" w:themeColor="accent6"/>
                                <w:bottom w:val="single" w:sz="8" w:space="1" w:color="FFFFFF" w:themeColor="accent6"/>
                                <w:right w:val="single" w:sz="8" w:space="4" w:color="FFFFFF" w:themeColor="accent6"/>
                              </w:pBdr>
                              <w:tabs>
                                <w:tab w:val="left" w:pos="90"/>
                              </w:tabs>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 xml:space="preserve">The 2015 UST regulation clarifies methods for demonstrating compatibility for fuels containing greater than 10 percent ethanol or greater than 20 percent biodiesel.  However, implementing agencies may have different compatibility requirements for storing biofuels, so it is important to contact them </w:t>
                            </w:r>
                            <w:r>
                              <w:rPr>
                                <w:rFonts w:asciiTheme="majorHAnsi" w:hAnsiTheme="majorHAnsi" w:cs="Arial"/>
                                <w:b/>
                                <w:i/>
                                <w:color w:val="FFFFFF" w:themeColor="background1"/>
                                <w:sz w:val="20"/>
                                <w:szCs w:val="20"/>
                              </w:rPr>
                              <w:t xml:space="preserve">before </w:t>
                            </w:r>
                            <w:r w:rsidRPr="00B459D1">
                              <w:rPr>
                                <w:rFonts w:asciiTheme="majorHAnsi" w:hAnsiTheme="majorHAnsi" w:cs="Arial"/>
                                <w:b/>
                                <w:i/>
                                <w:color w:val="FFFFFF" w:themeColor="background1"/>
                                <w:sz w:val="20"/>
                                <w:szCs w:val="20"/>
                              </w:rPr>
                              <w:t>storing higher blends of biofuels.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F6C19" id="_x0000_s1039" type="#_x0000_t202" alt="Title: Updated - Description: Updated" style="position:absolute;margin-left:342.25pt;margin-top:89.85pt;width:162pt;height:20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Ut4QIAAM0FAAAOAAAAZHJzL2Uyb0RvYy54bWysVF1v2yAUfZ+0/4B4X+24+WpUp+rSZZrU&#10;bVU/tGcM2EbFwIDEaX/9LuCkSfc2zQ8WFy6Hc889cHm16yTacuuEViUeneUYcUU1E6op8dPj+tMc&#10;I+eJYkRqxUv8wh2+Wn78cNmbBS90qyXjFgGIcovelLj13iyyzNGWd8SdacMVLNbadsRDaJuMWdID&#10;eiezIs+nWa8tM1ZT7hzM3qRFvIz4dc2p/1nXjnskSwzcfPzb+K/CP1tekkVjiWkFHWiQf2DREaHg&#10;0APUDfEEbaz4C6oT1Gqna39GdZfpuhaUxxqgmlH+rpqHlhgeawFxnDnI5P4fLP2xvbNIsBJPigIj&#10;RTpo0iPfefRZ7xDMMO4o6PVkGPGcgYLCS0jZx6Bfb9wCYB4MAPkdbAMfRC2cudX02SGlVy1RDb+2&#10;VvctJwz4j4Ly2dHWhOMCSNV/1wzOIBuvI9Cutl0QF+RCgA59fDn0LlClMFnkk9k4hyUKa8VkNppN&#10;YnczsthvN9b5r1x3KAxKbMEcEZ5sb50PdMhinxJOc1oKthZSxsA21UpatCVgpOl0tVqvYwXv0qRC&#10;fYkvJsUkKXACETzNDyBVkzR4h9AJDxdCiq7E8zx8yaJBti+KRbt6ImQaA2OpAj0erQ5lRJk2APHQ&#10;sh5VcmPvSWhuDmDQTBEKn55PUgB9LWbpEERkAxfYS4ys9r+Eb6P5gswBMujyxlwS+pyUk6YlSRPQ&#10;PnEdVITsqKjek4nRCU9HueLnLOBT8J0lQ2O09a0e7uTaauWTBFI0rb8XDbIC3hbfWs7vfKgJyogp&#10;cPIRpDMDNADojY18QsJJEwgFDn48tJIepQawiBBNGnyZHOp31S7el9F52BUcXGn2ArYF3aI34TWE&#10;QavtK0Y9vCwldr83xHKM5DcVrD8v5vPwFsXoYjQeQ2BPlqrjJaIogIUaURquPESpL0pfwyWpRbTv&#10;G5fhasGbEVUftAyP0nEcs95e4eUfAAAA//8DAFBLAwQUAAYACAAAACEA4xwUseEAAAAMAQAADwAA&#10;AGRycy9kb3ducmV2LnhtbEyPTU/CQBCG7yb+h82YeJNdDdBSuiVGJZ6MEbhw23aHbuN+lO4C9d87&#10;nPQ48z5555lyNTrLzjjELngJjxMBDH0TdOdbCbvt+iEHFpPyWtngUcIPRlhVtzelKnS4+C88b1LL&#10;qMTHQkkwKfUF57Ex6FSchB49ZYcwOJVoHFquB3Whcmf5kxBz7lTn6YJRPb4YbL43JyfhdYF1Hzu9&#10;29qPt/06vB/N/vMo5f3d+LwElnBMfzBc9UkdKnKqw8nryKyEeT6dEUpBtsiAXQkhclrVEmb5NANe&#10;lfz/E9UvAAAA//8DAFBLAQItABQABgAIAAAAIQC2gziS/gAAAOEBAAATAAAAAAAAAAAAAAAAAAAA&#10;AABbQ29udGVudF9UeXBlc10ueG1sUEsBAi0AFAAGAAgAAAAhADj9If/WAAAAlAEAAAsAAAAAAAAA&#10;AAAAAAAALwEAAF9yZWxzLy5yZWxzUEsBAi0AFAAGAAgAAAAhAG6IZS3hAgAAzQUAAA4AAAAAAAAA&#10;AAAAAAAALgIAAGRycy9lMm9Eb2MueG1sUEsBAi0AFAAGAAgAAAAhAOMcFLHhAAAADAEAAA8AAAAA&#10;AAAAAAAAAAAAOwUAAGRycy9kb3ducmV2LnhtbFBLBQYAAAAABAAEAPMAAABJBgAAAAA=&#10;" fillcolor="#6cf" strokecolor="white [3212]">
                <v:shadow on="t" color="black" opacity="26214f" origin="-.5,-.5" offset="1.24725mm,1.24725mm"/>
                <v:textbox inset="14.4pt,7.2pt,14.4pt,7.2pt">
                  <w:txbxContent>
                    <w:p w14:paraId="18F8A50C" w14:textId="190CAEA6" w:rsidR="00652147" w:rsidRPr="003D0C3A" w:rsidRDefault="00652147" w:rsidP="00EF259B">
                      <w:pPr>
                        <w:pBdr>
                          <w:top w:val="single" w:sz="8" w:space="1" w:color="FFFFFF" w:themeColor="accent6"/>
                          <w:left w:val="single" w:sz="8" w:space="4" w:color="FFFFFF" w:themeColor="accent6"/>
                          <w:bottom w:val="single" w:sz="8" w:space="1" w:color="FFFFFF" w:themeColor="accent6"/>
                          <w:right w:val="single" w:sz="8" w:space="4" w:color="FFFFFF" w:themeColor="accent6"/>
                        </w:pBdr>
                        <w:tabs>
                          <w:tab w:val="left" w:pos="90"/>
                        </w:tabs>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 xml:space="preserve">The 2015 UST regulation clarifies methods for demonstrating compatibility for fuels containing greater than 10 percent ethanol or greater than 20 percent biodiesel.  However, implementing agencies may have different compatibility requirements for storing biofuels, so it is important to contact them </w:t>
                      </w:r>
                      <w:r>
                        <w:rPr>
                          <w:rFonts w:asciiTheme="majorHAnsi" w:hAnsiTheme="majorHAnsi" w:cs="Arial"/>
                          <w:b/>
                          <w:i/>
                          <w:color w:val="FFFFFF" w:themeColor="background1"/>
                          <w:sz w:val="20"/>
                          <w:szCs w:val="20"/>
                        </w:rPr>
                        <w:t xml:space="preserve">before </w:t>
                      </w:r>
                      <w:r w:rsidRPr="00B459D1">
                        <w:rPr>
                          <w:rFonts w:asciiTheme="majorHAnsi" w:hAnsiTheme="majorHAnsi" w:cs="Arial"/>
                          <w:b/>
                          <w:i/>
                          <w:color w:val="FFFFFF" w:themeColor="background1"/>
                          <w:sz w:val="20"/>
                          <w:szCs w:val="20"/>
                        </w:rPr>
                        <w:t>storing higher blends of biofuels.</w:t>
                      </w:r>
                    </w:p>
                  </w:txbxContent>
                </v:textbox>
              </v:shape>
            </w:pict>
          </mc:Fallback>
        </mc:AlternateContent>
      </w:r>
      <w:r w:rsidRPr="00B459D1">
        <w:t>In an UST system</w:t>
      </w:r>
      <w:r w:rsidR="00A93A7A">
        <w:t>,</w:t>
      </w:r>
      <w:r w:rsidRPr="00B459D1">
        <w:t xml:space="preserve"> the regulated substances stored must not interact with the materials comprising the system in any way that would cause the material to change its performance.  USTs contain many components made of different materials.  If any of these materials are incompatible with the regulated substance stored and </w:t>
      </w:r>
      <w:r w:rsidR="00F26C2D">
        <w:t xml:space="preserve">even temporarily </w:t>
      </w:r>
      <w:r w:rsidRPr="00B459D1">
        <w:t>lose their manufactured properties such as shape or flexibility, the UST</w:t>
      </w:r>
      <w:r w:rsidR="0066717D">
        <w:t xml:space="preserve"> system</w:t>
      </w:r>
      <w:r w:rsidRPr="00B459D1">
        <w:t xml:space="preserve"> may fail to contain the substance</w:t>
      </w:r>
      <w:r w:rsidR="005A2FA9">
        <w:t>.</w:t>
      </w:r>
      <w:r w:rsidR="007911CA">
        <w:t xml:space="preserve"> </w:t>
      </w:r>
      <w:r w:rsidRPr="00B459D1">
        <w:t xml:space="preserve"> This could lead to a release to the environment and possibly a failure to detect </w:t>
      </w:r>
      <w:r w:rsidR="00F26C2D">
        <w:t>the</w:t>
      </w:r>
      <w:r w:rsidRPr="00B459D1">
        <w:t xml:space="preserve"> release.  Examples of </w:t>
      </w:r>
      <w:r w:rsidR="00772A77">
        <w:t xml:space="preserve">observed </w:t>
      </w:r>
      <w:r w:rsidRPr="00B459D1">
        <w:t>incompatibility between fuels stored and UST materials include equipment or components such as tanks, piping, or gaskets and seals that have become brittle, elongated, thinner, or swollen when compared with their as-installed conditions.</w:t>
      </w:r>
      <w:r w:rsidR="00275F9C">
        <w:t xml:space="preserve"> </w:t>
      </w:r>
      <w:r w:rsidRPr="00B459D1">
        <w:t xml:space="preserve"> </w:t>
      </w:r>
      <w:r w:rsidR="00E56D8C">
        <w:rPr>
          <w:szCs w:val="24"/>
        </w:rPr>
        <w:t>Sealants or</w:t>
      </w:r>
      <w:r w:rsidR="00BB0D3E" w:rsidRPr="00750A02">
        <w:rPr>
          <w:szCs w:val="24"/>
        </w:rPr>
        <w:t xml:space="preserve"> pipe dope </w:t>
      </w:r>
      <w:r w:rsidR="00362D49">
        <w:rPr>
          <w:szCs w:val="24"/>
        </w:rPr>
        <w:t>used to hold</w:t>
      </w:r>
      <w:r w:rsidR="00BB0D3E" w:rsidRPr="00750A02">
        <w:rPr>
          <w:szCs w:val="24"/>
        </w:rPr>
        <w:t xml:space="preserve"> UST connections </w:t>
      </w:r>
      <w:r w:rsidR="00362D49">
        <w:rPr>
          <w:szCs w:val="24"/>
        </w:rPr>
        <w:t xml:space="preserve">together </w:t>
      </w:r>
      <w:r w:rsidR="00BB0D3E" w:rsidRPr="00750A02">
        <w:rPr>
          <w:szCs w:val="24"/>
        </w:rPr>
        <w:t xml:space="preserve">could dissolve or become leaky </w:t>
      </w:r>
      <w:r w:rsidR="00AF3929">
        <w:rPr>
          <w:szCs w:val="24"/>
        </w:rPr>
        <w:t xml:space="preserve">when in contact with </w:t>
      </w:r>
      <w:r w:rsidR="00BB0D3E" w:rsidRPr="00750A02">
        <w:rPr>
          <w:szCs w:val="24"/>
        </w:rPr>
        <w:t>in</w:t>
      </w:r>
      <w:r w:rsidR="00E56D8C">
        <w:rPr>
          <w:szCs w:val="24"/>
        </w:rPr>
        <w:t xml:space="preserve">compatible </w:t>
      </w:r>
      <w:r w:rsidR="00AF3929">
        <w:rPr>
          <w:szCs w:val="24"/>
        </w:rPr>
        <w:t>fuel blends</w:t>
      </w:r>
      <w:r w:rsidR="00BB0D3E" w:rsidRPr="00750A02">
        <w:rPr>
          <w:szCs w:val="24"/>
        </w:rPr>
        <w:t>.</w:t>
      </w:r>
    </w:p>
    <w:p w14:paraId="05EBF739" w14:textId="77777777" w:rsidR="00F60400" w:rsidRPr="006C2C23" w:rsidRDefault="00F60400" w:rsidP="00A97B4D">
      <w:pPr>
        <w:spacing w:after="0" w:line="240" w:lineRule="auto"/>
        <w:rPr>
          <w:rFonts w:cs="Times New Roman"/>
          <w:szCs w:val="24"/>
          <w:highlight w:val="yellow"/>
        </w:rPr>
      </w:pPr>
    </w:p>
    <w:bookmarkEnd w:id="4"/>
    <w:p w14:paraId="3DA692FF" w14:textId="4D755AA6" w:rsidR="008F5FD9" w:rsidRDefault="00B459D1" w:rsidP="00A97B4D">
      <w:pPr>
        <w:pStyle w:val="Heading3"/>
        <w:spacing w:line="240" w:lineRule="auto"/>
      </w:pPr>
      <w:r w:rsidRPr="00B459D1">
        <w:t xml:space="preserve">Compatibility </w:t>
      </w:r>
      <w:r w:rsidR="00F26C2D">
        <w:t>I</w:t>
      </w:r>
      <w:r w:rsidRPr="00B459D1">
        <w:t xml:space="preserve">n </w:t>
      </w:r>
      <w:r w:rsidR="00F26C2D">
        <w:t>T</w:t>
      </w:r>
      <w:r w:rsidRPr="00B459D1">
        <w:t>he 1988 UST Regulation</w:t>
      </w:r>
    </w:p>
    <w:p w14:paraId="2A23803A" w14:textId="77777777" w:rsidR="00A97B4D" w:rsidRPr="00A97B4D" w:rsidRDefault="00A97B4D" w:rsidP="00A97B4D">
      <w:pPr>
        <w:spacing w:after="0" w:line="240" w:lineRule="auto"/>
        <w:rPr>
          <w:highlight w:val="yellow"/>
        </w:rPr>
      </w:pPr>
    </w:p>
    <w:p w14:paraId="01CD35C7" w14:textId="7FAC2B87" w:rsidR="00B459D1" w:rsidRDefault="00B459D1" w:rsidP="00A97B4D">
      <w:pPr>
        <w:spacing w:after="0" w:line="240" w:lineRule="auto"/>
      </w:pPr>
      <w:r w:rsidRPr="0087554C">
        <w:t>EPA has required UST systems to be compatible with the substance stored in them</w:t>
      </w:r>
      <w:r>
        <w:t xml:space="preserve"> since the 1988 UST regulation</w:t>
      </w:r>
      <w:r w:rsidRPr="0087554C">
        <w:t xml:space="preserve">.  Compatibility is required </w:t>
      </w:r>
      <w:r>
        <w:t>for as long as the</w:t>
      </w:r>
      <w:r w:rsidRPr="0087554C">
        <w:t xml:space="preserve"> UST system </w:t>
      </w:r>
      <w:r>
        <w:t xml:space="preserve">is used to store regulated substances.  From the 1988 </w:t>
      </w:r>
      <w:r w:rsidR="00F26C2D">
        <w:t xml:space="preserve">UST </w:t>
      </w:r>
      <w:r>
        <w:t>regulation:</w:t>
      </w:r>
      <w:r w:rsidRPr="0087554C">
        <w:t xml:space="preserve">  </w:t>
      </w:r>
    </w:p>
    <w:p w14:paraId="0AD8D884" w14:textId="1C84CE53" w:rsidR="00F60400" w:rsidRPr="0087554C" w:rsidRDefault="00F60400" w:rsidP="00F60400">
      <w:pPr>
        <w:spacing w:after="0" w:line="240" w:lineRule="auto"/>
      </w:pPr>
    </w:p>
    <w:p w14:paraId="3894BC48" w14:textId="2DEC0CF6" w:rsidR="00B459D1" w:rsidRPr="00B459D1" w:rsidRDefault="00EF259B" w:rsidP="006B2EE5">
      <w:pPr>
        <w:pStyle w:val="ListParagraph"/>
        <w:numPr>
          <w:ilvl w:val="0"/>
          <w:numId w:val="2"/>
        </w:numPr>
        <w:spacing w:after="0" w:line="240" w:lineRule="auto"/>
        <w:rPr>
          <w:b/>
        </w:rPr>
      </w:pPr>
      <w:r w:rsidRPr="00B459D1">
        <w:rPr>
          <w:noProof/>
          <w:highlight w:val="yellow"/>
        </w:rPr>
        <mc:AlternateContent>
          <mc:Choice Requires="wps">
            <w:drawing>
              <wp:anchor distT="0" distB="0" distL="114300" distR="114300" simplePos="0" relativeHeight="251658280" behindDoc="0" locked="0" layoutInCell="1" allowOverlap="1" wp14:anchorId="2CB3AC9C" wp14:editId="3529C901">
                <wp:simplePos x="0" y="0"/>
                <wp:positionH relativeFrom="column">
                  <wp:posOffset>4349115</wp:posOffset>
                </wp:positionH>
                <wp:positionV relativeFrom="paragraph">
                  <wp:posOffset>424180</wp:posOffset>
                </wp:positionV>
                <wp:extent cx="2057400" cy="2647950"/>
                <wp:effectExtent l="57150" t="57150" r="152400" b="152400"/>
                <wp:wrapNone/>
                <wp:docPr id="52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479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5168D01" w14:textId="24A01D66" w:rsidR="00652147" w:rsidRPr="003D0C3A" w:rsidRDefault="00652147" w:rsidP="005C5AB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w:t>
                            </w:r>
                            <w:r w:rsidRPr="005C5AB7">
                              <w:rPr>
                                <w:rFonts w:asciiTheme="majorHAnsi" w:hAnsiTheme="majorHAnsi" w:cs="Arial"/>
                                <w:b/>
                                <w:i/>
                                <w:color w:val="FFFFFF" w:themeColor="background1"/>
                                <w:sz w:val="20"/>
                                <w:szCs w:val="20"/>
                              </w:rPr>
                              <w:t xml:space="preserve"> currently installed UST systems </w:t>
                            </w:r>
                            <w:r>
                              <w:rPr>
                                <w:rFonts w:asciiTheme="majorHAnsi" w:hAnsiTheme="majorHAnsi" w:cs="Arial"/>
                                <w:b/>
                                <w:i/>
                                <w:color w:val="FFFFFF" w:themeColor="background1"/>
                                <w:sz w:val="20"/>
                                <w:szCs w:val="20"/>
                              </w:rPr>
                              <w:t xml:space="preserve">have at least some components that </w:t>
                            </w:r>
                            <w:r w:rsidRPr="005C5AB7">
                              <w:rPr>
                                <w:rFonts w:asciiTheme="majorHAnsi" w:hAnsiTheme="majorHAnsi" w:cs="Arial"/>
                                <w:b/>
                                <w:i/>
                                <w:color w:val="FFFFFF" w:themeColor="background1"/>
                                <w:sz w:val="20"/>
                                <w:szCs w:val="20"/>
                              </w:rPr>
                              <w:t>may not be compatible with fuel blends containing more than 10 percent ethanol or more than 20 percent biodiesel.  However, components compatible with higher blends are now available.</w:t>
                            </w:r>
                            <w:r>
                              <w:rPr>
                                <w:rFonts w:asciiTheme="majorHAnsi" w:hAnsiTheme="majorHAnsi" w:cs="Arial"/>
                                <w:b/>
                                <w:i/>
                                <w:color w:val="FFFFFF" w:themeColor="background1"/>
                                <w:sz w:val="20"/>
                                <w:szCs w:val="20"/>
                              </w:rPr>
                              <w:t xml:space="preserve"> </w:t>
                            </w:r>
                            <w:r w:rsidRPr="005C5AB7">
                              <w:rPr>
                                <w:rFonts w:asciiTheme="majorHAnsi" w:hAnsiTheme="majorHAnsi" w:cs="Arial"/>
                                <w:b/>
                                <w:i/>
                                <w:color w:val="FFFFFF" w:themeColor="background1"/>
                                <w:sz w:val="20"/>
                                <w:szCs w:val="20"/>
                              </w:rPr>
                              <w:t xml:space="preserve"> If you choose to upgrade your UST system</w:t>
                            </w:r>
                            <w:r>
                              <w:rPr>
                                <w:rFonts w:asciiTheme="majorHAnsi" w:hAnsiTheme="majorHAnsi" w:cs="Arial"/>
                                <w:b/>
                                <w:i/>
                                <w:color w:val="FFFFFF" w:themeColor="background1"/>
                                <w:sz w:val="20"/>
                                <w:szCs w:val="20"/>
                              </w:rPr>
                              <w:t>,</w:t>
                            </w:r>
                            <w:r w:rsidRPr="005C5AB7">
                              <w:rPr>
                                <w:rFonts w:asciiTheme="majorHAnsi" w:hAnsiTheme="majorHAnsi" w:cs="Arial"/>
                                <w:b/>
                                <w:i/>
                                <w:color w:val="FFFFFF" w:themeColor="background1"/>
                                <w:sz w:val="20"/>
                                <w:szCs w:val="20"/>
                              </w:rPr>
                              <w:t xml:space="preserve"> remember to require that your installer use compatible equipment.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3AC9C" id="_x0000_s1040" type="#_x0000_t202" alt="Title: Updated - Description: Updated" style="position:absolute;left:0;text-align:left;margin-left:342.45pt;margin-top:33.4pt;width:162pt;height:20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TQ4QIAAM0FAAAOAAAAZHJzL2Uyb0RvYy54bWysVF1v2yAUfZ+0/4B4X+24+WpUp+rSZZrU&#10;bVU/tGcM2EbFwIDEaX/9LuCkSfc2LQ8WN1wO5557uJdXu06iLbdOaFXi0VmOEVdUM6GaEj89rj/N&#10;MXKeKEakVrzEL9zhq+XHD5e9WfBCt1oybhGAKLfoTYlb780iyxxteUfcmTZcwWatbUc8hLbJmCU9&#10;oHcyK/J8mvXaMmM15c7BvzdpEy8jfl1z6n/WteMeyRIDNx+/Nn6r8M2Wl2TRWGJaQQca5B9YdEQo&#10;uPQAdUM8QRsr/oLqBLXa6dqfUd1luq4F5bEGqGaUv6vmoSWGx1pAHGcOMrn/B0t/bO8sEqzEk2KG&#10;kSIdNOmR7zz6rHeowIhxR0GvJ8OI5wwUFF5Cyj4G/XrjFgDzYADI7+AY+CBq4cytps8OKb1qiWr4&#10;tbW6bzlhwH8UlM+OjiYcF0Cq/rtmcAfZeB2BdrXtgrggFwJ06OPLoXeBKoU/i3wyG+ewRWGvmI5n&#10;F5PY3Yws9seNdf4r1x0KixJbMEeEJ9tb5wMdstinhNucloKthZQxsE21khZtCRhpOl2t1utYwbs0&#10;qVBf4otJMUkKnEAET/MDSNUkDd4hdMLDg5CiK/E8D79k0SDbF8WiXT0RMq2BsVSBHo9WhzKiTBuA&#10;eGhZjyq5sfckNDcHMGimCIVPzycpgL4Ws3QJIrKBB+wlRlb7X8K30XxB5gAZdHljLgl9TspJ05Kk&#10;CWifuA4qQnZUVO/JxOiEp6Nc8XMW8Cn4zpKhMdr6Vg9vcm218kkCKZrW34sGWQGzxbeW8zsfaoIy&#10;YgrcfATpzAANAHpjI5+QcNIEQoGDHw+tpEepASwiRJMGXyaH+l21i+9lFE8FB1eavYBtQbfoTZiG&#10;sGi1fcWoh8lSYvd7QyzHSH5TwfrzYj4PsyhGF6PxGAJ7slUdbxFFASzUiNJy5SFKfVH6Gh5JLaJ9&#10;37gMTwtmRlR90DIMpeM4Zr1N4eUfAAAA//8DAFBLAwQUAAYACAAAACEAZwiY2d8AAAALAQAADwAA&#10;AGRycy9kb3ducmV2LnhtbEyPzU7DMBCE70i8g7VI3KgNVJEb4lQIqDghRNtLb068xBH+SWO3DW/P&#10;9lRuuzuj2W+q5eQdO+KY+hgU3M8EMAxtNH3oFGw3qzsJLGUdjHYxoIJfTLCsr68qXZp4Cl94XOeO&#10;UUhIpVZgcx5KzlNr0es0iwMG0r7j6HWmdey4GfWJwr3jD0IU3Os+0AerB3yx2P6sD17B6wKbIfVm&#10;u3Efb7tVfN/b3edeqdub6fkJWMYpX8xwxid0qImpiYdgEnMKCjlfkJWGgiqcDUJIujQK5vJRAq8r&#10;/r9D/QcAAP//AwBQSwECLQAUAAYACAAAACEAtoM4kv4AAADhAQAAEwAAAAAAAAAAAAAAAAAAAAAA&#10;W0NvbnRlbnRfVHlwZXNdLnhtbFBLAQItABQABgAIAAAAIQA4/SH/1gAAAJQBAAALAAAAAAAAAAAA&#10;AAAAAC8BAABfcmVscy8ucmVsc1BLAQItABQABgAIAAAAIQCLbcTQ4QIAAM0FAAAOAAAAAAAAAAAA&#10;AAAAAC4CAABkcnMvZTJvRG9jLnhtbFBLAQItABQABgAIAAAAIQBnCJjZ3wAAAAsBAAAPAAAAAAAA&#10;AAAAAAAAADsFAABkcnMvZG93bnJldi54bWxQSwUGAAAAAAQABADzAAAARwYAAAAA&#10;" fillcolor="#6cf" strokecolor="white [3212]">
                <v:shadow on="t" color="black" opacity="26214f" origin="-.5,-.5" offset="1.24725mm,1.24725mm"/>
                <v:textbox inset="14.4pt,7.2pt,14.4pt,7.2pt">
                  <w:txbxContent>
                    <w:p w14:paraId="05168D01" w14:textId="24A01D66" w:rsidR="00652147" w:rsidRPr="003D0C3A" w:rsidRDefault="00652147" w:rsidP="005C5AB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w:t>
                      </w:r>
                      <w:r w:rsidRPr="005C5AB7">
                        <w:rPr>
                          <w:rFonts w:asciiTheme="majorHAnsi" w:hAnsiTheme="majorHAnsi" w:cs="Arial"/>
                          <w:b/>
                          <w:i/>
                          <w:color w:val="FFFFFF" w:themeColor="background1"/>
                          <w:sz w:val="20"/>
                          <w:szCs w:val="20"/>
                        </w:rPr>
                        <w:t xml:space="preserve"> currently installed UST systems </w:t>
                      </w:r>
                      <w:r>
                        <w:rPr>
                          <w:rFonts w:asciiTheme="majorHAnsi" w:hAnsiTheme="majorHAnsi" w:cs="Arial"/>
                          <w:b/>
                          <w:i/>
                          <w:color w:val="FFFFFF" w:themeColor="background1"/>
                          <w:sz w:val="20"/>
                          <w:szCs w:val="20"/>
                        </w:rPr>
                        <w:t xml:space="preserve">have at least some components that </w:t>
                      </w:r>
                      <w:r w:rsidRPr="005C5AB7">
                        <w:rPr>
                          <w:rFonts w:asciiTheme="majorHAnsi" w:hAnsiTheme="majorHAnsi" w:cs="Arial"/>
                          <w:b/>
                          <w:i/>
                          <w:color w:val="FFFFFF" w:themeColor="background1"/>
                          <w:sz w:val="20"/>
                          <w:szCs w:val="20"/>
                        </w:rPr>
                        <w:t>may not be compatible with fuel blends containing more than 10 percent ethanol or more than 20 percent biodiesel.  However, components compatible with higher blends are now available.</w:t>
                      </w:r>
                      <w:r>
                        <w:rPr>
                          <w:rFonts w:asciiTheme="majorHAnsi" w:hAnsiTheme="majorHAnsi" w:cs="Arial"/>
                          <w:b/>
                          <w:i/>
                          <w:color w:val="FFFFFF" w:themeColor="background1"/>
                          <w:sz w:val="20"/>
                          <w:szCs w:val="20"/>
                        </w:rPr>
                        <w:t xml:space="preserve"> </w:t>
                      </w:r>
                      <w:r w:rsidRPr="005C5AB7">
                        <w:rPr>
                          <w:rFonts w:asciiTheme="majorHAnsi" w:hAnsiTheme="majorHAnsi" w:cs="Arial"/>
                          <w:b/>
                          <w:i/>
                          <w:color w:val="FFFFFF" w:themeColor="background1"/>
                          <w:sz w:val="20"/>
                          <w:szCs w:val="20"/>
                        </w:rPr>
                        <w:t xml:space="preserve"> If you choose to upgrade your UST system</w:t>
                      </w:r>
                      <w:r>
                        <w:rPr>
                          <w:rFonts w:asciiTheme="majorHAnsi" w:hAnsiTheme="majorHAnsi" w:cs="Arial"/>
                          <w:b/>
                          <w:i/>
                          <w:color w:val="FFFFFF" w:themeColor="background1"/>
                          <w:sz w:val="20"/>
                          <w:szCs w:val="20"/>
                        </w:rPr>
                        <w:t>,</w:t>
                      </w:r>
                      <w:r w:rsidRPr="005C5AB7">
                        <w:rPr>
                          <w:rFonts w:asciiTheme="majorHAnsi" w:hAnsiTheme="majorHAnsi" w:cs="Arial"/>
                          <w:b/>
                          <w:i/>
                          <w:color w:val="FFFFFF" w:themeColor="background1"/>
                          <w:sz w:val="20"/>
                          <w:szCs w:val="20"/>
                        </w:rPr>
                        <w:t xml:space="preserve"> remember to require that your installer use compatible equipment.</w:t>
                      </w:r>
                    </w:p>
                  </w:txbxContent>
                </v:textbox>
              </v:shape>
            </w:pict>
          </mc:Fallback>
        </mc:AlternateContent>
      </w:r>
      <w:r w:rsidR="00B459D1" w:rsidRPr="00B459D1">
        <w:rPr>
          <w:b/>
        </w:rPr>
        <w:t>You must use an UST system made of or lined with materials compatible with the regulated substance stored in the UST system.</w:t>
      </w:r>
    </w:p>
    <w:p w14:paraId="5C7836BD" w14:textId="7606B35F" w:rsidR="00F60400" w:rsidRDefault="00F60400" w:rsidP="00F60400">
      <w:pPr>
        <w:spacing w:after="0" w:line="240" w:lineRule="auto"/>
      </w:pPr>
    </w:p>
    <w:p w14:paraId="2BA63CD0" w14:textId="3B05FE23" w:rsidR="00092A9A" w:rsidRDefault="00B459D1" w:rsidP="00F60400">
      <w:pPr>
        <w:spacing w:after="0" w:line="240" w:lineRule="auto"/>
      </w:pPr>
      <w:r>
        <w:t>However, the U</w:t>
      </w:r>
      <w:r w:rsidR="006A14A9">
        <w:t xml:space="preserve">nited </w:t>
      </w:r>
      <w:r>
        <w:t>S</w:t>
      </w:r>
      <w:r w:rsidR="006A14A9">
        <w:t>tates’</w:t>
      </w:r>
      <w:r>
        <w:t xml:space="preserve"> fuel supply has changed significantly since 1988 and there has been an exponential growth of the use of </w:t>
      </w:r>
      <w:r w:rsidR="000E3732">
        <w:t xml:space="preserve">biobased </w:t>
      </w:r>
      <w:r>
        <w:t xml:space="preserve">fuels. </w:t>
      </w:r>
      <w:r w:rsidR="0099745A">
        <w:t xml:space="preserve"> </w:t>
      </w:r>
      <w:r w:rsidR="00092A9A">
        <w:t xml:space="preserve">All biobased fuels are made from some type of renewable </w:t>
      </w:r>
      <w:r w:rsidR="00DA22CB">
        <w:t>resource</w:t>
      </w:r>
      <w:r w:rsidR="00092A9A">
        <w:t xml:space="preserve">. </w:t>
      </w:r>
      <w:r w:rsidR="0099745A">
        <w:t xml:space="preserve"> </w:t>
      </w:r>
      <w:r w:rsidR="00092A9A">
        <w:t xml:space="preserve">But these </w:t>
      </w:r>
      <w:r w:rsidR="00AB291A">
        <w:t>renewable resources can be</w:t>
      </w:r>
      <w:r w:rsidR="00092A9A">
        <w:t xml:space="preserve"> processed through a variety of fuel production processes</w:t>
      </w:r>
      <w:r w:rsidR="00C87C93">
        <w:t xml:space="preserve"> and </w:t>
      </w:r>
      <w:r w:rsidR="0066536E">
        <w:t xml:space="preserve">result in </w:t>
      </w:r>
      <w:r w:rsidR="00433728">
        <w:t xml:space="preserve">many types of </w:t>
      </w:r>
      <w:r w:rsidR="0066536E">
        <w:t xml:space="preserve">finished </w:t>
      </w:r>
      <w:r w:rsidR="00092A9A">
        <w:t xml:space="preserve">fuels </w:t>
      </w:r>
      <w:r w:rsidR="0066536E">
        <w:t>that have</w:t>
      </w:r>
      <w:r w:rsidR="00433728">
        <w:t xml:space="preserve"> different </w:t>
      </w:r>
      <w:r w:rsidR="00092A9A">
        <w:t xml:space="preserve">chemical characteristics. </w:t>
      </w:r>
      <w:r w:rsidR="0099745A">
        <w:t xml:space="preserve"> </w:t>
      </w:r>
      <w:r w:rsidR="008D12CD">
        <w:t>One category of biobased fuels</w:t>
      </w:r>
      <w:r w:rsidR="0099745A">
        <w:t>—</w:t>
      </w:r>
      <w:r w:rsidR="00556074">
        <w:t>biofuels</w:t>
      </w:r>
      <w:r w:rsidR="0099745A">
        <w:t>—</w:t>
      </w:r>
      <w:r w:rsidR="00556074">
        <w:t xml:space="preserve">are the </w:t>
      </w:r>
      <w:proofErr w:type="gramStart"/>
      <w:r w:rsidR="00556074">
        <w:t>main focus</w:t>
      </w:r>
      <w:proofErr w:type="gramEnd"/>
      <w:r w:rsidR="00556074">
        <w:t xml:space="preserve"> of this </w:t>
      </w:r>
      <w:r w:rsidR="00187AD3">
        <w:t>booklet</w:t>
      </w:r>
      <w:r w:rsidR="00556074">
        <w:t xml:space="preserve">. </w:t>
      </w:r>
    </w:p>
    <w:p w14:paraId="44F441BF" w14:textId="77777777" w:rsidR="00092A9A" w:rsidRDefault="00092A9A" w:rsidP="00F60400">
      <w:pPr>
        <w:spacing w:after="0" w:line="240" w:lineRule="auto"/>
      </w:pPr>
    </w:p>
    <w:p w14:paraId="121D1878" w14:textId="6992559E" w:rsidR="000E3732" w:rsidRDefault="00B459D1" w:rsidP="00F60400">
      <w:pPr>
        <w:spacing w:after="0" w:line="240" w:lineRule="auto"/>
      </w:pPr>
      <w:r>
        <w:rPr>
          <w:szCs w:val="24"/>
        </w:rPr>
        <w:t xml:space="preserve">Biodiesel </w:t>
      </w:r>
      <w:r w:rsidR="008B26E0">
        <w:rPr>
          <w:szCs w:val="24"/>
        </w:rPr>
        <w:t xml:space="preserve">is commonly blended into diesel </w:t>
      </w:r>
      <w:r>
        <w:rPr>
          <w:szCs w:val="24"/>
        </w:rPr>
        <w:t>and ethanol</w:t>
      </w:r>
      <w:r w:rsidR="00C0358C">
        <w:rPr>
          <w:szCs w:val="24"/>
        </w:rPr>
        <w:t xml:space="preserve"> </w:t>
      </w:r>
      <w:r w:rsidR="008B26E0">
        <w:rPr>
          <w:szCs w:val="24"/>
        </w:rPr>
        <w:t xml:space="preserve">into </w:t>
      </w:r>
      <w:r>
        <w:rPr>
          <w:szCs w:val="24"/>
        </w:rPr>
        <w:t>gasoline</w:t>
      </w:r>
      <w:r w:rsidR="008B26E0">
        <w:rPr>
          <w:szCs w:val="24"/>
        </w:rPr>
        <w:t>.</w:t>
      </w:r>
      <w:r w:rsidR="0099745A">
        <w:rPr>
          <w:szCs w:val="24"/>
        </w:rPr>
        <w:t xml:space="preserve"> </w:t>
      </w:r>
      <w:r w:rsidR="00AD4AF3">
        <w:rPr>
          <w:szCs w:val="24"/>
        </w:rPr>
        <w:t xml:space="preserve"> </w:t>
      </w:r>
      <w:r w:rsidR="008B26E0">
        <w:rPr>
          <w:szCs w:val="24"/>
        </w:rPr>
        <w:t>The</w:t>
      </w:r>
      <w:r w:rsidR="00BC01CE">
        <w:rPr>
          <w:szCs w:val="24"/>
        </w:rPr>
        <w:t xml:space="preserve"> resulting blended fuels stored in USTs usually contain </w:t>
      </w:r>
      <w:r>
        <w:rPr>
          <w:szCs w:val="24"/>
        </w:rPr>
        <w:t xml:space="preserve">20 percent </w:t>
      </w:r>
      <w:r w:rsidR="008B26E0">
        <w:rPr>
          <w:szCs w:val="24"/>
        </w:rPr>
        <w:t xml:space="preserve">biodiesel </w:t>
      </w:r>
      <w:r w:rsidR="00AA62DC">
        <w:rPr>
          <w:szCs w:val="24"/>
        </w:rPr>
        <w:t>(B20)</w:t>
      </w:r>
      <w:r w:rsidR="00BC01CE">
        <w:rPr>
          <w:szCs w:val="24"/>
        </w:rPr>
        <w:t xml:space="preserve"> </w:t>
      </w:r>
      <w:r w:rsidR="008B26E0">
        <w:rPr>
          <w:szCs w:val="24"/>
        </w:rPr>
        <w:t>or</w:t>
      </w:r>
      <w:r w:rsidR="00BC01CE">
        <w:rPr>
          <w:szCs w:val="24"/>
        </w:rPr>
        <w:t xml:space="preserve"> less or</w:t>
      </w:r>
      <w:r w:rsidR="008B26E0">
        <w:rPr>
          <w:szCs w:val="24"/>
        </w:rPr>
        <w:t xml:space="preserve"> </w:t>
      </w:r>
      <w:r>
        <w:rPr>
          <w:szCs w:val="24"/>
        </w:rPr>
        <w:t>10 percent</w:t>
      </w:r>
      <w:r w:rsidR="008B26E0">
        <w:rPr>
          <w:szCs w:val="24"/>
        </w:rPr>
        <w:t xml:space="preserve"> ethanol</w:t>
      </w:r>
      <w:r w:rsidR="00AA62DC">
        <w:rPr>
          <w:szCs w:val="24"/>
        </w:rPr>
        <w:t xml:space="preserve"> (E10)</w:t>
      </w:r>
      <w:r w:rsidR="00BC01CE">
        <w:rPr>
          <w:szCs w:val="24"/>
        </w:rPr>
        <w:t xml:space="preserve"> or less </w:t>
      </w:r>
      <w:r>
        <w:rPr>
          <w:szCs w:val="24"/>
        </w:rPr>
        <w:t xml:space="preserve">of the </w:t>
      </w:r>
      <w:proofErr w:type="gramStart"/>
      <w:r>
        <w:rPr>
          <w:szCs w:val="24"/>
        </w:rPr>
        <w:t>petroleum based</w:t>
      </w:r>
      <w:proofErr w:type="gramEnd"/>
      <w:r>
        <w:rPr>
          <w:szCs w:val="24"/>
        </w:rPr>
        <w:t xml:space="preserve"> fuel volume</w:t>
      </w:r>
      <w:r w:rsidR="00AA62DC">
        <w:rPr>
          <w:szCs w:val="24"/>
        </w:rPr>
        <w:t>.</w:t>
      </w:r>
      <w:r w:rsidR="00810BC8">
        <w:rPr>
          <w:szCs w:val="24"/>
        </w:rPr>
        <w:t xml:space="preserve"> </w:t>
      </w:r>
      <w:r w:rsidR="0099745A">
        <w:rPr>
          <w:szCs w:val="24"/>
        </w:rPr>
        <w:t xml:space="preserve"> </w:t>
      </w:r>
      <w:r>
        <w:rPr>
          <w:szCs w:val="24"/>
        </w:rPr>
        <w:t>However, in certain percentages</w:t>
      </w:r>
      <w:r w:rsidR="00187AD3">
        <w:rPr>
          <w:szCs w:val="24"/>
        </w:rPr>
        <w:t>,</w:t>
      </w:r>
      <w:r w:rsidR="00A7214B" w:rsidRPr="00A7214B">
        <w:rPr>
          <w:szCs w:val="24"/>
        </w:rPr>
        <w:t xml:space="preserve"> </w:t>
      </w:r>
      <w:r w:rsidR="00A7214B">
        <w:rPr>
          <w:szCs w:val="24"/>
        </w:rPr>
        <w:t xml:space="preserve">diesel-biodiesel or </w:t>
      </w:r>
      <w:r w:rsidR="00D239F0">
        <w:rPr>
          <w:szCs w:val="24"/>
        </w:rPr>
        <w:t>gasoline-ethanol</w:t>
      </w:r>
      <w:r w:rsidR="00A7214B">
        <w:rPr>
          <w:szCs w:val="24"/>
        </w:rPr>
        <w:t xml:space="preserve"> </w:t>
      </w:r>
      <w:r>
        <w:rPr>
          <w:szCs w:val="24"/>
        </w:rPr>
        <w:t>blends are</w:t>
      </w:r>
      <w:r w:rsidR="00EE772B">
        <w:rPr>
          <w:szCs w:val="24"/>
        </w:rPr>
        <w:t xml:space="preserve"> </w:t>
      </w:r>
      <w:r>
        <w:rPr>
          <w:szCs w:val="24"/>
        </w:rPr>
        <w:t>more aggressive toward certain materials used in UST</w:t>
      </w:r>
      <w:r w:rsidR="005016F3">
        <w:rPr>
          <w:szCs w:val="24"/>
        </w:rPr>
        <w:t xml:space="preserve"> system</w:t>
      </w:r>
      <w:r>
        <w:rPr>
          <w:szCs w:val="24"/>
        </w:rPr>
        <w:t xml:space="preserve"> </w:t>
      </w:r>
      <w:r>
        <w:rPr>
          <w:szCs w:val="24"/>
        </w:rPr>
        <w:lastRenderedPageBreak/>
        <w:t xml:space="preserve">construction than </w:t>
      </w:r>
      <w:proofErr w:type="gramStart"/>
      <w:r>
        <w:rPr>
          <w:szCs w:val="24"/>
        </w:rPr>
        <w:t>petroleum based</w:t>
      </w:r>
      <w:proofErr w:type="gramEnd"/>
      <w:r>
        <w:rPr>
          <w:szCs w:val="24"/>
        </w:rPr>
        <w:t xml:space="preserve"> fuel with </w:t>
      </w:r>
      <w:r w:rsidR="00A7214B">
        <w:rPr>
          <w:szCs w:val="24"/>
        </w:rPr>
        <w:t xml:space="preserve">biodiesel or </w:t>
      </w:r>
      <w:r w:rsidR="00D239F0">
        <w:rPr>
          <w:szCs w:val="24"/>
        </w:rPr>
        <w:t>ethanol</w:t>
      </w:r>
      <w:r w:rsidR="00556D24">
        <w:rPr>
          <w:szCs w:val="24"/>
        </w:rPr>
        <w:t xml:space="preserve"> in </w:t>
      </w:r>
      <w:r w:rsidR="00CF3B80" w:rsidRPr="00B459D1">
        <w:rPr>
          <w:noProof/>
          <w:highlight w:val="yellow"/>
        </w:rPr>
        <mc:AlternateContent>
          <mc:Choice Requires="wps">
            <w:drawing>
              <wp:anchor distT="0" distB="0" distL="114300" distR="114300" simplePos="0" relativeHeight="251659264" behindDoc="0" locked="0" layoutInCell="1" allowOverlap="1" wp14:anchorId="70ED55F4" wp14:editId="3B5BE2BB">
                <wp:simplePos x="0" y="0"/>
                <wp:positionH relativeFrom="column">
                  <wp:posOffset>4343400</wp:posOffset>
                </wp:positionH>
                <wp:positionV relativeFrom="paragraph">
                  <wp:posOffset>-16096</wp:posOffset>
                </wp:positionV>
                <wp:extent cx="2057400" cy="2647950"/>
                <wp:effectExtent l="57150" t="57150" r="133350" b="152400"/>
                <wp:wrapNone/>
                <wp:docPr id="53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479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225EE13" w14:textId="2B0F2039" w:rsidR="00652147" w:rsidRPr="003D0C3A" w:rsidRDefault="00652147" w:rsidP="00F90B9A">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F90B9A">
                              <w:rPr>
                                <w:rFonts w:asciiTheme="majorHAnsi" w:hAnsiTheme="majorHAnsi" w:cs="Arial"/>
                                <w:b/>
                                <w:i/>
                                <w:color w:val="FFFFFF" w:themeColor="background1"/>
                                <w:sz w:val="20"/>
                                <w:szCs w:val="20"/>
                              </w:rPr>
                              <w:t xml:space="preserve">Adding </w:t>
                            </w:r>
                            <w:r>
                              <w:rPr>
                                <w:rFonts w:asciiTheme="majorHAnsi" w:hAnsiTheme="majorHAnsi" w:cs="Arial"/>
                                <w:b/>
                                <w:i/>
                                <w:color w:val="FFFFFF" w:themeColor="background1"/>
                                <w:sz w:val="20"/>
                                <w:szCs w:val="20"/>
                              </w:rPr>
                              <w:t xml:space="preserve">any amount of </w:t>
                            </w:r>
                            <w:r w:rsidRPr="00F90B9A">
                              <w:rPr>
                                <w:rFonts w:asciiTheme="majorHAnsi" w:hAnsiTheme="majorHAnsi" w:cs="Arial"/>
                                <w:b/>
                                <w:i/>
                                <w:color w:val="FFFFFF" w:themeColor="background1"/>
                                <w:sz w:val="20"/>
                                <w:szCs w:val="20"/>
                              </w:rPr>
                              <w:t xml:space="preserve">ethanol to </w:t>
                            </w:r>
                            <w:proofErr w:type="gramStart"/>
                            <w:r w:rsidRPr="00F90B9A">
                              <w:rPr>
                                <w:rFonts w:asciiTheme="majorHAnsi" w:hAnsiTheme="majorHAnsi" w:cs="Arial"/>
                                <w:b/>
                                <w:i/>
                                <w:color w:val="FFFFFF" w:themeColor="background1"/>
                                <w:sz w:val="20"/>
                                <w:szCs w:val="20"/>
                              </w:rPr>
                              <w:t>petroleum based</w:t>
                            </w:r>
                            <w:proofErr w:type="gramEnd"/>
                            <w:r w:rsidRPr="00F90B9A">
                              <w:rPr>
                                <w:rFonts w:asciiTheme="majorHAnsi" w:hAnsiTheme="majorHAnsi" w:cs="Arial"/>
                                <w:b/>
                                <w:i/>
                                <w:color w:val="FFFFFF" w:themeColor="background1"/>
                                <w:sz w:val="20"/>
                                <w:szCs w:val="20"/>
                              </w:rPr>
                              <w:t xml:space="preserve"> fuels changes how the fuel interacts with materials.  Blends greater than 10 percent ethanol by volume show the most ability to affect the performance of some materials in older UST systems.  </w:t>
                            </w:r>
                            <w:r>
                              <w:rPr>
                                <w:rFonts w:asciiTheme="majorHAnsi" w:hAnsiTheme="majorHAnsi" w:cs="Arial"/>
                                <w:b/>
                                <w:i/>
                                <w:color w:val="FFFFFF" w:themeColor="background1"/>
                                <w:sz w:val="20"/>
                                <w:szCs w:val="20"/>
                              </w:rPr>
                              <w:t>Equipment made with only</w:t>
                            </w:r>
                            <w:r w:rsidRPr="00F90B9A">
                              <w:rPr>
                                <w:rFonts w:asciiTheme="majorHAnsi" w:hAnsiTheme="majorHAnsi" w:cs="Arial"/>
                                <w:b/>
                                <w:i/>
                                <w:color w:val="FFFFFF" w:themeColor="background1"/>
                                <w:sz w:val="20"/>
                                <w:szCs w:val="20"/>
                              </w:rPr>
                              <w:t xml:space="preserve"> materials that are compatible with these fuels are available</w:t>
                            </w:r>
                            <w:r>
                              <w:rPr>
                                <w:rFonts w:asciiTheme="majorHAnsi" w:hAnsiTheme="majorHAnsi" w:cs="Arial"/>
                                <w:b/>
                                <w:i/>
                                <w:color w:val="FFFFFF" w:themeColor="background1"/>
                                <w:sz w:val="20"/>
                                <w:szCs w:val="20"/>
                              </w:rPr>
                              <w:t>, but sometimes cost more.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D55F4" id="_x0000_s1041" type="#_x0000_t202" alt="Title: Updated - Description: Updated" style="position:absolute;margin-left:342pt;margin-top:-1.25pt;width:162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rr4gIAAM0FAAAOAAAAZHJzL2Uyb0RvYy54bWysVF1v2yAUfZ+0/4B4X+24+WpUp+rSZZrU&#10;bVU/tGcM2EbFwIDEaX/9LuCkSfc2LQ8WN1wO5557uJdXu06iLbdOaFXi0VmOEVdUM6GaEj89rj/N&#10;MXKeKEakVrzEL9zhq+XHD5e9WfBCt1oybhGAKLfoTYlb780iyxxteUfcmTZcwWatbUc8hLbJmCU9&#10;oHcyK/J8mvXaMmM15c7BvzdpEy8jfl1z6n/WteMeyRIDNx+/Nn6r8M2Wl2TRWGJaQQca5B9YdEQo&#10;uPQAdUM8QRsr/oLqBLXa6dqfUd1luq4F5bEGqGaUv6vmoSWGx1pAHGcOMrn/B0t/bO8sEqzEk/MZ&#10;Rop00KRHvvPos96hAiPGHQW9ngwjnjNQUHgJKfsY9OuNWwDMgwEgv4Nj4IOohTO3mj47pPSqJarh&#10;19bqvuWEAf9RUD47OppwXACp+u+awR1k43UE2tW2C+KCXAjQoY8vh94FqhT+LPLJbJzDFoW9Yjqe&#10;XUxidzOy2B831vmvXHcoLEpswRwRnmxvnQ90yGKfEm5zWgq2FlLGwDbVSlq0JWCk6XS1Wq9jBe/S&#10;pEJ9iS8mxSQpcAIRPM0PIFWTNHiH0AkPD0KKrsTzPPySRYNsXxSLdvVEyLQGxlIFejxaHcqIMm0A&#10;4qFlParkxt6T0NwcwKCZIhQ+PZ+kAPpazNIliMgGHrCXGFntfwnfRvMFmQNk0OWNuST0OSknTUuS&#10;JqB94jqoCNlRUb0nE6MTno5yxc9ZwKfgO0uGxmjrWz28ybXVyicJpGhafy8aZAXMFt9azu98qAnK&#10;iClw8xGkMwM0AOiNjXxCwkkTCAUOfjy0kh6lBrCIEE0afJkc6nfVLr6X0SScCg6uNHsB24Ju0Zsw&#10;DWHRavuKUQ+TpcTu94ZYjpH8poL158V8HmZRjC5G4zEE9mSrOt4iigJYqBGl5cpDlPqi9DU8klpE&#10;+75xGZ4WzIyo+qBlGErHccx6m8LLPwAAAP//AwBQSwMEFAAGAAgAAAAhAAwKhqrgAAAACwEAAA8A&#10;AABkcnMvZG93bnJldi54bWxMj81uwjAQhO+V+g7WVuoNbFBAaZoNqtqinlBV4MLNibdxVP+E2ED6&#10;9jUnepyd0ew35Wq0hp1pCJ13CLOpAEau8apzLcJ+t57kwEKUTknjHSH8UoBVdX9XykL5i/ui8za2&#10;LJW4UEgEHWNfcB4aTVaGqe/JJe/bD1bGJIeWq0FeUrk1fC7EklvZufRBy55eNTU/25NFeHuiug+d&#10;2u/M5v2w9h9Hffg8Ij4+jC/PwCKN8RaGK35Chyox1f7kVGAGYZlnaUtEmMwXwK4BIfJ0qRGyWbYA&#10;XpX8/4bqDwAA//8DAFBLAQItABQABgAIAAAAIQC2gziS/gAAAOEBAAATAAAAAAAAAAAAAAAAAAAA&#10;AABbQ29udGVudF9UeXBlc10ueG1sUEsBAi0AFAAGAAgAAAAhADj9If/WAAAAlAEAAAsAAAAAAAAA&#10;AAAAAAAALwEAAF9yZWxzLy5yZWxzUEsBAi0AFAAGAAgAAAAhAG/3OuviAgAAzQUAAA4AAAAAAAAA&#10;AAAAAAAALgIAAGRycy9lMm9Eb2MueG1sUEsBAi0AFAAGAAgAAAAhAAwKhqrgAAAACwEAAA8AAAAA&#10;AAAAAAAAAAAAPAUAAGRycy9kb3ducmV2LnhtbFBLBQYAAAAABAAEAPMAAABJBgAAAAA=&#10;" fillcolor="#6cf" strokecolor="white [3212]">
                <v:shadow on="t" color="black" opacity="26214f" origin="-.5,-.5" offset="1.24725mm,1.24725mm"/>
                <v:textbox inset="14.4pt,7.2pt,14.4pt,7.2pt">
                  <w:txbxContent>
                    <w:p w14:paraId="3225EE13" w14:textId="2B0F2039" w:rsidR="00652147" w:rsidRPr="003D0C3A" w:rsidRDefault="00652147" w:rsidP="00F90B9A">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F90B9A">
                        <w:rPr>
                          <w:rFonts w:asciiTheme="majorHAnsi" w:hAnsiTheme="majorHAnsi" w:cs="Arial"/>
                          <w:b/>
                          <w:i/>
                          <w:color w:val="FFFFFF" w:themeColor="background1"/>
                          <w:sz w:val="20"/>
                          <w:szCs w:val="20"/>
                        </w:rPr>
                        <w:t xml:space="preserve">Adding </w:t>
                      </w:r>
                      <w:r>
                        <w:rPr>
                          <w:rFonts w:asciiTheme="majorHAnsi" w:hAnsiTheme="majorHAnsi" w:cs="Arial"/>
                          <w:b/>
                          <w:i/>
                          <w:color w:val="FFFFFF" w:themeColor="background1"/>
                          <w:sz w:val="20"/>
                          <w:szCs w:val="20"/>
                        </w:rPr>
                        <w:t xml:space="preserve">any amount of </w:t>
                      </w:r>
                      <w:r w:rsidRPr="00F90B9A">
                        <w:rPr>
                          <w:rFonts w:asciiTheme="majorHAnsi" w:hAnsiTheme="majorHAnsi" w:cs="Arial"/>
                          <w:b/>
                          <w:i/>
                          <w:color w:val="FFFFFF" w:themeColor="background1"/>
                          <w:sz w:val="20"/>
                          <w:szCs w:val="20"/>
                        </w:rPr>
                        <w:t xml:space="preserve">ethanol to </w:t>
                      </w:r>
                      <w:proofErr w:type="gramStart"/>
                      <w:r w:rsidRPr="00F90B9A">
                        <w:rPr>
                          <w:rFonts w:asciiTheme="majorHAnsi" w:hAnsiTheme="majorHAnsi" w:cs="Arial"/>
                          <w:b/>
                          <w:i/>
                          <w:color w:val="FFFFFF" w:themeColor="background1"/>
                          <w:sz w:val="20"/>
                          <w:szCs w:val="20"/>
                        </w:rPr>
                        <w:t>petroleum based</w:t>
                      </w:r>
                      <w:proofErr w:type="gramEnd"/>
                      <w:r w:rsidRPr="00F90B9A">
                        <w:rPr>
                          <w:rFonts w:asciiTheme="majorHAnsi" w:hAnsiTheme="majorHAnsi" w:cs="Arial"/>
                          <w:b/>
                          <w:i/>
                          <w:color w:val="FFFFFF" w:themeColor="background1"/>
                          <w:sz w:val="20"/>
                          <w:szCs w:val="20"/>
                        </w:rPr>
                        <w:t xml:space="preserve"> fuels changes how the fuel interacts with materials.  Blends greater than 10 percent ethanol by volume show the most ability to affect the performance of some materials in older UST systems.  </w:t>
                      </w:r>
                      <w:r>
                        <w:rPr>
                          <w:rFonts w:asciiTheme="majorHAnsi" w:hAnsiTheme="majorHAnsi" w:cs="Arial"/>
                          <w:b/>
                          <w:i/>
                          <w:color w:val="FFFFFF" w:themeColor="background1"/>
                          <w:sz w:val="20"/>
                          <w:szCs w:val="20"/>
                        </w:rPr>
                        <w:t>Equipment made with only</w:t>
                      </w:r>
                      <w:r w:rsidRPr="00F90B9A">
                        <w:rPr>
                          <w:rFonts w:asciiTheme="majorHAnsi" w:hAnsiTheme="majorHAnsi" w:cs="Arial"/>
                          <w:b/>
                          <w:i/>
                          <w:color w:val="FFFFFF" w:themeColor="background1"/>
                          <w:sz w:val="20"/>
                          <w:szCs w:val="20"/>
                        </w:rPr>
                        <w:t xml:space="preserve"> materials that are compatible with these fuels are available</w:t>
                      </w:r>
                      <w:r>
                        <w:rPr>
                          <w:rFonts w:asciiTheme="majorHAnsi" w:hAnsiTheme="majorHAnsi" w:cs="Arial"/>
                          <w:b/>
                          <w:i/>
                          <w:color w:val="FFFFFF" w:themeColor="background1"/>
                          <w:sz w:val="20"/>
                          <w:szCs w:val="20"/>
                        </w:rPr>
                        <w:t>, but sometimes cost more.</w:t>
                      </w:r>
                    </w:p>
                  </w:txbxContent>
                </v:textbox>
              </v:shape>
            </w:pict>
          </mc:Fallback>
        </mc:AlternateContent>
      </w:r>
      <w:r w:rsidR="00556D24">
        <w:rPr>
          <w:szCs w:val="24"/>
        </w:rPr>
        <w:t>lesser amounts</w:t>
      </w:r>
      <w:r>
        <w:rPr>
          <w:szCs w:val="24"/>
        </w:rPr>
        <w:t>.</w:t>
      </w:r>
      <w:r w:rsidR="0099745A">
        <w:rPr>
          <w:szCs w:val="24"/>
        </w:rPr>
        <w:t xml:space="preserve"> </w:t>
      </w:r>
      <w:r>
        <w:t xml:space="preserve"> </w:t>
      </w:r>
      <w:r w:rsidR="0020411D" w:rsidRPr="00B41818">
        <w:rPr>
          <w:szCs w:val="24"/>
        </w:rPr>
        <w:t>Most</w:t>
      </w:r>
      <w:r w:rsidR="0020411D">
        <w:rPr>
          <w:szCs w:val="24"/>
        </w:rPr>
        <w:t xml:space="preserve"> UST components are compatible with E10 or B20. </w:t>
      </w:r>
      <w:r w:rsidR="0099745A">
        <w:rPr>
          <w:szCs w:val="24"/>
        </w:rPr>
        <w:t xml:space="preserve"> </w:t>
      </w:r>
      <w:r w:rsidR="0020411D">
        <w:rPr>
          <w:szCs w:val="24"/>
        </w:rPr>
        <w:t xml:space="preserve">But some older, existing UST </w:t>
      </w:r>
      <w:r w:rsidR="00DB3A2B">
        <w:rPr>
          <w:szCs w:val="24"/>
        </w:rPr>
        <w:t>components are</w:t>
      </w:r>
      <w:r w:rsidR="0020411D">
        <w:rPr>
          <w:szCs w:val="24"/>
        </w:rPr>
        <w:t xml:space="preserve"> incompatible with any blends of ethanol, and some </w:t>
      </w:r>
      <w:r w:rsidR="00DB3A2B">
        <w:rPr>
          <w:szCs w:val="24"/>
        </w:rPr>
        <w:t>are</w:t>
      </w:r>
      <w:r w:rsidR="0020411D">
        <w:rPr>
          <w:szCs w:val="24"/>
        </w:rPr>
        <w:t xml:space="preserve"> incompatible with biodiesel blends above B5.</w:t>
      </w:r>
      <w:r w:rsidR="0099745A">
        <w:rPr>
          <w:szCs w:val="24"/>
        </w:rPr>
        <w:t xml:space="preserve"> </w:t>
      </w:r>
      <w:r w:rsidR="0020411D">
        <w:rPr>
          <w:szCs w:val="24"/>
        </w:rPr>
        <w:t xml:space="preserve"> </w:t>
      </w:r>
      <w:r w:rsidR="00F52974">
        <w:t>In addition to the compatibility requirement above, t</w:t>
      </w:r>
      <w:r>
        <w:t xml:space="preserve">he 2015 UST regulation includes requirements for owners and operators of certain UST systems to help ensure UST systems are compatible with </w:t>
      </w:r>
      <w:r w:rsidR="006D58C3">
        <w:t>biofuels</w:t>
      </w:r>
      <w:r w:rsidR="00311AEA">
        <w:t xml:space="preserve"> </w:t>
      </w:r>
      <w:r>
        <w:t>prior to storing them.</w:t>
      </w:r>
      <w:r w:rsidR="000E3732">
        <w:t xml:space="preserve"> </w:t>
      </w:r>
    </w:p>
    <w:p w14:paraId="598E53F6" w14:textId="02D203E0" w:rsidR="007E2827" w:rsidRDefault="007E2827" w:rsidP="00F60400">
      <w:pPr>
        <w:spacing w:after="0" w:line="240" w:lineRule="auto"/>
      </w:pPr>
    </w:p>
    <w:p w14:paraId="73856B47" w14:textId="3BC7CFF6" w:rsidR="005C5AB7" w:rsidRDefault="008741A4" w:rsidP="00F60400">
      <w:pPr>
        <w:pStyle w:val="Heading3"/>
        <w:spacing w:line="240" w:lineRule="auto"/>
      </w:pPr>
      <w:r>
        <w:t>Why EPA Updated</w:t>
      </w:r>
      <w:r w:rsidR="005C5AB7">
        <w:t xml:space="preserve"> </w:t>
      </w:r>
      <w:r w:rsidR="004D5E20">
        <w:t>T</w:t>
      </w:r>
      <w:r w:rsidR="005C5AB7">
        <w:t xml:space="preserve">he Compatibility </w:t>
      </w:r>
      <w:r w:rsidR="00015D90">
        <w:t xml:space="preserve">Requirements </w:t>
      </w:r>
      <w:r w:rsidR="004D5E20">
        <w:t>I</w:t>
      </w:r>
      <w:r w:rsidR="005C5AB7">
        <w:t xml:space="preserve">n </w:t>
      </w:r>
      <w:r w:rsidR="004D5E20">
        <w:t>T</w:t>
      </w:r>
      <w:r w:rsidR="005C5AB7">
        <w:t>he 2015 UST Regulation</w:t>
      </w:r>
    </w:p>
    <w:p w14:paraId="774671F2" w14:textId="36AA5695" w:rsidR="00F60400" w:rsidRDefault="00F60400" w:rsidP="007E2827">
      <w:pPr>
        <w:keepNext/>
        <w:spacing w:after="0" w:line="240" w:lineRule="auto"/>
      </w:pPr>
    </w:p>
    <w:p w14:paraId="607165D9" w14:textId="648795B6" w:rsidR="005C5AB7" w:rsidRDefault="00CF3B80" w:rsidP="00F60400">
      <w:pPr>
        <w:spacing w:after="0" w:line="240" w:lineRule="auto"/>
      </w:pPr>
      <w:r>
        <w:rPr>
          <w:noProof/>
        </w:rPr>
        <mc:AlternateContent>
          <mc:Choice Requires="wpg">
            <w:drawing>
              <wp:anchor distT="0" distB="0" distL="114300" distR="114300" simplePos="0" relativeHeight="251658303" behindDoc="0" locked="0" layoutInCell="1" allowOverlap="1" wp14:anchorId="310774F8" wp14:editId="395B3D00">
                <wp:simplePos x="0" y="0"/>
                <wp:positionH relativeFrom="column">
                  <wp:posOffset>4342279</wp:posOffset>
                </wp:positionH>
                <wp:positionV relativeFrom="paragraph">
                  <wp:posOffset>666489</wp:posOffset>
                </wp:positionV>
                <wp:extent cx="2114550" cy="6121400"/>
                <wp:effectExtent l="57150" t="57150" r="152400" b="146050"/>
                <wp:wrapNone/>
                <wp:docPr id="497" name="Group 497"/>
                <wp:cNvGraphicFramePr/>
                <a:graphic xmlns:a="http://schemas.openxmlformats.org/drawingml/2006/main">
                  <a:graphicData uri="http://schemas.microsoft.com/office/word/2010/wordprocessingGroup">
                    <wpg:wgp>
                      <wpg:cNvGrpSpPr/>
                      <wpg:grpSpPr>
                        <a:xfrm>
                          <a:off x="0" y="0"/>
                          <a:ext cx="2114550" cy="6121400"/>
                          <a:chOff x="0" y="0"/>
                          <a:chExt cx="2114550" cy="6121400"/>
                        </a:xfrm>
                      </wpg:grpSpPr>
                      <wps:wsp>
                        <wps:cNvPr id="536" name="Text Box 2" descr="Updated" title="Updated"/>
                        <wps:cNvSpPr txBox="1">
                          <a:spLocks noChangeArrowheads="1"/>
                        </wps:cNvSpPr>
                        <wps:spPr bwMode="auto">
                          <a:xfrm>
                            <a:off x="0" y="0"/>
                            <a:ext cx="2114550" cy="612140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D38F600" w14:textId="77777777" w:rsidR="00652147" w:rsidRPr="003D0C3A" w:rsidRDefault="00652147" w:rsidP="00CF3B80">
                              <w:pPr>
                                <w:pBdr>
                                  <w:top w:val="single" w:sz="8" w:space="0"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These photos</w:t>
                              </w:r>
                              <w:r w:rsidRPr="005C5AB7">
                                <w:rPr>
                                  <w:rFonts w:asciiTheme="majorHAnsi" w:hAnsiTheme="majorHAnsi" w:cs="Arial"/>
                                  <w:b/>
                                  <w:i/>
                                  <w:color w:val="FFFFFF" w:themeColor="background1"/>
                                  <w:sz w:val="20"/>
                                  <w:szCs w:val="20"/>
                                </w:rPr>
                                <w:t xml:space="preserve"> of UST system material incompatibility</w:t>
                              </w:r>
                              <w:r>
                                <w:rPr>
                                  <w:rFonts w:asciiTheme="majorHAnsi" w:hAnsiTheme="majorHAnsi" w:cs="Arial"/>
                                  <w:b/>
                                  <w:i/>
                                  <w:color w:val="FFFFFF" w:themeColor="background1"/>
                                  <w:sz w:val="20"/>
                                  <w:szCs w:val="20"/>
                                </w:rPr>
                                <w:t xml:space="preserve"> were not caused by </w:t>
                              </w:r>
                              <w:proofErr w:type="gramStart"/>
                              <w:r>
                                <w:rPr>
                                  <w:rFonts w:asciiTheme="majorHAnsi" w:hAnsiTheme="majorHAnsi" w:cs="Arial"/>
                                  <w:b/>
                                  <w:i/>
                                  <w:color w:val="FFFFFF" w:themeColor="background1"/>
                                  <w:sz w:val="20"/>
                                  <w:szCs w:val="20"/>
                                </w:rPr>
                                <w:t>biofuels, but</w:t>
                              </w:r>
                              <w:proofErr w:type="gramEnd"/>
                              <w:r>
                                <w:rPr>
                                  <w:rFonts w:asciiTheme="majorHAnsi" w:hAnsiTheme="majorHAnsi" w:cs="Arial"/>
                                  <w:b/>
                                  <w:i/>
                                  <w:color w:val="FFFFFF" w:themeColor="background1"/>
                                  <w:sz w:val="20"/>
                                  <w:szCs w:val="20"/>
                                </w:rPr>
                                <w:t xml:space="preserve"> provide good examples of incompatibility.  Top </w:t>
                              </w:r>
                              <w:r w:rsidRPr="005C5AB7">
                                <w:rPr>
                                  <w:rFonts w:asciiTheme="majorHAnsi" w:hAnsiTheme="majorHAnsi" w:cs="Arial"/>
                                  <w:b/>
                                  <w:i/>
                                  <w:color w:val="FFFFFF" w:themeColor="background1"/>
                                  <w:sz w:val="20"/>
                                  <w:szCs w:val="20"/>
                                </w:rPr>
                                <w:t xml:space="preserve">to </w:t>
                              </w:r>
                              <w:r>
                                <w:rPr>
                                  <w:rFonts w:asciiTheme="majorHAnsi" w:hAnsiTheme="majorHAnsi" w:cs="Arial"/>
                                  <w:b/>
                                  <w:i/>
                                  <w:color w:val="FFFFFF" w:themeColor="background1"/>
                                  <w:sz w:val="20"/>
                                  <w:szCs w:val="20"/>
                                </w:rPr>
                                <w:t xml:space="preserve">bottom </w:t>
                              </w:r>
                              <w:r w:rsidRPr="005C5AB7">
                                <w:rPr>
                                  <w:rFonts w:asciiTheme="majorHAnsi" w:hAnsiTheme="majorHAnsi" w:cs="Arial"/>
                                  <w:b/>
                                  <w:i/>
                                  <w:color w:val="FFFFFF" w:themeColor="background1"/>
                                  <w:sz w:val="20"/>
                                  <w:szCs w:val="20"/>
                                </w:rPr>
                                <w:t>are pipe elongation, cracking of the internal tank li</w:t>
                              </w:r>
                              <w:r>
                                <w:rPr>
                                  <w:rFonts w:asciiTheme="majorHAnsi" w:hAnsiTheme="majorHAnsi" w:cs="Arial"/>
                                  <w:b/>
                                  <w:i/>
                                  <w:color w:val="FFFFFF" w:themeColor="background1"/>
                                  <w:sz w:val="20"/>
                                  <w:szCs w:val="20"/>
                                </w:rPr>
                                <w:t>n</w:t>
                              </w:r>
                              <w:r w:rsidRPr="005C5AB7">
                                <w:rPr>
                                  <w:rFonts w:asciiTheme="majorHAnsi" w:hAnsiTheme="majorHAnsi" w:cs="Arial"/>
                                  <w:b/>
                                  <w:i/>
                                  <w:color w:val="FFFFFF" w:themeColor="background1"/>
                                  <w:sz w:val="20"/>
                                  <w:szCs w:val="20"/>
                                </w:rPr>
                                <w:t>ing, and delamination of product piping (in top left of the picture.)</w:t>
                              </w:r>
                            </w:p>
                          </w:txbxContent>
                        </wps:txbx>
                        <wps:bodyPr rot="0" vert="horz" wrap="square" lIns="182880" tIns="91440" rIns="182880" bIns="91440" anchor="t" anchorCtr="0">
                          <a:noAutofit/>
                        </wps:bodyPr>
                      </wps:wsp>
                      <pic:pic xmlns:pic="http://schemas.openxmlformats.org/drawingml/2006/picture">
                        <pic:nvPicPr>
                          <pic:cNvPr id="531" name="Content Placeholder 4"/>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255191" y="3455670"/>
                            <a:ext cx="1600200" cy="990600"/>
                          </a:xfrm>
                          <a:prstGeom prst="rect">
                            <a:avLst/>
                          </a:prstGeom>
                          <a:effectLst>
                            <a:outerShdw blurRad="50800" dist="38100" dir="2700000" algn="tl" rotWithShape="0">
                              <a:prstClr val="black">
                                <a:alpha val="40000"/>
                              </a:prstClr>
                            </a:outerShdw>
                          </a:effectLst>
                        </pic:spPr>
                      </pic:pic>
                      <wpg:grpSp>
                        <wpg:cNvPr id="11" name="Group 11"/>
                        <wpg:cNvGrpSpPr/>
                        <wpg:grpSpPr>
                          <a:xfrm>
                            <a:off x="243343" y="4863051"/>
                            <a:ext cx="1600200" cy="965835"/>
                            <a:chOff x="0" y="0"/>
                            <a:chExt cx="1600200" cy="965835"/>
                          </a:xfrm>
                        </wpg:grpSpPr>
                        <pic:pic xmlns:pic="http://schemas.openxmlformats.org/drawingml/2006/picture">
                          <pic:nvPicPr>
                            <pic:cNvPr id="533" name="Picture 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0200" cy="965835"/>
                            </a:xfrm>
                            <a:prstGeom prst="rect">
                              <a:avLst/>
                            </a:prstGeom>
                            <a:effectLst>
                              <a:outerShdw blurRad="50800" dist="38100" dir="2700000" algn="tl" rotWithShape="0">
                                <a:prstClr val="black">
                                  <a:alpha val="40000"/>
                                </a:prstClr>
                              </a:outerShdw>
                            </a:effectLst>
                          </pic:spPr>
                        </pic:pic>
                        <wps:wsp>
                          <wps:cNvPr id="1" name="Straight Arrow Connector 1"/>
                          <wps:cNvCnPr/>
                          <wps:spPr>
                            <a:xfrm>
                              <a:off x="123161" y="64903"/>
                              <a:ext cx="289442" cy="24795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wpg:grpSpPr>
                          <a:xfrm>
                            <a:off x="243343" y="2239121"/>
                            <a:ext cx="1600200" cy="952500"/>
                            <a:chOff x="0" y="186028"/>
                            <a:chExt cx="1600200" cy="952500"/>
                          </a:xfrm>
                        </wpg:grpSpPr>
                        <pic:pic xmlns:pic="http://schemas.openxmlformats.org/drawingml/2006/picture">
                          <pic:nvPicPr>
                            <pic:cNvPr id="530" name="Picture 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186028"/>
                              <a:ext cx="1600200" cy="952500"/>
                            </a:xfrm>
                            <a:prstGeom prst="rect">
                              <a:avLst/>
                            </a:prstGeom>
                            <a:effectLst>
                              <a:outerShdw blurRad="50800" dist="38100" dir="2700000" algn="tl" rotWithShape="0">
                                <a:prstClr val="black">
                                  <a:alpha val="40000"/>
                                </a:prstClr>
                              </a:outerShdw>
                            </a:effectLst>
                          </pic:spPr>
                        </pic:pic>
                        <wps:wsp>
                          <wps:cNvPr id="20" name="Straight Arrow Connector 20"/>
                          <wps:cNvCnPr/>
                          <wps:spPr>
                            <a:xfrm flipH="1">
                              <a:off x="1075295" y="473336"/>
                              <a:ext cx="273050" cy="2571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10774F8" id="Group 497" o:spid="_x0000_s1042" style="position:absolute;margin-left:341.9pt;margin-top:52.5pt;width:166.5pt;height:482pt;z-index:251658303;mso-width-relative:margin;mso-height-relative:margin" coordsize="21145,6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692FBgAA6RkAAA4AAABkcnMvZTJvRG9jLnhtbOxZW2/bNhR+H7D/&#10;QOg9ta6+IU6ROklXoNuCpMWeaYmyiEqiRtKxs2H/feeQlGzZzqUtMDRDAtgRJfLw8Fy+7xz59O2m&#10;Kskdk4qLeuYFb3yPsDoVGa+XM+/zp6uTsUeUpnVGS1GzmXfPlPf27OefTtfNlIWiEGXGJAEhtZqu&#10;m5lXaN1MBwOVFqyi6o1oWA0PcyErqmEol4NM0jVIr8pB6PvDwVrIrJEiZUrB3Qv70Dsz8vOcpfr3&#10;PFdMk3LmgW7afEvzvcDvwdkpnS4lbQqeOjXoN2hRUV7Dpp2oC6opWUl+IKriqRRK5PpNKqqByHOe&#10;MnMGOE3g753mvRSrxpxlOV0vm85MYNo9O32z2PS3u2tJeDbz4snIIzWtwElmX4I3wDzrZjmFWe9l&#10;c9tcS3djaUd44k0uK/wPZyEbY9j7zrBso0kKN8MgiJME7J/Cs2EQBrHvTJ8W4J+DdWlx+cTKQbvx&#10;APXr1Fk3EEZqayn1fZa6LWjDjAMU2sBZKomGraU+4QnfiQ0JPZIxlUJkfW4yqlkGscZ1CcZsx8Zy&#10;RgzakegNLIOMMVGjmo8i/aJILeYFrZfsXEqxLhjNQP8AnQCn7JaiS9RUoZDF+leRwR50pYUR9D3O&#10;6ExKp41U+j0TFcGLmSchjYx4evdRaVRnOwVdr0TJsytelmYgl4t5KckdhZQbDufzqytzgr1pZU3W&#10;M2+ShIm1QE8EZj/rhCyW1gZ7EiquATpKXs28sY9/uA2dotku68xca8pLew0alzU+ZgYU4Bg4ECsQ&#10;cVtka7IoV/KGQhokPggDZ3I8+DBK7AD8Go7sJoSWS4A6XXpECv0H14WJEox5FIkW22pe0vSLtVzZ&#10;FNTaBGLf6uqsCLONRTtlzKinp0pZzaIM5aeQoZI6xwipC+HQ60qKWlsTlHxZ6Bu+JJIDVOhCMnat&#10;8UxwDDMFdt4RqRonGgSIlTT64ISeE2gKOujYuTLdmYrCjAQTpBiXNkL1ZrExyBIMcRUG7UJk9xC2&#10;YDcDFMAbcFEI+ZdH1oDBM0/9uaKSeaT8UGPoj8PxGFHbjCZBHMNA9h4tdh/ROgVheEZiL+caRtYv&#10;tTiHJMm5Cd+tLi61ADPOThueTuHjYBauDsDjaTqCVXqFJ7CUVj1LRkXll1VzAozQUM0XvOT63rAb&#10;hA4qVd9d8xTNioNdHApaHJqDP8A95BoCjjlSNb5qV9j1EJ48baEGEB3RZQs6qoE8bwGnv3CAw54a&#10;i5I3bcrjtTsw2HuPmo7YzNLehUhXFShteVyyEs4ualXwRoGXp6xasAyw50MGOqZQQ2gAukZyCHKT&#10;xxvtkhgh2FDt3+H43Pcn4buTeeLPT2J/dHlyPolHJyP/chT78TiYB/N/cHUQT1eKgSFoedFwpzrc&#10;PVD+KK+6CsQytmF+m9gGgCAbQCGbwk5FuIUWQq2VlkynBV7mgJc3YHALp90DY+mtcdHuNqVawuuY&#10;NkySYAK2AUqNgF2HIweAaA8k3WDo+1AiWdKdTHwYuuxtWeIrYb4HSR1aPQCd0Tj4AaDTWNPaz1yC&#10;OW1FYyoGe7lNqKDLJ1sBwdgA11cVQGEcRXFk3BKPh5GfGCEmKo64ZZiMowR3AWR/ohTq+7NbCNFl&#10;/dmvhDBw4POCwAxsZsvPa4uhxNAGngM9dATAXK30o8IWlISvsAVx3aLNYw3CU7G9rTefWZL+f7Dq&#10;P2hoOti71ZJi7UhMA0KgqqiBoYQkDghNDzKvXRtomxCErj0XB2EUDC0zDeOJH1l8a3kpHE/iGJMD&#10;iCuMRxMLkB2MHbgaqNEo1Wlje6YHehHbVySjANpNw7i9xmK3N7m62inEey2MaxuIvm+g5tCSQ09W&#10;Mkee2EbsVbpK35cMNyvrG5ZDzbtt7I4V0W03Y2bjMlsKuIVO7ccWuvm41MZ5t+szFncrzM5QN3aL&#10;K14LaY3W311vWpVzO7+1gD33tprGWgZHppze8tEjlBtPul66fevguoVvJd0wjCbwhqEfc318gabT&#10;1kIHpBuMh344bvn48mgl1a3uQnZ70rZIf1nMCzVin3lNRfJymRcqiVfmPYRlcDNA7m6It5D8QHp0&#10;AX6AyU+9EXql3+zYC93j7xPDLv8e5F+YYjqRxwiY5NBk/oL9OyK7q7YCf5SEk8S2I6MogleXptlo&#10;PR+OoENxPWIIrDkyqf+w41/JGN62mldhHSWaPj5/QWRs6Ap+TzAvKdzbQ/zBYndsiHz7C83ZvwAA&#10;AP//AwBQSwMECgAAAAAAAAAhAD2CG1wbUAAAG1AAABUAAABkcnMvbWVkaWEvaW1hZ2UxLmpwZWf/&#10;2P/gABBKRklGAAEBAQDcANwAAP/bAEMAAgEBAgEBAgICAgICAgIDBQMDAwMDBgQEAwUHBgcHBwYH&#10;BwgJCwkICAoIBwcKDQoKCwwMDAwHCQ4PDQwOCwwMDP/bAEMBAgICAwMDBgMDBgwIBwgMDAwMDAwM&#10;DAwMDAwMDAwMDAwMDAwMDAwMDAwMDAwMDAwMDAwMDAwMDAwMDAwMDAwMDP/AABEIAO4B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Fhom2X&#10;lW9wRWhbaIdv3cc5963LTTlljyCPl6gVq2nhn7STtboMgd6/GYRb3fqj9qqSUdl8+pzaaZ5jKVXb&#10;gYNW7bQhBG3G0tycit630zy92V+ZavJpyyxBv4hWdSinNSZpTrvkcY6Ly/U5lNOVR91to7nvWroH&#10;gO81j5o4fLjA+84wDWva2Sw3MbtCsiqeVJ616FqttHL4Ngk09HWWZgCT0Re9dcYJq5w1KzjZHmsf&#10;w9+x3H7942VeMA9TUGo6FCl5tt5AowCwPY12d/4bgO03F4ckZY+h9Kz5NGjScrGyyIvAf19Kh8rW&#10;hUakovmvqcyuiKODk+hApy+HsDG2ukj0bj7rY6mrUVh8v+7096I2WpUqja5Tkl0Fk/h+X609NCOR&#10;tWuqbSd6/dZSeabHpZQt/D6/WtOZGfMzmTpKoNrR9fUdaLewjlB/d4wcZrpF0svL90UNo3yDH3hS&#10;cuxpHl6nNSWS24ZVA6YOe9Ubmyb7QAsa7QDk9xXUyaKFbzMfNk//AF6bcaedm5Vy2Bjip1aKjKEd&#10;tTnNLhbTrlrhYwzxgkZ/QVA08nlPhd+/JO7qDXSC0LFlZcfSoNQ0sQI2VxHGQCcc5qPmXzpu9jnL&#10;xFni+6c5HHIrb0S7gtNGDMi+c6/KScEN3qCO1S8iLR5UK+MNxzVlvDsMVmhCs7MdoPRB/n2o95O9&#10;wlKEo8pjXOltrF3dXDbdqgZPpWHqmlLcTNJt+VjjpXZXGhPFCzN91gCOflxUB0jdp25mCqzgAHuf&#10;atY76nNKVlZHAXOmLDAsbRs25sDA7VSvNGVV/wBXuI/2elegzaAqlVb5VPv0qjcaP5bspX61uY81&#10;jzu50lpCf3a7f71UNR0O4ZAI2THqVzXoNzYrGWXavy8AkVn3ek4Xt09elBPtGebzeHJohuLbvQ4r&#10;Jv8Aw808f7xmHfgYNekajpm8/N0XquOtZN5p0ew/LiqiRKWp4n4vsNQbXQsfnfYdu392Mk+ppmn2&#10;v/CNTQzJI0m7maOVN25R1Fek6pYNpgk2hTHJkKB2Nc/LbtZR/MpaRshBjpUxjZ3Nak042RyWpWMe&#10;oO32ZmTacqMcCucudRtluFhlmVnccAr8xPSvQrxvM3RxqFfqSBWHf+GoZ5Fknj8yReAxHTvWnMzm&#10;0S1OHvtB8rd5LY6nB6MfWsO/0uIFnYx+YwwcGvQL7QodzYj61h3nh21EhbyY+npW0ZswmzzzU7CG&#10;CbczBc9s1hX8EJDPuUjHr0r0bVNHjIwY05/2RXPav4dt5Y2HkrjGPu9a6KdRo55RucFfafHcruRg&#10;305rC1DRPLdpF/5Z5yP4TXb3nhe3gj3Kmxl6YNYeqeHUZ22+YrMMkhuD+dd0Kxy1InHzWO6Nm2/N&#10;1xjpWLqenbg3Hy54rtLnRFSXPmScDGCetYeqWIRmbc3zc49K7o1OqOGpE5Kaw8uqdzbkrzxW1d2T&#10;Y3bm/KsnWY2ROA0mfTtXXCTZxVI2Mi6j2e9U5uasPbyIMtux6elV3G5vXHXFdcTkkU7iHA/H0qlL&#10;Bn+GtO4jDt3qGQIU68V0RkcstzKmXAqCXBzVy+UCT5az2bLVtEylsR0U7fRVEH9HmlaMtyWjXbvY&#10;ZGK2vD9tDHOI96+d/Hu7Ciyso9EvF8l0kELcM33W9atXohubxmWNdsybgV4wa/GanvL3Hqtz9yox&#10;UW3UXuy/Ak1XQYdO1qHy3WSOVQ2ByBmm3Wji0l3H5d3T0q9DdabH4ftY/ssw1K2lJeYnKSJ2962P&#10;Eek289tYyWt1DLuBLqP4Oldi96NzgqU+SemxzZ0liiyBSV7Yq5LqF1Jaw26zMsMfIVfX3q7bq4tJ&#10;I9vmc4BHarVhoy3MDMx2t/DU83QiT7mMLDzWZpFI7jPeprSy8njAZc5rWt9M3Quu7e6ntS22nrBO&#10;u7ovXjpWfNZAVLa0ilhkUkK3AFRxWTy/JGxbnkY5rov7LRE+VlbnIO2nLDFZJJHNH5L8MjgZ3fX0&#10;qdTTUw4tNKPiQs3t6U2ax2SMigNtOT/s/Wtd4gLJm2eZub72cFTUsukyQCOaSJ9lxjkjqfSjmYcq&#10;ZixacsoDFcHvjtVdtKkj+6dwOQQfat6C6ObiKC3VJMgksfTrTbyJEiEe3zJd+/PTYMU1Jk8jRgz6&#10;XvVuDuOCvvVeXT/I5/P2rorg+XcRqyttKjkUXmiNZXLxMyv0dcchs1fMScrc2oswzMoC4zmsD4a6&#10;p/wl51bULeTzo0nNnAB2VRlmHbknGa6n4iWe3wbqVwo27baQjJxj5TXK/ssaNHp3wU0O4hWQPeI8&#10;8pbqcyMM/kBRpyije50V1oe8LlFYrhSB60WMAmjktZMRr95GIyAw6fmP5VtfZNrybs/vDk5PLVVu&#10;rJYYt+4hlPH+0KN0XHTUxV0fajgjbGDtwW+6azL21kgSS3ZBsbj5h6dxXV3dlFeSgqx85QMnpn1B&#10;9e/51m6lE85VWkyyrhAedoojLowdr3RzJtGDBS25fQ+tR6qWnKl1VGRQnyrjdWxNb7UydrNk8jtW&#10;fPbmUctkqSckda1UjGpqc/NbLs3N/wDrNZt5bHBXbtXr9a6a+sQ6bnRlwDwKybmPEPHUdzVXZk9j&#10;lb6Da3zfLWXd26yLuUe1b2qosjtx8uBg1mmMeRu7gdKuO5EloczqlqqyY69yD2rn9ZtdzRnGGycY&#10;rrL+JXO6sHV4lijz05xzWhMTl7mAb2YLt3dSBWZqcHVf4s1v3kW5+vDdgKx9Tt+Sy5ZehpcrB6mJ&#10;d2gwzVgX0AWPA65rp7/542UfLxnpWNe2CtHgt82KuJz1FocrrcXLe361zV2dxZfvd66PXgysyscO&#10;px9R61ztzF9njLHle+K2JUdDA1NN3yqAexrGv4WEbf54roryJnPC/e74rNurWMW5G7DdPWuqLOep&#10;C7ORvLZpJc/lWPf6Qzn5q6i5VUdlWOSRgcEBeB+NZ2sq3m5VVVcc89K7KczhqQ1OG1y2az3BUZsV&#10;zepMyxj5WrsvEN3GisvmbmbsB0rj9X+Q5JJr0qLucNSJh3Em6QqykfU9arSZJ4XbVycbjnC596pS&#10;uxY5rujoefUKd0/7w/lVKc5Wrcrbd38TVUuXOK6oHLLcqzDaKqSJzVqYM1V2Q5raJhLYr7KKk2UV&#10;RNj+laKIMFVl3jtWgt9HPpcNmbWPbGciUfeIqGO32HC9+eD0qwlvvKvtH0r8hilHWx+wyqSkuW4+&#10;K3V4+B7fWrNkiAYH0IqS2kVYyuRnv9adE6gtlfxFTzR6Byy+0PkSYQ7VlaEKeijrV/7NNZ3NnId3&#10;kZGT/eyeajtot6/dwG9e1XYrq4+xNZeYzQZ3AbR8p+tC3uwU9LF2aGxi1+T7HJ51rMPlLDafWqYi&#10;+1XLNKjQorbcA5yBSC1YIu0lZEYMGxVxRLczM0jZZuWPrRLVaBdIijtFcSSCT5MjazcYq1HHI0/7&#10;9/Njk4BBFO0y1TUpntThdw3LzgZpjr5Vnt+XdG2evX2rK9kbD0tflaPaecgKKjSe4tbcW3nNLHG2&#10;/YxGFJ4/wq1dysFt7uNVOcAg57dqjuZo7y8eSGIwo/IQnJXgDrVx2IlvqULvTw90zr8zSHdyexqZ&#10;LZp4fMETFYxiRh0QVL9n8wsrKwdTgMG4K+4/Om7JIDJ5bsFYYYA8MB61PNYfSwNpyXmntJvRZLc4&#10;KE/MwPTH6/nVT7N5KDaWjbkggYx6VZCKxVsbWbA4PWifCMo3f4/nVcxntqcH8fdXj8MfBrxRqFxc&#10;yRxWumzbAke7L7SFH4nvW58MPDLeB/h7oWnw+WzWVjDCwcb1chBu44z82etZn7RvhufV/gjfNcND&#10;HaTXNpAN335Fe5iXaAOuQTXod/BY2Nq0NsGlm35eRv4Vx0A6d/0o5iuXTmOdltvMlG0Fv72OlRzw&#10;wxOqyMpduikfyrQuJ/sb7tu5V6j1q54d0+z1G8WabzF2OSo8vcQMHrz64oiutyZOyObuYtsnCtu+&#10;lY+pwHzd+3axGDivUvE1to99qV1DeN5NwqAB0AVD3Ugfpj361zGveFYLm/VLO6W4hmj3rgdG/ukV&#10;VyYyZw0kW9DjDZBHP86p3EK7cAMrY49K0tUs2026aPZ80fVDxt+lU3tNkLFpGbcfyFaRkEl1MXVo&#10;3+yyHdz0HvXNTpNaqqyM3PI9xXW6lpxeSP8Aujnr3rC12wZ12yMrbTkH0rQ5znrq283kkMpJJHp7&#10;fhWTcwhGbG7r+VbV3+68zdtXb8uM9fSuc1LVI7O8ZW3uzjKqoz0//X+laRJkmzO1WXEm0Hdn0rD1&#10;CEN94dD8vNaUjSXlyxWFo17M3Q9+lZ9/BcSRspaNcjgAdDRzE8uhh3USuQ6qy4zkHtWfcIGHK8Kc&#10;59avanob3qc3Mw5w204B/SqR0CO1XaJJGVVxyetHvFaWuZF0kOchlXcec1gaveRxyDaj/NwQFrp7&#10;nTIpF3FVDN3rL1i3BXdt+704rSnJnPUirHB+IbO4eZl2pHG3XI3FvwrCudLY8MzMvXgYrstXi8xt&#10;zfxLjB7VkTwl4T8orZ6E07WOZutIiVWbZyw656VjXdsrpuCYVjzXU38IWLPzZXge9Y72+2NlI65/&#10;CrjJmconM31moVmAKtXLeJrZkA+nOK7m+s89j0x9feuX8VaSzIGbO3oea7aVTU4akTz3V4FKtt25&#10;zz6mudvLDJJ2/nXaanZRqGwAB61gXMGAC3evUoyPPqROT1DThA2cVmzxfNXT6zGoX1rnbmHc/PrX&#10;oU3dHn1I6mReW2yZvrk+9UZ1zWzqUW5g3TcorMuIsV105XRw1I2dyhKnFV5RgfjV6UfJVWVWBreM&#10;jnaK+yipNo9aKrmCx/TAlusY3c+1WIYshiwHsB3qrCXLfMN2a07SLC5wCa/Jbn61LRkMUCxyqdxw&#10;3BFXrWEY4Vlojtct9zvk1bhhKt8zrjvgVnpfQfO2rMLWJhN834HtV61t2d8NtUHvTUh8wBv4e2ad&#10;5bRc5ZvY0eo/QnmPlQ8fNt6cdaoF7+YsqqFWTuO1a1pEbiHDcenPWrAsmV/l+XjBOa5a1Hn2djpo&#10;Yj2d/dT9TGtfDsrbpDM/mKCMZqay0xobXDNu5z83rWxFGwUrntyaYYVtwsj7pFVuAvej6vFK36mn&#10;1qcpXlYqwh2ijXkpvyQTwKsLY7wFGM/y+lC6j5csixxr5c/y7WU5H0xUsDHDL91l5AJ/rWnQyld+&#10;8Me38oqM7t1RhFWLnnOc5qw0jwP95fm9ajO6degZuaT3MyjcRszjbtOD0NXtO0qM6Y15czKtux2J&#10;j5huI4z6YqF7J7sOkKMzdflGTVzxLFJo1vb6YvmrHahSVdcEsRk/zqFJ3sjTlTj8zkfifBJ4t8Np&#10;ZxDbHHeW0yxk/KNkyOf/AEGunn8OTWmlw3TYWOboc9azZFVIt33QmDzXWbJrn4etIeYVljML84IP&#10;XFOLd9SpWUEl3OYmiURtxnnvVrwW8g1wLHJ5XGeRuL4/h/Gs90WL5WZtwOPrT7K/az1CKbdteFwe&#10;nvwacZGcqbsJ8Qo1k8SzmPLKp7DGOOB+lcxHLJp1yrxzMGjbK7eACOx/Ou08fQWq2kF/aTzTLLxM&#10;WHzBug/MZrwT9pvWPEmj+B4ZvDOqQ6Pqn2pSs0tsLiKRcMShU9jxyDkY4qqfvT5UF4qHMz127hi8&#10;WafNdtGI7q3gJJPSToB+I5NchcW3lfeODkYx6V88+A/25/iZ8Or6eHXfCei+Krd4yrzaPdm1kKf9&#10;c5dwz7BhW1bft6eD7mZptY0XxV4dDnGb6xd406/xx5U12Sw9SPmcccRTlpc9gvrpZxtI3swyCBXO&#10;6taTXX3QsceSGPVq1PA3jTS/ip4Gtdd0O7XUNJui4gu4hiNyhwwHuD19Kj1OIxINvqOtEZX0Jloz&#10;hdY0Iw3hJZpWwDyetZN3ZY3Mv3lbBJHQf5/lXUaw3l3TK2ckZBz2rn57jz5JAV2r1NUBj30IRFx1&#10;xWVPE2GDDPfNbOoYSPzFXdj7wJ7Vm3MokOd20NggZ/Sq22JkYl7HsyNpy3PFZEi7Pl685zXQXxGf&#10;mHbgjsaybzbNxzz+lPmJiYd3FuPPr27Vl3tgZ5TtyBmt68iQBee+Tiqtt5P9owqeVkcKfaiMrClG&#10;+hxGvWGYz32msWWyUhl+7611niKFYmZfvYbBrEurZd3GMGtZSuzKnGy0MO6slkPU4Xt61kX1krbg&#10;QCevSujuYBGf6ZrJv1ALYHK/rVRkTKJzd/bKMce1Yer6Z9qtZFx2z9K6a+kUgs3y46isprwWWoRO&#10;y7o1f51PRh3reE7GcqdzyTV7dk3J/dYg5rn723Ow/wCzXoPxN0SPTNXkNu+63lbKN/snp+lcVe2u&#10;R96vXw9W8U0eXXp2djldWiytYd3DxXVala5J4rndQt9hxXpUpM8yrHUyr1N9orf3CVNZUo3Vuyxb&#10;7aRfbdWJc/I+K7KMjirR6lOdfmqC5gwu7t61YmPzGombfGV9K6onLKJT8j3oqTFFaGVj+l+2jIGG&#10;3fX1rRt7bc27OKhtAwGWI9gO1acUKgDqeMnI6V+TXP1eTEjjBb5Wx3qxHBtOT83ckCmQSRs/frgV&#10;aS84/dg7m6AioAWD94N3IVenvV5F80fN0P8AdG2q9uzM+N22QDOccVahjdW5bduHXtQVqRtP9jZd&#10;uevHHFOF/cPJ13bjzkdKsRxbvv8Ab5qC5dlVFyucHHeszaOo+GVJhtYt7+9K+AcLtJI4HpUS26pl&#10;mbBP8WeKhurhbe28wsWVTubbWcppFKm5SsieAbpPvd+cdB+NS7lUtu/u5zWZDqck9szQwyM6kcHh&#10;RTZbi+aJmaOOM+xziuf2y6I6vqrb1t95rOcfNywPQY61C0+zc29dq8YJxis+FrmR18y52svIGNo/&#10;Gnf2fHcfNJubc2cZ/WtPaXVzPkUX734EjeJ4tDkilWZFkUg7HG4fkfeuif49aXqelxx6lpMl9cKO&#10;HCg78Y5JODn9K5Gayt7dmkkVWbOw7gKkXyYoiPL8tl/2f5VmlO/Qpxo21TfzOyt/Eek+IJJ47fR2&#10;txIGAbYGHII5HY1xXwT+ImmeLPg7pMdwt1NeWs02l6mY5/u3Fu5ikJU/7S5/EV1XgW0mttEu9QCn&#10;avIJbaPqa+bPgj4tHhz9qH4g+HLn/R/+EkmXxDZqpKxSsfkn2r67gpJHXOa6VFtXOeMk3yH0p/wi&#10;ukpfRTNqEf2ST5SiZVoz265PHvVfxD8NFt2a4trpryMqrKqjO7ueBWW5AZei+uR+lWtB8QXmjO0l&#10;tMyAjaykZVx7isgfMkQ6DrMGhzi1vLJLixkO6SPGCDggMD+OcV5z+1NoGmXHhSxuLOZhG92QIZH3&#10;MgCtXr3ibTodT0A6lyk8jBAgHy4xya8F/aaiuI/AsNzGrKYbkFiPQgjP510UP4iOetrTdjwnVLWz&#10;0ueRlVVHXAGME1yviXWI5NPaPaG3AjGR0+mKf4p1yTzX3bm39ct82fWuS1DUfOnLdNq4zXuQjbdn&#10;i9ND2T/gltfS6l+yBrmn/ugvh7xvqNmgB+YJIEl5HQck9Otex61bFk29Cp618+/8ElNZ+zaP8evD&#10;TNmTT9f0/WY0/wBmeKRGI/74FfQuqlph833ckceteW9K015/nr+p63NenGXkjj9eyjkqu7jHIrn7&#10;iIl3/hZh6V03iEEcd8flXO3bGQMw7cVXUkzL2IRLyvDevpXES+M4bvWJraxt7i+jtsiSSMDy1Yfw&#10;5PU/TNdH4ht77XbeWzVvscbnDSqcvjvj0J6ZpkOk2+iW8cNuqxxxjaqqMAe4/rRGQ+WyONn8R3s0&#10;8arot7tkfBeTaAvv1ov7nEXzjy264ror7Dt975h3PeuV8S6XHrdvJBJv2k4yjbT+lVvsKOu5VjuB&#10;sbg7161SuztKsvXI6dqW30pdDtPJiZkhySN7lySeTknJ7461WvL0KCqnnvRGWtgloUvFG2eaYlsK&#10;53jHuM1y818YY9pHy9BuNbniB/MtV2fxKBn0HSuWfT90gZt0jA55PFVKWzJoxTuivf3jecRHhjjk&#10;mqF0ZHA3gKGG7itKdMFsKrKfUVXvZFntY/7yBkP0yf8ACqjKzL5VZnF/EvzLHwZqk1uT5kNs7Jjr&#10;kDNGo2vnQxSKflmjjkUj0Kg1d8XwSPoV7tww8psKf4uDWZ4X1gaz4B0C82/8fGnQk47EDB/lXYm+&#10;S9vI4pJXOf8AHent/Zkccgw0cSkH8OK4O4gVT616F4xvvMVmbugjA9gK4i/hGcgfjXdhpWSRw17O&#10;Rz2o2uUrm9TtQMtXXaidinPOK5/U49zbcda9SjM8ytE5uZNpP+0CKwryME/jXQ6hCyNgVi3sfLfS&#10;vQpux51TaxkToVbb7dagZetXrqHau6qrJ6V1QkcM0Q0U7y6K05jPlP6ZLWTLERo3HUnvV5CSPmU7&#10;s/NWdDKkKnksq9SKnt9Rhd/l3HaMgV+S8/c/WFTb0NKxhZ2K/KBnvV5I1PT7y96qWsrTRq0Kjcx/&#10;jH3ame3l8+PbIoP8Q9aJS7By30LEc6/aBubDHrkdasx6iu5lw59AKjhsGlnEjcgDvV6CIINwUqB7&#10;VN2UuQBM1zbsyx7mYfxU6XTZGjX5/L2jlV7mnRorHoxTr1q1GmVPl4yRgZqfUrmtsUI9OVLlvlZt&#10;wGMtwPWkuoMLHCwz5meR/WrU0DBjuPJ7+lWEsG+yrOw5yVH9K55W27m1NtPmK064jwsY2KSSMflV&#10;ZDvEjMOmOg61eT5kk/2uMVTkn8lMMvy4xt9KvlS0FzXTvuV7i1yAy/dyW5HWoEXDlNzbkBPPpU88&#10;+ZF5ZVznFV5my7yHG7HH+1Vcq6C6ajLh45V8vgtnHen5jMaEFt3fIqjHexxFm56cluv/AOulW4a4&#10;VsBlVvmz6d6UQkmbfjPx5D4Z8FMsc0kkbqPMj4Cpzwo9zwa+THuY/FH7Xfw/8m7+w6jZyXV0X28X&#10;cBjxJDn1yytg/wB2vWfj14omtLK30+KNo45080mRMEjtj6Z61478L9Nj8UftheBrbdKt9Z2l7cx7&#10;E4nUoEZM5yCNwbPSu6nS/cuRx06i9ukz66Ee/wC982fUc1paF4bm1OVvs8e1FBZy3QCugtfAkXhq&#10;IXWsbol4Kxg/O2fas/XPE5m821tWMNo5xtUbQR2HFcGx0ynz6Ih8V6nH9ht9PtmYR26lJGAGJP8A&#10;PWvHf2krX7V8IdYG05RUYY7fOOf516NeWTIPlPDHJ9q5vxzoa+KPB+pWH3EuoWjz79qunL30zKpH&#10;3GkfBuuxsLjdvyqkjI/SufvJflZtvzZGa6bV7Ca1vbqzkBEkLlSO5KnB/WuX1aB4VbcdrA556V9F&#10;GzPFktTW/wCCeXiVPCH7ePi7R5X8uHxp4NMsIJ4lmtZlYD3IUtX17fXaurL79a/PjxPql78MPiJ4&#10;T+IGmRySX3hG+82dYh81xZyApOmO/wAhzj2r7asPi7oPinwI3iTTtQt7rTpovtETxuDkEcKR2PbB&#10;rhxVH977RdUr+qOyjUTp8r6P8CbXW+0TAfn2zWDqEfkqVX6iuN+F/wAal8VLJZ6lMqX8bsyFzjzU&#10;LErj3GcY9q6q+naUKy4YSDP1HtXHJSW50Kz2K1xJhG+7urHvyrPuBY+mPWp9Z1WHSLCS4mkWOONc&#10;sX4ArzG//aS0OCVoYWmk2HBcLgZrSEJNaIlySdmzqdWn2FlyAwGc1zt5qMUaSu7KqqeWJwK3NfZZ&#10;IYWUMrOgL5HIJGcV88fH/wAYXkGt/wBkwySR2q4d8N97dWtCm6srIK01Tjdlr4q/HqTS7+GPS447&#10;yO3k3T5/jT0X3759q0/CfxN0jxnaxy2t7GszcPDKdsit6Y7/AIV4hqkwU/K24kZOTXL6lp0lzOGt&#10;1ZZtw2beGJ9BjnNev/Z8JR00PJ/tCanqfVl2Y7iwjdWzgshAPQjnH5Vj3DCMn37Z7V5n8B/GmpaD&#10;4j1LwtrvnQ3U0puI1nHzrMgKyJ9doz/wE+ldh8Q4NQXSTeaW3+lWuZFjJ+Wdf4kP1HT0PNcFSjKM&#10;uT7jup4i/wC8+8vXKYztbHp71TulH2Nm4O1wCcev+TWb4R8d2Xjex3W7NHdQnE9rIdskJx0I64PY&#10;9K1raVRFNExXbIByR3HT+v51yuLjKzOpTUo3Rz+s2v2m1mVjjKED8RXF/DePyvhLoMe7aYI5YOfV&#10;JnXH6V3mojacH+8QfpWHLoy6X4RjjjHlqt5cMPT5ir/zY12xn7vL5r8jkqR1v5HH+ISJCvtk81zu&#10;pRZViorR8V3252QN90j/AOvXILayWkzSQ3EwjII8pmyvNepRSSPNqJt3RHfR7pW568Vha4xtUz36&#10;fhWva6wurauto3+jzRyBm3DKyJ7Gs3X4t1yV7Kfzrsoy1sclaOlznbob8msi+i4atu7t8VnXkHBr&#10;vpyPNqRMC7Qnd6VVK4rWnt8O1UbiAKeOveuyMjjlEq+X7UU3z/8Ae/KitLmZ/SlYaX5DyPvYr061&#10;rWLBlUxxbdxxmqen4i3D/WLnk5rQt03t97p6dq/J4xSXun6pUrSb1NK2QGbncG24yKuIiou4ZZvX&#10;NZ8Cq6Fd3y9c+9Pj/wBGXbGfvds0zNK+pp2zPIME7vU1M85z5Zzjvg1Qt59kDeY2FboQBU8RXG5l&#10;77v/AK1RzGkYlyDPk/f3Y6AVYQFQo3f7f1qvFN97cDyMVDHcMs0jc/KdpwegpAXkjZv9ZJuViTjv&#10;V1J/KsY4dv1z2zVbTmW6u49q7tvzHPana1fB7tWRdq5A471hLWZtBWjcbcxAFtv3vTNUbpN8Wzdy&#10;xzsz1FPvoGnhZh94HpnmqhikQblzlhjdnkVqzOJDGFgmCt8pUYOearzyM7fd+UAYPYU69utlz/dX&#10;7rknp6U5XVovlYg+vrUc1tDZR6srxxsm1pNrN6Ec5q3bSiylZnjEmDwp6E+9QP8AvH9NvNI8yfdy&#10;etNXCornC/tNyza5a2eqTbnMQ8kiMbVQEcADsM186ad8Tv8AhR37Tnw78XNLFHppvn0e6mkX/jzW&#10;6XCSk54G8Ac8DNfWHinQYvFOgXVjKqusyEJx0bqD+dfIfxZ+Hlp4y0DVvDWqQt5N0j28x6bf7rDu&#10;GBAINepg2pw5WeXiP3VRTPv691i41ucTTTSTO/O4tnOR/npVVo1Vuc9M4r5t/wCCfX7TN14/8NXn&#10;gPxRMo8ZeCVW3lkY/wDIRtgMRXC+uRjPvX0V56snmMzY6cd682rBwlys9CKTV4jZ2jUMRu29xWXd&#10;gzwsF4UH8x9K0iwZ/l7YGMVdj8Izarok1zGwM1uCXi24Yr6j1qb3BWjoz44/ay+GreFNebXrWErZ&#10;3zYk2jAjk7/n1+teCvefbbkvIiMvYdq/Qrxd4UtvFGlXWm6haLNb3EZR1f8Ai+nuK+NvjP8AAfUP&#10;hNr7gQvLpMxYQzKPlGex9DXr4PEK3JI8vGUUnzxPOJoI1Vk2q68Hn+VZMOlWeifaEs7OG1S4O6UQ&#10;oF8w++Bz1rdEYilYBdzZB2n/AAqC8KI+6Q5B6AcYr0dep5rkcfeapnUGMSsuxhtfGGGO4rpNH+P/&#10;AIk0GONGljvrfoPtA+Yc9yP/AK9YmvLEDuzt7MT1BrAvL8h1Xc3l5yBjrT9nCWjJ9pOOqNrxv8Xd&#10;W8dztHcyRR28LH5IQVVz6n1x0rI+Gmhp4g+Jmm2NxH5lvPcBZRjO5Au4j8QpH41WkKWlyqb/APWH&#10;PTr1re+GF0ul/EvR7nKqpuBG2T2ZWX+ZAqK0VGm3FdDajJyqLmfU9t1y7WW4lb7u5vw5rwT9obwr&#10;carfxXtqpkZE8ubaOcDoa9y1i0F5KVZtoyf/AK1ZbWUMYk2quXAySM5HpXl0Krg00elWgpxaZ8f3&#10;VvHYo3mMd3Us1dB4A+FnibUvEukXtjppVfPS5SWZfk2od5Yr1KhQST6Cve9X8C6PLeGd9LsWmzuD&#10;mJSc/wCe/Wp9D1NtH1yNmbCMGiYnoFYFf0z+ld9XMHy2itzgp4FKSbZ5n8dfCFr8QvHC6taj+zHj&#10;uvNaaBtsgPUMD65/n+FWzdTRxeXM0cm0bd2MM3Hete9t1l80MoOTjGPSsu6tcTLsXgDnPY1y+1k4&#10;8r7HZGnG/Mt7mF4q8O2Y8JapcW0McOrT7Ft7mIbJo8bzwwwRzj/69eTfEbxT4w8O+FIbU6pveZNr&#10;3McQSaF/TcP5gCvYfE02bdlU55A+prgPEJD+YsqblxnDchq7cNUtbm1SOatTck1F2Kvwo+NFv470&#10;Vbe8mih1y3AS4hY4L44Dr/sse/r1xWrrmvx3ejsLa4WaOKZkIU5AcAEj8q8K+KelrZ+JVuAgV+Jo&#10;2H3kJ4OD259K7D4S3i6h8NIY9u2axu5o5iTyd+HUke4JGfau+tg4JKtDqzz6OMk37GX2UGoL9qkm&#10;3H7ilj9eMfzrI/18qx5HzdcVo6iGVmIPB4NV9PtVjW4kJy0ceV+pbb/KlsbU9XYq3MMcL8AdgD6+&#10;/wBax/EMOy5+nymtiKBr67hhX+NgPpms3Xx9o1Cbbyu881th5e/qZ4jVbHO38P8AdrOuYsitu9gr&#10;LvY+elehCR5Mo6GFdwbG/GqE/wAp/n71rX0eayrqI+ld0TiqRsR+dB/zzSiovK/ziirMuaXY/pOt&#10;1AgLKu4r7damh1RCwXO1sZK96jtoty4/pV6GximI3hdzccDtX5Y7vY/TIyRaSXzCMd+1W7W13Pub&#10;bweOaqxW/wBkPy7vLXkg1bt2YXA/u44FHkwtfYtLEA2Mtz0AHSnfvFGFVm55OKdGzIfl+8x/KrPl&#10;MRx94jrnp9KXKVqRCZkP3m+oHSkthiRst8zYJHrU72qxphvuk9urGoZ7VoplmjVm5+b5u1RylRNL&#10;SLgQFn/vRlcVFdRqsBk+b5TgDr/n/wCvVS0ula7uNrHjYijB96saqxeD5R83oaiMbamkr6JEN1Jv&#10;jIDD5hnA7mqsrMuVjBZv7x7VMjBrdty7do6f4VRfUUE+3dwecHrT5rBGDbsh0wWygZmj3E9QBUfn&#10;R+XGwbLZzj0NTNOHhaRdzD3FZ+oPHBCcdQcjHes5aam0abfuk1xceajHcgye1Vpbolu65HAqKKVZ&#10;Qp/5aMMn2qGTlgx3bVbgYp8xo4pbm14HgW612HzPnGTlD/GR0rw79pXwlJBqR1KGLy/3zfacLjHU&#10;Zr2/wjefZNXjHltIzDAOe9YPxD0YLrN5aahH5m6QiQH+IH0rpo1PZyUjgqU1U91nwv8AFbR9d8Ie&#10;JtL8f+Cm8vxf4c5eEcLqlsfv27+uR09DzX2r+yt+0Nov7UXwtsPEWjNtmuR5V3aP/rrOdeHjde2K&#10;8v8Ajr8DI/AbrqVnMx024AkRDncmQOPw6V82xWnjD9lb4rS/ED4bxvdQzyK2u+Hy22PUVz8zx9hK&#10;BznvXqVKMMVG6+JbHFh8RLDy5J9T9Ptc0lND02xljkjma4DeYAM7GHQE1nWPiW6tr6OaRnxgK6hs&#10;ZT0rx/4Jft3eAv2jPClrZ6Xq39n68CPt+ial/o99aydwUbG4D1XIr0Br3zWyuSvQtnIxXiVIzpy5&#10;ZLU9SnTVSPMjufEcen+KYYZNP2fu4mLJ0OB+ua8x1Wyt57eS3vLaO4t5BskilXKkZ9/atew12TTL&#10;hZo8fI+4r2NWPisYNUeG5h8uGRh+8jUYJHY/lTjJ7oz9kovlkfO3x4/ZL8O6bo2oa9o+pfYIre0N&#10;wYHO5ZCASVB6jPpXyxMftcg3Nlck9e9fUX7W/i1tE+FV1bxtta+lEIGfv9yQP90GvlPRw0kLvNkK&#10;DnHrXuYOpKULyPFzCjGFS0TH8VaYHl+8yr0GD1rM1aBrDT1kO4sDuTC5P+eldTqVv9rhbb8sYxyR&#10;1rF1Bvs1ntZXZecE9gK7abR58tjkbzUTcJH8reYvUEcrVrR7ObVNZsreAyNNPcRKuz74yy/y5p2p&#10;W6vJ5mNwI3cfjXp/7Jnw5k1aS68YXcaDTdFma2gB6zXLLn8lU5+tZ4uooU3JnRhKbnUsej+I/Dz+&#10;HdXubKSQ3DwSNGzsME7eOfy/M1zupKY+mec9q7/4x26nxGtyhGdSghvAQepeMFv/AB7P5V55qDP5&#10;zKGbjk8dK8ajK8E/I9ipZSsZ95cgjbwWWsXVmUqN3Oeo9Oa0LybDHaPmY/nWNqGp+XG27DYPI71o&#10;YmU1z5Nq+4/MSay77UVNufLUscdak1S+86Tdt+7msnVrhrcbV+6w6VpbUunHTUx9evGaLPPDcgGu&#10;b10+bFu471sajKTCzNxtGTXO3dwhuVZtzxswyfUV3QVkc0Vc4fxL4MuvGPiaBmjcadbqPOlHHAPI&#10;HqckCui0bSYdO1a+jgjVYtStQpA42SxZZCPqu5fqRWs93sE0arhZFIx6c5rFv3aKTI6+1bOvOa5O&#10;gpYSFNX6mDqbAO6/7RzVOL5bW8bPzYjAH4sT/SrOoxNJKZD83OSKoXJ8tW46murc4IaTJNIm8q8a&#10;TdjZG7/jjIrDcEZyfXNWppWjRtrfeGDWaxLH6cVpRjZ3Zz1paakd3kg8Vk3m7Na0j5GO/wBKzb77&#10;3FdkbnFKJi3y/MxrNuU4/Sti4i3t0qlcQ4O33rupysjjqRMzFFWvKFFa3Zhys/o+sbjNsuDuG3r6&#10;VqWo8sbgV3Y59RWHZ5juOi7CO3atSCUKm7d0PA7mvzLc/ROuhqQvHLDy3zEcmrGkR74s91OKp2lz&#10;ub7uATirFvI0dy2T9054qeppF6Gl5nky428njNWowyMu0fNj86oxXG/06ZzV6NxvDbcyYzRIOUbP&#10;nyW3MY9vzZPNRpLi0iLFuW4wpO6r+fMiKHrjPFV4V8uHcuOenHSpZpGyRm6JA0d5es20K0+eTnsP&#10;8au4yjecyglj17CmwDZdzM52xuMheeT/AJFSs28swYKrKAAR3rPqbS7orEbPOB+Zc4B9BWdDpqy3&#10;DMc7lwBz9a0ZX2SMv90fdx1PtUNsGEh3fwrkgHoKmRpTutSBmMLGMqSq8LVa8KwW4VmiVs9DV6dV&#10;aXP3tvHXGKy7txCjMys3XbjnH6VMuxUdZGZDu37iWx0+XuKUus4UNIwwf85qwZGiPyyblY8fL0He&#10;qurMskJjWNvn/jz/AJ9KmKN7JsdaarJbanayRrueNw2zHLY7fjVf40+LYdNvLe4mYI3kr8mDuBPY&#10;jufpXB+OPiV/Zdy1npbYeP5WkY52kelcTrN3datc/aLq4uLqTqryNkKT1x6V6FDCOSvI8jFYuMJW&#10;ia3xG+Idx48ht4Zv3dvZEsijkk5BzXI3yr5Kt9/LZbjHfNW5mjJbbJlQKzbm4bK43E4wMHOK9WnF&#10;RXuni1KnO7s474l/Azwv8VpftOo6bHHqC8pewN5FzGexDrg8Vz/hnxV8ZP2eUFn4f8ZWPirSEJ8u&#10;18QoWlVeuFnQ7vzBr0bUECyDMityAVHasPU7UahctJt2+W3DM38hVys1aauvMqnWnT+Bmp4e/bw+&#10;IAslbVPAegx3BbaskGtt5eOMnaYifwzmr2uft9+M9QX7F/Yfh2C1WHYjK0skwJOQSTxxz2rgtSti&#10;I22rjacLkfnWFe6awJYsqq/3m5zz/WsVg6Kd7HRPMK8kk2O8VeN9a8e3f2vVrprpvMIRTwqZznaK&#10;y76PyfMaReFB2+1aAs1ESKc7SeWC9/aqWuWbNqMKS5jjmATJ7mttIq0TjnzS95lK3svNQ7SW53H3&#10;B7VDqWgzXsce+No1U5PFddZaAlpEE+UspyM1Q1W4aQja2FRe3ShS0uZ8vc4fWdDihjWP1HLfn/jX&#10;uPws0iXwJ8CtE01h+81OebWJAO6u+yLP/AEB/wCBV5rpXhqTxh4istMh4k1CYQggbggPVj7AZP4V&#10;7R4xv7Q6x5Fmu3T9PijsrYDvHGgQfnjNcONlzSVP5nfgo8vvHP2uqN4i8GaPdSFmKpcRZYYICXc8&#10;YH4BQPwrJ1FtsEm3bvbPaneCGa7+GNvOzqypq2qwLz/ALuRx+sjCqOqXfzFRuP07Vhh4+7Y7a3xH&#10;M69eNA/yqM4ODmuX1W42p9/5m5Y10GtxtMuflUqeua5+6gDBArZbcT9a3SJskY4jIjddzLhCQRWf&#10;frvi+8cryfpWpO3lMytli3Ax2rI1EqG+X+IYrWMUK+mhjXsQkVl+8si4Irm72waKIqqn5Tkc9K6i&#10;SLax+bGax9VhMYyzDAOGA7iumJgtGYqzK0Dsv3gcHNZOoXYkjPO36dTWobUw+f6SHIrFu4fMfK5L&#10;A4WtKcdQxNS60M+RdwOc/Maz7uDevzHNak9s0UODn3zVG565rsTPKqR1MG/WSE7QpIboc1X2bYv1&#10;zWxNAsjgN93vWfq8K20uIzkVtTMZ6mfcjiqNynOatXEm7NV24auqBzMozoQc8Vm3seG/Gti4G6qM&#10;8efzremzCpEzc/7NFWvIorfmOflP6II75YYd+QrtwKmtblbhQwbcSOnpWOI2lmUbcstaVrB5KqQR&#10;6nFfm/mj9C5Ulqbdvcso2s33qel95MwbdtLfrWetwuz5uq96N++4TbzkcA9qmQ6cTo7G8zFu7+1T&#10;yXrBtuQzMMg4rHF0vyqr4Vl6iiTW1VyPu84Oe4qdjSMLysdDb3BSM4kB3DBpkt95ICsw+b9KxbLV&#10;Xctt2Nu+7zUot5pIvvbmzxx0pSk3sa06cU/fNU6jJKmArMjfLhu1SQzKobcrZUjArKhk2XSq8u1s&#10;Y9vrVuyuFlZl6Rr/ABHvWClqdMqS5LxJJoFeTd5jcnoe1R+cpWTHybhsBJ6ii4uzONqLwoLZ6g5r&#10;Md5XkVeNvpnpQyoU+aJouIyBk7myDwfmxWfcwLIN25Sq9sdQaRWkGF2/dz196hmkaJJNy7dp6Yo3&#10;CFNKRBdzBbeNpGBVRnA7e1YHiS6/s/RLi4VnWVY2wvpxWnPKpJG1mAYHJPFZfie1fV7G6jhYFpEa&#10;PJ/LFEPjNpQag0eIJMiJ5x3NJuOcnvQ2qeWuTu54xWdKZYbt4ZFaOZCVbPqOtVjfqWdWYbdwINfS&#10;07Wsj4updN33NRDH5jKp+bk1QnRY5WbJZznIU+lRzTKXVlV2boearyoWuSvzMwbdweMe9XoYkd1c&#10;qIPOw3mMSCAMqoIwKahjk8wtHtb7xKj5SfU1aubclNwVgsmSuP5Gq403zmAU+XGeoJ5xipkBj31u&#10;u0MpbazfL71nWelLKG89QfmyAenFdOmlLcSrx/q2zg96q6vbrbQMVYe341PMVZMxbTTYWLbvnZWy&#10;B6VV8XaL9shjeJV3RkbR7Vbik8oMGX7vBIFK12jW3nckKBj69qCm9LMzbqVre1Ak+VpCMH0rM1nS&#10;59HhhaaNolvEMkRYY3L6/wA604Wk8S6xaWsMbSSTuqKijLAn2r1b4/eELfxQscdjGinTbZIIV/3U&#10;AYD/AIETWNTEck1E1o4dzg2cN8DtH8nS9a8TKm0WjDS4GC8GZl3OR6YjIH/Aqs6jN5okVc/KDitf&#10;SdAm8B/BHwrpskjCS8jn1i4jLch5pCi7vcRon4Vz1zc7kdvu9QK5Obnm5P5HoQp8keUwvh3MV+Dt&#10;huY7Y9Z1VXHqTcbv5NVbUJvOfgFVPJ96m+Fk32v4Mz7l/wBT4jvoiPqkLVHfBQjFuNppU9JNeZrW&#10;j7ifkjn9TTG5WPy8/hiufvo/spAX5WA4rpL8fMx+9jnFYOrPwzYUtjg4rbqYxV0c9qERaV2X6kDt&#10;WRfkAKcE9elbWpM0RKjluM471j3B2IynPyjPTrW0STJvJNtwMfj7Vk39pkMwLdOfetS+hO3c38X8&#10;VVwqy2o7DsO9bxJk0Ys0PmRbcY7Vj3VusKHCjc3euiuh5Q+ZhurJ1BQV/GtE30OWephXkeA38XP5&#10;VjXPArd1Bc/nWRex5P411Rfc46hk3p2r+FZN0+Mj+L1rT1CTclZUg8xWrspo5ZlF/lqCRs5PpVuQ&#10;Emqcx/Wt4nLIhkbFQyqrCpJjUfP+RW0SHJMh2UVNk+35UVfMTZH7+W0n2Rdzb2KkDb3NX7e9DRfK&#10;uDnkZql9mEy7SzKWHXNPS28iVpHX5cdjX5y52Vj7/wBmpGqnynqGDcn2qCa5aO7Vl/5aDgegpltb&#10;M0n+y/C46rTjpkq3KfNny+obFROTOijBJmlZgyP0VV6ZqaYxyHawDMPlBI602OFmt8FDzTXuVDbc&#10;fNjjb2olsCj72hJaX2JwgRto5O0DAHpW1Bd+f3WONRknvXPkh5Sqg9MtTmvY4T8spHH3T/Ks1U5T&#10;onhfaG1e3cDTfu9rSKPqQKLV2ePIG2NTz/tdOn51Us4AsLH7zMuSVXGPSo2EkHl4JVWOWye1YXvK&#10;5tClyQsW5rj7S2YZAq5IwRjp/kVAWSKRiZE24A6855/lTJITFNvaZvmCgDHB9eKQWsa5Zo9qYJAP&#10;OSc03cuNkrMfLe+XDv3tJt7gd6gnk8whm2ruznkdqUNIkPlrk7h2xzUaR/bl2jKso6N1GOtX1sRL&#10;lWoy5twLdtvQgfzqgbGRXUL0xwe5NXzaboQzHAwCOev+ciqzssE2fM3DIPHanbUlVLI87+Ivw7/t&#10;m2kvbOHdeRkqyDjzR2/GvHb2CS0naN42WYNwCMbfQH/9VfS0khj1a4UYOQsoHqehrj/iF4T0vXry&#10;F7yGUXEhCrJb4DAZ7+td2Exns1aWx5eMwPtZNw3PI7Z4wEUj52Gcg/0qrNZyg/u2+dsE4HUf/W9e&#10;K2td8O2uham0ccqyLG2C394ZpumR29vdPtfco6c/K2eua9mNTmV0fPyjyuxTs0mlLbpNsaDH9elO&#10;i229w3DfvPvHG7PH6UAG0dvk/hLY/vD2ptxKXkC/89OoAxnHpS6E8w2WdIm3fMrew6dKxdWPmTBV&#10;Yn584FGoXzGQMpaNt5yCfl28fjnpUDXMasqIsjSHkkevahR0uHoU7l1hnZmPH8Q7ZrOvpY3Ro87f&#10;mxuHOf8A9VdjoHww1D4i6dezQm0hOnqrvHJkM2Tt+Xjt15z1rS8L/s9/Y7xZ9TmjkjjO4woSdwPY&#10;nisZV4R93qbRoTl71iH4OeFm8LWb+I5ocSYMVhnu5OGkI9ABgeufaup1CNp41U/flHzfU1rX0Mcy&#10;i3CBYoQsaKvCgDpj6VnXLvJdR+XG0vkuJG7Dapycn8MZrzakm3zM9ajTUUoxOW+LkiJ4zvLWNv8A&#10;R7XbbR7Tx+7VV4/L+dcLqkjQwvweOnNdJ4ov/wC19UnuZF2NNK8oH93Jrnr5GkkO4/hVUY2SKqfE&#10;zlvgpqzXPgnxJpm5PM0/XROxB5ImhCjj6wn861L5Cjc4681x3wE1dV+JXjTSWEccl1C0yjoGMM3Q&#10;f8BkJPrXb3MeXYfMu0dqK3uVX95pQ9+in20Oe1GELcnLfKawdStdqMQd3POP4a6XULPKsz88ZFY1&#10;7bNlSpHy+nSt4vmWpzSjyuyMC9t8w7FX5s8E+1Yt7byRTkMo2MOprpr+y84sy9jnr1rE1S3aeLDN&#10;nqQcdK3iZy8jCmg3uqsv3az7iMBpOq46CtkKZQo/i6Ek9P8A9dUtUgEUhHVsdfQ1cX3Mmjnb0LJE&#10;391jjmsjUIsD/ZzW7dQBkOf4ecVl6jH+4I9MVvF3MpJHP3qZb+VYupHYW+ua39Ri2Rtz9K5vUW3P&#10;zXVS8zjqLUx7t8vVCcbS238q0LuPvWfcDDYrupnFUKM5xVSQ4NWbiTB57VWkG6umKOWRBJIGPSoy&#10;cU5xkt7VGxycVrExDzKKbRVAf0ARzAqvoeCSelXoplMix79y9T6CqEyGRjjaoA3e1P0fag3s3C54&#10;NfmqbTsfpHs1y3Nm3tQ118n+rxye4p7gnUBCuSqjJx1NQWt5mPC7ef4s1EL5Yr37xLMMAiiRNOLb&#10;Nae8WBd3mBcHr6/SoI/nPybtw6k1EEVIlbIbnndUts52t/CewPeovfc2jCyFEUj3IKMuzuQOTQtv&#10;HPOx6qvHNOnaT5fLZVLcZFRi8ymNu0qTuPpWctzqjfoXI2yI2DMqKduB71aaZMMh2syDoe9UGuP9&#10;HzuHmN0YU+3kQQ7mbczNuyR07YrHmtLQ6FTbRajtvM3NMNoxkeoNL9pEa/dBGfm96iimk2NklxIO&#10;jdBUMzeZD+87Z+72rVSvqc9rbliaaMRlVzyevUjioSwFzkAk7hvz3FVzOqsrKrANgc9aaLj7THu3&#10;eWFJHHp71UdQktC1JMwLRt8y4ypAqCdQ6srbNz8jAqazGYRt7KNobvUDbZCvmhd0ZCkH171ppc4+&#10;bpYyr6KRNUjnKqVlBDYPXnIrA8XyTWmowzD/AI97cGTlenbP8q6q7iF0HTKq3PA7VxfxL8Tx22hR&#10;qzIZrokFe47EfnVxo88rLuDxHIud9jyPxJdm+1GVliVmmO7g8qM81TBCxJNx5kmdwHXtVyaD7FKZ&#10;tqhpCRt9B2rN8hb67YbgFAwD0zX0NONkkfK1Jc0n6k0Gqtfw8fLjpnrUM00iRtIGXO393gcisnVN&#10;dNhd7Uy23g8dTUgvPPRZGYbcbiM9Ov8A9b86djMclu17I3mrt2qWJA6n39O1Zaor3a7dyqoJLHpk&#10;f5xVqTVCsarGNyyLls/hgfjVQ3cUkMiqQrMBg4yPpiny6A72PQP2cfE4Hiaezmm8xb61khORwWOG&#10;H4/LXpMsfyszdff8a+e/C2rR+GNet7pW8treVHPHXBzX0ReTrdt5kfyxyAOv0IyP5142Ijy1n5ns&#10;YWo5UrdTHuYWuJFjjRjLIQq7e5J4rnfibqK6J/xJ7KTzPLYG8nQ8TSEfdH+yvP1NbHifxE3hyy+2&#10;AlZJN0dvg87u7fQZP4n2rze/u5HnbcN2RnOf8+prm+KfkehTpuEU31Mm8f8AebZF25GAc9KzLyUs&#10;zfKenStHU7jcF3Dvjms+4bZuXndng11R8jPluz598WajcfDf46Q6yokZLe/j88L/ABQzYRxjv979&#10;K+gNW0yW2uSsnDbuvrzXkfjvQv7a+Pvh+1k/1M11bzOOzLG29s/XYR+Ne1HxBcQXbSwsASeNyhv5&#10;1pmMk+R9bE5bFrmXS5zOp3NjDIUkuIUbO0K7gHNZN3bedH+52tG4BBXlWz6Gum1pv7Tu5Li4htZp&#10;5GyS1umf5Vz8hWyEjW8MYZ8fIBtXA6YHRfqK5YVkkdFXDt6mHd2/lzfKp6ce9YepBoldWUen4967&#10;LxTpltp9tZ3EN9byLdZEcRcLKpH3gV6nHPSuZ1bw0dd0y4Y3S2lvHjzWXmRs/wAK+jEgjJ6AGu6M&#10;k1c82pTknocxf6RPdlPIeOPcA/m5+RF7n6jsPUVR1KRZhsXc0cahULfeYDjJPrWxJZw2tqtrao0V&#10;rCvyR5zz6k9yetY+pqsUoUemBVKTZjZGFfZSTnv1rJ1I7Uaty7i3RsR61g6vICrexreNyJHP6pJ8&#10;lc/eplj9a3b9d30rHvotp+prvpnFUMi8GFrLnOea0rxiKzbj5Uau6mcNUo3YV2zVaYbU+X73pU8p&#10;DZ/Sqs0mxvWuqJxS3uQuA7Z/P2qJzinl9mT6nmomGDWkTFsTNFN2t60VtYLs/fawlDyyM0jYY4QE&#10;dfpVq3ZvNX7qgZBXFZa33LFfl8vgZ/pVjT75Zt7yBVbO3g9M+tfmfLZ6H6XrujYF8qusKqrnHzYH&#10;SquoXYQmWNWLRnPPTFUXleG93KQgAwSDmnSXUYVVk+Zm75qZXZtStGR0UF7HPbBirNuXcQtIZ90i&#10;s3rx7CuUsdVmtbmSPfJ5MhIDE8Ka6G01FA3/AD1AHVueam2lzSUJR6GuLlZAqr8xHPpkelRtMsRP&#10;PLfwnHWs46or7mAPy8/WobjUkJVWT73Oc9DWcpaFUoXlzI0UlEcsacM7ZOB0AouLr7Jc7mP7lsbv&#10;9lqydPv/ADRITuz7dauXOoRy23lsF+YfMCev0rHlTR3fDobRv8PtXhVH51GkkUkc2wq4x0ziuHvf&#10;Fp8JXMcSia8hbJJHDRjjGP73f3rW0PxxpWtOyw3kCysA3ludr+/ynnH4V0Roz5b2OOpVp33OgMgS&#10;ONWY9N2B1GPT/wCvUlr5cUjbo1EUg4A+8R6/zrL1HVFtXjZWhbcQX+fsOw/+vRH4igltWk8xEaTh&#10;QW5HrVRWphUl7tkzWvkb5ssRx8pBwQa53XNSvBfLC0e1d25nU9R3/L+lNufFdramRZri3LAHBEm7&#10;B9x/hXK6v8Wo1Xy7O3aUkFAznr74q3SnL4UYxqxpq8jpNZ8Zx+FJZnkk/dEboyw+Ye34ivJdV1KT&#10;xJq11eEBYWbeAeqjvx2qv4l8R3Gv6hJdXUiSBflIU4VfoKz7vVPslh+7dfmXJIHJ9vz4r2cLhuTW&#10;R4WMxftZe7oh1+32iEfLtRRv3MOvcY/Cufe5Nq7ynnnAGOoq5qGrmZoI1ZnUAAlu2Kr6jOptV2n5&#10;ZPlGOP8APeu6MTzZGHDFJe6hJM4XbIv3cdCar3c/+meWr7omwGKjHQ1q3FxHawMqn5UJHXAb/OKz&#10;BBGsqsefmGV7kD3q+UnmG3MbW0e75WGAACeOo/lWVc3UkMkbRnayhgw6bvUn6f1rV1e4228jbV8t&#10;gQNv4d+npWfexD7NHny1dvm2n+L8KSjdhf3TX8LaK/i3W7OzTaJr2REzjG0Gvpa601bvXINPt5FW&#10;OKMRmQ/dCxrgsfwXNeEfADwdceOvH2k2FvC2XkE1xKp+W1to8mSQ+ny9M9xXvnjf4lp4z8aXlros&#10;dktnJaSWdufKCeUisvVsZZmAxzkda+fzCd6tonvZbStTvI8r+IN9/bWtSGMD7LB+6hHogJ5/Hlv+&#10;BGuQu08tJPn39VUZ611Hi/RLzS7hkniaNmPGPut9DXKXJ8jc2N3P5Vy0Y66ns1Jc0LozdS4Rerbu&#10;earx26tHuPzH3q1JJ54XjrwB6U3ycHZx1yTXZLQ4o7nK6h4XFz8WNJ1BUDLbWczPx04AH/oRrckg&#10;aQDJZeMDFaCyRwwSfLukkOxWH8IqjPelCF98/UVzYi7kr9jqw6jGLt3MrVZ/LwvzbvUGsi9PmqCv&#10;vzWlrmpR2dvI0mFVQSTjO0Dr7muV07xhZ+Jo5GsZWdIX8twVKbTgeo/H096UKbeth1KnKrFe6cHU&#10;opY/lmt2Dxyd1YdCKqX11JdTybpGYSEuR6tk8/rUt2CZCUPTJBrPe5ZLqYPE0ZUZU+oPPFdkfh0P&#10;Nq1G2U70tEGJ69M1g6krtufbuHT6E1ravclE9eM4qi91Gvha5Rv9c10j/Rdrg/zrRSaOSUepz+pT&#10;bVP1rndTfLt+lb19PvRvX19a57UQQ3Hr1rsgZv4TGvWyGFZN4/l1rXgwT+tY+onePTmu6nucdSJj&#10;3ibs4qhIArMuOK0LsFOf4azLp9jfjxXbT3PPq2M6+j8tqrzKrLlTmrtywdapsoVOn/1664nHLQqs&#10;uV5qOWrEvNVJhtbmt4o5xmKKbu+tFa8pPMfupPqX72NYm4JwT61ae4jmdWPyrkHiuXtdQxCp+8Vw&#10;Bg9atprCiXbnLL29TX5ifqWuyN99VktF+TOAvOed1RjWRdqNzdyMYrLmuxJGrFtpYZxnpVe51JYY&#10;92VVvvNk9qzld/CdFLkSvM1rm/haGRZH2q3Gc9qo6B8RV028NnOW8vkwyt0f2J7Vx+sa/Jqlyu1s&#10;Qk/IB/FT7eUzbVdlYcgg16VHLZShzT3PFxmeRjU5aSuup6w+rC4kWQPtzzkHgVJnztzFgT94fWvO&#10;LG6utO3LbzM0Ix8j/NtFaEPjC8jBIjik9ecY9a5amX1E+XodlLOMPJXvZneR3fkwqq7QzdD6VQ1q&#10;+awsVl3L5jNgAtyT7ViWvj2OO03NAzydjv4FYmpeJ5HmaSSTezNkKD0z0rSjgJOXvIyxOcQjB+zd&#10;2WZNT+0OzTM+5iSRu71DPeqyDrKv3drc5rJuda83+H5gPvY6f5/rSW16iSCQ4K5ztz0Ne5GmkrHz&#10;Dqvmuye5W3zmK3j3BTu2oAD/AJ/pVR9V2HEfBzjBHAov9VkkYsqrHuzgAVm30zXAZkKjdyQPWlyo&#10;qNSVjRn1JIUUblZcntwahurxUgYpIx5+XPSs5btEt9rNu9f8aZJfKW27j5ceAAR+tCiuxXO3qZes&#10;XjxqxX5jncV6UHUBJGxkbbmPafaodYj3FSrbkkOG5+79az0/eXYjZtsZ5GTxgdTWkVdamcpWZas5&#10;xJMW3Mq4wCf4R3zRc6osoU7l5Ixx1A9Kz7i7kjlMasnQhcNnNVLxo40T5sMwx14XHWqVzPmLV9ft&#10;qNyqruZY+eDx2pttdu9wyn7kYYnPHOO9QJI06wqq7umSBgdT/jinxSskTADcqAlsH1P+f0p8wSEu&#10;tswQ8xzSDOD1B/yBWx4b+E+ufESKzjs7WSOEzFTcsmyFFGDkt046e+asfDLwSvjjXY1uv3Gl2z+Z&#10;d3H/ADzQdQD3J6AetezeMddufDn2OOzVYdLswHsoYuY8Y4LepPPWuLE4tw92J3YTAup789ivpuuW&#10;Xwo8J3fhvwzH/pV0gTVdSkX97cAcbI8/djH61yqan9lmZgzbgQoIPI+ldZqSW/ja0W8s2jXUo0xJ&#10;ETjzB3/GuHvIZ7eeTzIZF7gFemK8SUGvfe59HRqx5VC2hvDxWmuaMNPvmbz95EMwHzKB6mvO/EEv&#10;2O5mhZdvlnueverV9qbF1ZX2455PcYrN+It0t7qMMy/K00Y3KvQVVPXcdT3HZFGznKyKwxjkinI3&#10;zH7vzcdKr6faNBE27I285pfNZ2/hXB4zW03fYxjorj0uVgDK3XOTWPqUZkdFR2VVGOOtW7iZYQoI&#10;+bJyapXVxvdj/Ep5FKSutTP2nLsUbyEodpXczck1y0PhKPQtXub2yPlJeAGWLHyFgT849DjP5108&#10;0mNxJY85PtWbe3Hm9GGCelKN0rLYxlU5ndmbOi/KzDG7nAqjfy4RuhWrGo3igt83OSABWLd3ilDz&#10;mqiZyZnXyoRnkjpj1rE1F8ow7Y4q9qE+YDz05rIvZAFrqpk27mZcybdw74496xr6bj0q9fTZdmrE&#10;1a6yv+71rrhuY1HZFG9nyenesW+m+bPbrV67ut6bT1rJuZ87t3SuummkcNSRDejC56hetY93ya0J&#10;LlWRh1XpWZc8SV3UzhqFS4PzVRln+tW7hsPVOV8N3rrijjmRO+Gzng/pVeST71WJeFaqsg/WuiKO&#10;WQ3zv9qio/K9qKvQz5j9mLbV40X5WbYOuaswa0qyLJH37GuKGpPIrNuYKw6CrSaqYBuwzeX2zwa/&#10;NeVWP1lXR1lz4gW2EknmJuxuAY1zc/iKTWppVmkKxgYUKetcnq/ii41O55baqnlR/FUtjfGRFb5g&#10;AeAK9bA4SKXOz5zM8wlJ+yjsdhYXX2u3X5vlhPy4HNamlRfZ5DI7/MzYxXGadrMhk2r8q5ret3kg&#10;KMZNzMevp1r0H2PI5OxvXGrNFN5SfLnqafLrixLtUruPynjrWFcao0bICM5B571kya032lV5+Ynm&#10;hQ1F5nXJqYU7Ww3JycVj63qTRXbO5Ydwveo471obUspPUEZ5xWX4m1tr6aVJB91eSvFOMSZdzQtd&#10;RWRi3mruYglM1Yg1qG1t2UbWZmyOeK4E5t5lZScSHnPpirMmvMlupGeuOg9qdtbF8t9Ts5dQ8xVb&#10;d19OlVpdYWIsDlVXj/frnJNbkWHzNxY78c+mKhuNXe5HzknjHHSp5OhcdDbmvPtDLlscEDH8VLea&#10;ksiFVJ3qOR03Vgx3LCV+m1PuiphF9r+bc2JF9elWo3FJ2LlveNcWErBWMKH5sDJPX/Cqmp3MMMC7&#10;lZV4UHHT2qWzujby+SvyxwkEgfxVX8Uxi5vYxjJk5AY5VcZ7U+WxLMm1vvJut+G8xVAAHaq6zfaN&#10;QkLsFZRgZHWnTRyWscnlsqkY3e9Z93ekzM34f596kRrG+S0G6RmTPQDvivTfgT8LrbxDpdxq2stM&#10;tjI6w2tuDhrlznqfQY6j2rD+AHwdtPF/hy68SatNJJZae5JtI/mM20jgk47/AKV2d5qkkHiVPK/d&#10;W8Mg8iJeFhTjgDpn3ry8TiHdwge1gcDzL2k9ixrGp+Uv9n2VvHa2NuSFhUYXI7n1PuaueFdU/tfT&#10;rrR7psLtLwuTyCBwKz/G+lN4fu0lWTct1llGeRn1rH0ea4n163WNlVt29ie4HauHl1uz0/s2Ww2C&#10;8ltXkZZGhkjODtPINM1Hx3eXVmsck0jBQRjuapeItcWTxDeNHHsXzD8v+fpWDe6gylVA+8fyzUyL&#10;9nfVlrVJ47mJfvZj5PHWq948dzYwSYw0Pyc+1U2v2jvPK5PmKefTmq9xMyWMit8wLd+3OKcUkVU2&#10;TJZbv5CyuWXv71Ua4KS9fmqrNfYlWPYv3Qc0x7ggFj2Ip8pjLYnv70lXXndnIJ/KqMchDNuOOaLm&#10;bBbrwKz7mU7l607XOeSY7UJ2VG+vrWPc5S557jjFWNQuCytu/SsXWbhrG18yNmY9txpqKZmV9QkW&#10;L5h95jisK8kLxNxg9K0LmQ/LI3zH0rHuLsvk1rGmVylG5nPlvubArGvbo5Pze9WtTu2Lt9aydSlO&#10;6umnEnlsU9QkwD7/AKVh6g/DD3rQv7okY79axdQucn8a6qcdTlq7GffDa27PGazLtt30q9dTbg1Z&#10;lw+wfhXbGJw1NiuQrBmY42/zqlOd6sanuZdtsv8AtNzVJ7gl9v8ADiuumjhqbFa5XcDzVOU7cVYk&#10;l5NVbg/Ka6YqxxyIZpM/jVV35NSTPmSqry4NdEUcsyTf70VDvoquUzP/2VBLAwQKAAAAAAAAACEA&#10;TX19JSuuAAArrgAAFQAAAGRycy9tZWRpYS9pbWFnZTIuanBlZ//Y/+AAEEpGSUYAAQEBANwA3AAA&#10;/9sAQwACAQECAQECAgICAgICAgMFAwMDAwMGBAQDBQcGBwcHBgcHCAkLCQgICggHBwoNCgoLDAwM&#10;DAcJDg8NDA4LDAwM/9sAQwECAgIDAwMGAwMGDAgHCAwMDAwMDAwMDAwMDAwMDAwMDAwMDAwMDAwM&#10;DAwMDAwMDAwMDAwMDAwMDAwMDAwMDAwM/8AAEQgA6A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XlVELNkeoqs1x5jD5Qq+1SyWLzIxjC&#10;zY/unp/XFZt/etbjbn5vbtX5WqbvZn73OtfQsahfrBHtVsVn/bWnlGxj+dVYlmvZ/vHHfNXo7ZbZ&#10;fXjtWqjYycraskit/LbzGz5h55NWiymPk4HoKoteLCnzbjVW4umnj4faOuKXLzPUxdRvYvvfRov3&#10;ug9KqXF8XBbd8vaqFxdBFCht341Um1Asf6VrGlrZky7mg18q/wAX3u1RyaiuW2kfKfzrHnuWAyvG&#10;abDMxX943PtW/suge0aVzSlvWzlTUM16wT5vyzVGa4bYdu4VFOsj2+fMX5Rn3NaRo9DKpiWlobvw&#10;t0CH4v8Axl8LeE7y9a00/Vr8LO68t5agswGeNxVSBnuRX7geBPGvgn9lD9nOKa3+w+G/CekxfvJW&#10;6kqBk+skh4HPJJGM1+D/AIK1ebwB440TxXHHHcx6DfRXpt95RpURwWXODjcARnng1+jP7WXhiX9q&#10;X9lvR9Y8BX1u9jJO2ptp4uUaQh0DbXCk4lVkACnghmANetCkuWMJaR6nw2bVnKo5Rd2Wf2gP+CzH&#10;ijWtMmh+Hfh+HTNHmYquoaqBLcXA5+byQdqg9g248V8peMv2qPiX8YNX+1eIPF2vXnybGiW5ZECn&#10;+ERrhfwA6Vm6JdagLCPRdYtmjuI3+eCVdsikZyCfTntwa34LD/hHy8lrYLHIgB+ZtuR2G0ckfjzX&#10;0GHo0YfwoX8z5mfPLWpK3kWvhV8EvE/xUvrWGS01qOyvH2yXj2b+XGO7ZIAOPr3rU8U/sj6lp960&#10;Ok6la3XkxlpBOjwHHTuCM8+ta3g7xD8RNXkktdN02a2tSrEMkBEYVhnjfx3z1rvPhz+yj8SNZ8U6&#10;TcX2tWdjZ3s6CeOK4f7UYcguFRUKs23PGetbYjEVKa55NKxVKnTfS5h+Df8Agnf401T4W6P4i8PX&#10;NqmsaqWkWOC88m7t9pPzBlOduNoz0yyivfv2FvFfxw8C6brEfxCNzdaRZrJa6Xe6lMk1xDccAKGU&#10;7nAHck9etfVniT4f+EdF8HJqmmyappMOl276ZELaYLI33WKjIwXPyEke4/hNeU+IvG+reKtJt5Li&#10;PyYYUEcURXPlgcZbHBc4yT3/AEHzVLOaONhK0Xe/VWPoMuymVSXNtH+tDy/xl/wSN+G/xo1zUfiH&#10;qvjDVtMvvETy3r6dbQoqCSPaChdjzu4J4z82feun8M/sX+AdO1bTdDuvhHp7+HdYE1vBqHmubtfK&#10;A3StIDnqw79eMV7H+zCln448HeJdF1m70+zmtc3NvPdMI4mjZShRixGOdpOO3rXO6mdQ0fw/omhz&#10;avBJb6E05kew1ISxm1ZwQ5AB3kY5XIIDA89K68PKKTU16FZhKvTqeypydkz2D4V/8Ezf2eNS8DWo&#10;0/4daPdTeViSeR5J5N4BUkl3xnPPTGe1exfCb9k3wT8JDGdJ8M+FbNbVi8TQaVbxP2O9mVASw6Zr&#10;5/8ABX/BSv4W/BjQU0ezHizxVcQHa81lpKQxE+gMkinHqef6DxX42f8ABxRL8MtZuNM0n4J6g0jF&#10;vIl1HWFjEo6BikcTdeON/wCNdFH33Y83ERxkY+/flffY/SwXbQapJap9q3MpkEjIPLUH+EHof581&#10;5b8KPDkPwy/ak8YLPbrDL42t4L+KcLgTNCpRl/AHP4mvzCf/AIOJfjH4y8VWNlb+EfBGgw3suxJV&#10;imnlUYyAN7YJ/wCA9a+jf+Cd/wC1t8Sv2pP2gZLzxhexX9nocLNBFFbJAIWfg/dHcDGDWnsZKaku&#10;n3HHGMlBruj9JkPy1Df3S21sz9cU1b5TaiRuPl3H2rC8SeLYIdPkbaHCjnJIr0tDhjFt2R4J+3h+&#10;0ncfDX4J+KLuG5/sy2s7CV57mMZkHBAVT/eZsKPdhnHWvwEF5deLPBV9eSGSSSzvC8j7S7Hf8xJ/&#10;xr9Bf+C537UE2p6Vp/gm1nSNLyb7VPFF8qlVztz6888+lfI/7DPxU0G3tPHvgHxV9ht9H8baW6RX&#10;05A/s+5j+ZGBPQN9eSFFfPZhL2lTlWx9zlFNYfDe163T+48Ntr51bd98ZrqtFu9tmvH3h0PGK5G4&#10;MemaxPbNNHKsMzIJU+7IAcbh7Gumi1COVPkk+VeuR0r5LEUXHRH3dHERlqXLhmvd4V1Vo1J+Y8N/&#10;9eqMbEPtb1ycVly37GZnyRk9PSrVpdFujDdnrnrR7P3bM29o2am5nt2y3QYGTyK1tDsD9miznkZ3&#10;ZrBZt3C7eoyc10mhu3lr5nzKoyPcVfs7xsEZWlc3rMCIJtIDcVt2ssZXGOT3rDgvrcXMbfw8fL61&#10;Ld38is/lK6qnY1zSwrtc7IYlLQ1ruzW4I2fe+venXeovo1qsC9+WwP0rM0fUtzSTOcLF0B9ale4/&#10;tKNmP3mOQfeudrlVpHXGpzdTQs9dSddpb5ver0V4Y1DBhnPfmq3gLwVY+J9Vls7rUI9NkkTFvPIc&#10;RLJn+IYPGPcY966HVvhFN4ESa38Ra3p+k3ygtBA8U7/aIx/GjqhU54AGcHJyVxg1HBTlHnhawpY6&#10;EZ8k9yjbassqfe2tngVestQWVMZHXnIrnZYSjEIysc8Opypq1YzMkZPtXLOnY7o1GbLnePUchgO1&#10;KirFNuG3jkE1nwznbvLe2O+amQlwrDI9jWMlodCdzat3WZV5xu681HPGULFfunvjrWfaTtDMQrdD&#10;1HT/APVWraXW+Md93U471lbqVzWK3lN/eX/voUVofYff9aKRXtkfJN5emJeG+b161HHP9sAMzK3T&#10;D/xAdMf59Kba2/nrufr2BptwuwMNvQYwtfURV9D4GUuXfcmNwsR2r93PBH8VQXOoHI2jp7VQMT27&#10;jcH8nnGeh+lD3EeNrTbFX05NV9X10OeNZv4iSW52luctVeW/3Dj71Vry6SSdfLaRl7lhiot27r+t&#10;V7HlZpzJq4TXRkP9aRpQi4/LnNQmRg5IHy9Dx0q1p1mdRuI4ECeY/ILHaOOtdVOlzHNWrciu9iEJ&#10;JNjjvtJrT0fwrcXkpaONZnHBLnakR9/U+wrQsvDz6ZEJGDmTJVSB0zxkf49u3NenfDv9mPUfih8J&#10;vFPikXFjpeh+EokaWSUmRr2Z2AWFODyc9TxyPXI9bD5fKZ85jM8jHSB5ZqXhiHSid10Lmbq6KnA/&#10;HOc/UUsPgGTxBK32dxb2cfOXAEj+3JI449K6qy0/TNH0+T7VJDbRwgyyM7YKL07/AMuK8v8AiD+1&#10;d4Z0OFLbR4ZNSuI8qXiHlxjBOMOeuQOw7969SjgIR3PBrZtXn9o6qz+GVsI1t5JI2MzEN8vyDkcg&#10;5ySffIrX8Jxap8JPEENxoWvSaNdQklWS5WNCf9oMduPYj2r5i8U/tBeJfE0jeSy6fEG4aBSZFH++&#10;fT1XFcmzTatdmW4uLiZ5OSZZS7H1zznvXfHCp7nlyrNu7Z9gX/xL8afGT9oLS7OyurXXvFWqNFa2&#10;0tlFGAy8jJEa7cj5stgHA/Gv0o/ZO/YJ8P8Awv0CPVfHGPEXiqVg0ly2Xhs2xny4l/ib3bk9sV47&#10;/wAG8f7F+maN8KPEPxa1LT4b3xBfySWWiAuxa3gQ4ZwF4DPICuD1VRjqc/QH7cHxv8QfBz4fx3tj&#10;rH9l+JDOEhito2iaNuSXdWOGGA3IGa5q1XkkqdM0jTv7zOl8ffDh7Kyb7DDbhrd1MMUi72xyTwAO&#10;nPXOc46dex+HvhaGx8KXF7bwwSX2n2wjUSOdyuzBsKhycbV6nkEjoAa+V/2L/wBoT4jfEmCz1bxF&#10;qcmraPcXwtLm7uRHAI4wrMqrwDJITj5IyzBeTha/Q74MfD3T7jSdcuZ4bq61Cyh23M0dmsUM0TAl&#10;fLVnzkKO4zg8cmvHzaniK9GdDDaz+7Q6oR9klUk9D4Z1r4y+IJPiZLp+o28l1pdrdbGPmkrb54Hf&#10;A47jjgV7D4UbSZmmtpNQu9Pvj80S3Kg2z56ANjr7kj6VlfFDRrX4uXWpf2Vf6RbSafiL7Ed8d5dq&#10;X2r+7ZVfy1XJ3fdLHgtjjD1j4ZX3gfwwttd6jErTbkVZ2DecoGAo7nAHfPA46YHbl+Wp0Y06kUpW&#10;1saf2lVpO9OWnY6Xxz4FkaY2upQw2vnfc4PlSDvtPfvxmueXwHZ+HNZgvNLRrCa2hYjaxkjJIIOQ&#10;TjB6Eeld18BtO8Sa18O7m31a1h1jwzaqREskm64g9PJcnkDqFJ46A9q5PxNpcnhzX4ZNPuob/TSv&#10;mxSysGaJunlup/rXNiMN7N3T0PpsvzOOKj7Kpu/uZzv/AAj+h+MdRuRpy2VneK22S3DALv7queme&#10;uCePWvIv2tvhJ/wm/hqfSpNJmtNYsYfNsL0nYqyYPykjnacAZ565rufHGpL4ahl1Dy2jknA3RxAB&#10;QwOGY465yD+FbPhV5vEdhbwyyXmrRLIJIxlmIHoOpAPp0rnjJN866dT0alGUKbpv3o9nuvRn5pfs&#10;4/E3XviN+0X4Z8G6xaXtpqy6tHCpeYPJZGNy7n5lDDAQ/pX7gf8ABK74cXnhY+L9c1aQ3WqX9/Ik&#10;ruoXzsN9/AwMHrxxzXkviH9jv4e3Xi2z8d3ehrpPiLRYlS21SKLyo0LjBjk/vMMkcjg9xXs37Nvx&#10;h0/V0uLfT79ZJLP5J1jYKyEEDle47Z6V7VHERmfCY6iotxpn1Re65fX0/l26xww5/fPIPmIHZRkf&#10;nmuB+Ovi/wDs3QppPtO1Y0PTpU//AAsWNtMRL4jzpSFikXo5z09u1fLn/BSv9oiP4PfALxBrJnhh&#10;mjt3itFmfYrTEEKCTjjPJ9hWzso3ucdCneVj8uv24v2gp/iL+0VrU32IalZ29y1rGrIDvVTtLLx6&#10;5784rzqPw9pt5pvm6dp95JJqTgNC4OyAoMtk8EJkjqfauR8E/tUzeIvEltpa3F9f6lMWadtNdkt1&#10;HVi7sQ2znLFcdODX2N4S/Zm0n40fDi08WWzW/wBht7SFnsot9vHqEi5Lu75BCupGDyWwPXnycxxt&#10;DCU+erp+p7WBp1a1R04PV7dtD5v8LeGfEVxBJfSWui6xptgxF5ZQWUe1Ix12yrzuAPUHIrm/im0f&#10;gXxT5dr5i6bqECXVp5hHmRRuOA46ZByK+2fif4x8C/Drw7Do7+AV0C+vI0gtLeG68xWkwAPkB6nn&#10;qMnJJzXyX8eRq3jtrdf7NsUtbZyluyBRLGAoXZkckFVUjPX+XDgcRHMINzhZdHoehXlPATUoTbfV&#10;PY5LSbe8voVMSmVmBYBRuJ/CpbK/aSRV+6UJOKpW+p3PhwafFo25b2aQWwBlKsM/LgYx16elW9es&#10;9c8CxJ/aWlswuF3o4z8y+oOCD+B7VNbLGlaJ62HzyDfvf8A2be/BCsp5yPvV0ml3oF1GrHaCQDj0&#10;rz3TfFkN/IGVF2qQXwc4/Sux8OapDf3ix7W+YZDZyDXmxi07M96nX5o8yO3h01JPLlTcu1yA4P3c&#10;eorP1iKW6njVtzSM/VSRzmnt4kj0++RWk8vzny4I+UDv7VZi1eGWR7vcp8ojy9vTPuK6KlNbI0p1&#10;E3qO18rZRRW8WflG6Q+pqrpuokFRjac4zmqmr6mrTIysrecu5gP4TSW8qmMEfrXhYqN5HrUJ2Wp0&#10;1nPuAP3iOSKn8XanqXiSK2+2XlxdpZxiKFZG3eWvoKw7G6ZWUlsVt2brJj5se/rXJeSVjqXLdXK+&#10;g65JYLJBIVCtjII9OmPT8K1Ipi/O7v2PWq+peFmm0VtQXy44/M8tQ3Blbgnb64BBJ6DI7ms3SdQM&#10;FysMinDd8dKHsbU6l9jprO63Blb7w4HvV20bBYNtXtVCa0jjht3imWQyLyoHzIe9XLY/uuOtYyp9&#10;zpjPqWI2US/u+eenpVy1m8uc7c7Koww+XINv8XerE8bY2qzLuHUDkVzTj0OlSVrmj9uj/wA5orn/&#10;AOy9R/5+h+dFP2a7k8/kfNofY67m6d/Skk1v7Gm1Y4t3QyEbmP8AhVGa68yPP8X86q3F1uO4D5+3&#10;pX1tOLWx+dVFzfENvNQkumk852Y9txziqqL5wJC7lXr7VYkg3lt2CzKOahCtaNuXHlnhh3rdU23q&#10;ZSqJR90hkVoX3Kp2nofWnW1s1xLhcszcYAzirLWwuQo2t5I7/wB3/PpXd+D7S4YRw6LYLvUfvrho&#10;90rge33UX8Tn9K66OClJ7Hl4rNoUldu7ONtfD11dXK26W0nmSc7SvzH6Cuw0j4T/APCP2i3WqebC&#10;WUsqsmS2DxW1HrL+GVvr59sl0qB5pYyreWOQAzE4j6H34+leNfGv9pu1u5ILXRV+3XCxYknYsYIm&#10;PJCKeXwe54z0zXvYfAwh0PlcZmVWv10PR57i1s4HvZpra2tLZvnnnm8qBTnH3iOT14UHp2rk/GX7&#10;flv4e0ibSfC1lNdW0hV5RdMYrOWVc4fygcykHoXx7qMCvB9RbUPFepf8TO6mumUkiPduVR6AZwPw&#10;rPvLW33SbVEflnhcZJr1adBHlzrRS1LXjb4k+JvjZeIur6hcXESsWjt402wxE9cIuB2FU08J2Oix&#10;eZeTeUwByDjg+/P+NZ934g1COD7PaxLbRFeWC/M2O+abongu68RTq0srKrAlWmz8/pgDnr9Otaci&#10;juc7qSlpFDL7xPbwXLLEizbRhdyhB9cfSq1hLf6s7eSvyZyVRv4c8kdz+HrXbaV8JrfTzGZP9Im2&#10;iTcELRupIB54A6963m8If2Jpgu1a3hjXP7uLL+ZnAB9+4xxx19pnUstAjT6s/ef/AIN49d0/xN/w&#10;TH8PR2kdpNqnhq+u7W6jd1YxyGVpAHHUHDA/Qgg9cc1/wVZ8Kwp4lFq1xCVs9Iu79YJpGZBK+2GJ&#10;Qp4BLO2ME9K+DP8Aghz+3Tcfsf8Ax5ufDusPJY+EPGj5uBs3pbTDgS4B9NueegFfX37fPxDuPiV+&#10;1vb6fa3VpqEWraZpixNaN51u6/a5pTluGGVQHgE9qwjTh7Tme6ubSlJKyOp/Z1/Y3tb3XNI1LXXv&#10;Gj0BUkto4GX7FYiNCThAw+8cE4GWLZPcV9paRq/hJtF0+S8hvGkNorGa2t52l2gBVEihd59OQRjJ&#10;Jx085+DNnqC+HlaS4uFm1QiJVa1CyrARkEjIxzgFh9enFdZ4l+0eE/gpq2pSTXlxqHiArpWnwi3X&#10;zVUttzjqCBvY+nHFfmWbYjEVcw9jRbVmkrNr19T1pcrprmPnX4y+HNd+N/xQvPEWk6vc6Da6Ldtb&#10;6Ysalo7iKNdhOAMsrNvPzYHYdzXA+K9G8Y/EH4iW7abeWjNDapDKb5TJb8kgqF2/MuFU5OCHyRX1&#10;tceBodA8HWdjpcd615aw7YhPhMsyn7/twcnpz2yK43wH8GdQ0nXLr7RBFLIRuWWBf3YY4JHQbsHJ&#10;6YJzjGcD7qEatNpRe3Uwj7NxtJHzn4y8QfET4WWX/CH3GrSaJpN1cLv1lVaaK1ibG59yhmjycHD8&#10;AnhiOa4H41ftW6R4D8X/ANgaDe3GpWjWgiuL5vmSaVQBvz/eJ7dx719f/tZfEDSPgN8PrptQbS5N&#10;QurZvLSUZmhGPvPzjHXA28n9O8tv2SPhZ8WPCWg+LF8G6N52qWUGqRtJZ42+ZGrjKjAyM+lbVZNQ&#10;cpr+vMVGcFNcj2Pxs/ad/bO1jRfCFjptvp9wuvXcInw527Iixw/I5LAZAPrnpXYfsH/8FIPB9rax&#10;2Pjq/wBSgureUSI8YCSggHIdO4OeCpJ/2SOa5n/gtZptnpv7ad5DZ26wNDp1okjJwgxEAqoPQDHJ&#10;AOSeMAE/H+reGbXWbhWkjj8xSMNtwwP160Ucpp1sOmtL6nZiM9xEazW/Q/o6/ZQ/b9+EPx5g/srT&#10;ZlilhQyRWV9a+RcPhRl+rLzz/FwOwrwj9or4hfDu4+P1rb6Hqn/CPtbXEiXOs2wKmK42/IrDgmIk&#10;8ttK8Dtkj5S/4IR/A2bxBqfiXXNQ+1XVnC8dlarO5ZUIG5gCfqB7V+gn7QP7D/hX46+DHt/s/wDZ&#10;Or28ZFpf2ybZIj2BA4K+oPX261rRwii7T/A82VVylzJ7nH6j+1L4g+E6SaZ44t7e3WSIPpmvQAvp&#10;2pj3Zc+W59GwD2Nfmf8A8FC/GvjL9tf4pTQT3H/FL6bIINPhklWOGR+m9E3bpWY8DaGOPTNe6Xfx&#10;s8cfsw67P8JPG8K6hpV0xisLhyHW3L/KkiFz/q8nlTjBzzwa6nw/+zF4L/Zasm1RNTTX9cvmN+L7&#10;UkNxLbQc/JEY9qxoNrZcEFsZ4HA4MwxkMHru+iPSwGDeJtFaPr6HmH7L/wDwTX0v4I6JDea3pq6p&#10;q2pwx3A0QzIk00Rbh5wxCpH0PllsjIDgfMF6T9oL9tOx+A9l4js/Cui6b4g8bQQRwHSzeLIdPzwZ&#10;mjHMgX5cKuMcHGK8Z/a5/wCCmlzFrF5a+B7qG4mAa2fUTAFWGHAwkWWbd67j0PTPWvhfWtXn1/U7&#10;nUb24upr67djLctM3mOx6knnP/6q8vAZLiMbU+s47Z6pP/I7MdmVDCwVDC6vq0d5cftHeI9J8bav&#10;4x8fSX2seILlR/Z9hNOAsBLDMjKM7FVQQqjHJBPA5+gvgT+1DZ/tdXOh+FrPT5LbUIJxJPA2n+d5&#10;nAJYyxrhlAUDD7emOa+f/wBmj9jHXP2pvGkkWjNLZaDZ7f7U1G4QyrFnPyrk5dj6Z46nAr9Hfgz+&#10;zDov7GngqF9Mt7ezZcJPKMG4uHHUu3uOfT6dzPMThcNFUqdnNbJbI7cgwVbFydWppHrfr6HDWP7O&#10;1v8AD7Woby/02ae4t2LWjhBH5e3nI5zxyc8kD6Cqv7RN3YyfDfxBfPa280cNsZI7eaUISyqMBGx9&#10;7jgcZP1qn+2F/wAFItB+GVp5C28ev6rcIVt7KCQJ9nfPWVuSoxkgAHPsK+efhD+0ho/xOufM1zUH&#10;vNSnXYNOuphCA2QcRk5VlIyoHBG7PJGD4+Dp5hXUa9a6s/6sfQ4vFYDCwdCmlzNW/r/I5XwP4Mvf&#10;EM811CjwiQA+U5G4nvkZ47c/nXV6XbzaRMVkV45I84APUf59KnudEvtLVdSt4009A7QpG8jM2clg&#10;M+oDYxxx2rUHiGHxbEbfWFS3uoML5kEfDdPvehOOo/xr6bEYNVF7WK1PmcDmzotUZ7D9I1CPWb2O&#10;33tmQhVdui9j/WtHxotlpGpNZ2U8d3DCBulRSm9vp7Vmjww3gJG1BpvOtXyIX/iBPqP69PoeKy49&#10;Q+3PvDBjJnOO9ePWhKnDXc+rweIp1ZaM1hOlwQ3HbirdvKwKkfMtQ6Hocmovkfu145Y9RXS2nhn7&#10;Km35Szc8mvFqe9qfQ09inBuaNWUd8D2roNIt5JSo7dCRWWjeVJ5Z2irllqv2RsBl9+etcc7o7KaV&#10;9Trksn1K1jWZ8mMYUk8BfQDoMe3XJqvqHhOEFZLcyM21S++PZl+4GCcjpycfhVOz8URrt3N7EVsJ&#10;riTJ+7ZcYrNSaWppb3rxIbfSmtp41kAO4AqfUH/P6EVpzaNJYTx9FWQBhg5BB/z+dZ1/qizaasMc&#10;Y86JmdX3dR3AHp3p/hzxFJqTx2md7bsKCepPatJRUldIpTfVmudPUgFf0/hqL7Nvl5P3ffrUkV6t&#10;vNhj1PIParJCnnaoLdD6Vy1IrY6KVRpkP2dvRvyoqxhf7360Vl7OJ0+0Z8UPcs77mPHeolnV3J+b&#10;b/KoppfO+VSO35UosWARvmVWNfZ04u5+aV6ltWXYJPtDeWfl7/WtFND8iaGSZdzTHKxA/MT7noKL&#10;23VrqL7HHm8YBRkEKoHAboMNwPxrotP019BnhF8xmk2b5TKx2rnsW5HPTHXNe1hcHJu7Pl8fmiS5&#10;KZj2unSPc+dIkfynasaDKx/z/Oukj8WeH/hrBFfeKLi6it2Xeum2rlbrUl7DPRFP949ugNczZftR&#10;6X8OdQuJLXRYtYv4HKwtM4e2RxyTgZLEc4PT055Hjfjj4l3Xi3WLjUtWla4uLptzblH7r0VQOFUd&#10;AO1e1Rou9kj5mtWW7Z0fxI+Lj/FvxNcSCzXRNJYkWmm28jmGBOfvMTl2OcknueMDivNNRWHSC2Me&#10;Zz5YzuJH+HWpk8SSXg2xQgKrZUHv061teA/h/Y+Jria7vtTtrG3hG6e5lGdoB6JHndI2Owwo7sK9&#10;Ojh7s4auI00ORQyGVfMkWERruLP3GM1av7G30mC3uL64jt45pNtxBM2y6Cjad2wjgHPGcZ2ntjOv&#10;rPxetPAN39n8Jx+VfWrOE1OUD7U6sNp28kRDBIyp3fMQSRkV4x4h1CS/uOJmuZZvnfkkgnJOW/w4&#10;reSjHQ5ua56vefF7RbTULfTNN02NbXI8+W5m33M6nGYRIeETJPMSxkhsEngjt7e7hOmPb/YHhvhm&#10;a0hsonKPBJll2O/JUBSAx3dPXp4X8PPhS3iyOa6vjMtrhoYnVc5kGDjBIOOfvAHFe+aL4fTw3pUV&#10;rbsscjKsUyQqFEoCgAevbPOeuevNeViqzvY9PC07rUtabevdQTTTeWsUaCBIWnkZSG+bduJJJDYA&#10;H44zzVT7Kt2mfs7KI8nnJJXucYHTP6VZvLm383p9ns1JyXkLMM4xwo7Dv+legfs6/ALVPjj8SIbe&#10;xs92nxsGkkCHyoFzgGRioVVOcbiR7nk1wTrOK9pLY7Y0ub3Inf8A/BOj9lab4oeLLy6kuFhtoEa4&#10;SS5BfywAfujBHLYzjkcdeMe//Bv4eawv7b9j4c0/zluLe8tJGae5j8uCEI7SlueNq78D5ccEgZwP&#10;bv2WPAWm/D2+SC48uRNEtzOtmbcTLcAMEP3Qyse+VB7HOTXzL+1B4rufhP8AthtfaLcR6LHqE9uk&#10;UyBXtzCRLEcufkCkEAg4IGemK58JjlUquT6pixGHlzcq6H6wS+KvEVl8TodKXwousaC7Rrp188bG&#10;FHPUrIpP7vnHQ+ua1NU8X6Lq3jtl1nUo9L0Tw2rQvtu5fs9zcPyA0e5gdq4x8v8AGc9sfAVl+2F8&#10;TvgHrllc3FxfMtiwSGCIoLWJduACgBwo9AckY71yHxH/AGi9a8Z3015cM11NqUzTXFwsif6xstjG&#10;OOPbOBU4bDYL26q3Uf73+ZOKo4ynSfJTlOVtIq139+h+nHiX9rL4N+GbBltdahnnYAyR2Fq5388j&#10;OAP5V86/HD/gpwYVks/Bdj/Z4DkrfXWJJVHbbGPl59Tmvi29+JNxa2HmMZmXdwRNuHvgLySOOmTX&#10;N614+abSpri1bzH3ANlSuWJIwQcFs4z3A74r6CpUy2n73tHU8opr8XseDQwvEGLlyQw6pL+ack9P&#10;KKvck/aP+MGu/Fq/kuNU1C5vC0gkubiSTdgcAZPTsB+NftF+zDrtv4t/Ze8HXlv5MltJodoAIxgB&#10;hCoIxjjB44PYV+OuoaBo/jz4GQ2UVrfWviRZVWQsn7q+3t2J5XBKj34r9Zf2dNF1L4Z/s96Pp9rH&#10;aXE2m2FpaTs0hXLBFRyd38XU55JHbOK8OpmTxPM5RUUtEj6eeTrA0o0+dyk3dt9X6dF2R+LH/BeG&#10;/h8H/wDBQHVPMSRvtmlWU2NpVYx5Wz5ckhh8uc8c5HavknR/EFjqQUJMqsx/ibpX6Bf8HDXw3utU&#10;+LnhPx0vl3GianpzaOuBnyZYHaQ/NkjB844A6FHz61+ePwk+Dc3xN+JWlaPZx3X/ABMbyGCdoVMv&#10;lRu6qznbnACnOTxxXsZbWi8MpX2PPxNGftuW2rP3g/4I5/Bdvhx+yd4ekmj23WsIdRl4+95p3L/4&#10;5tr6q8U6imn2MpUFWXgkH0rA+B3ha18GfD3S7O3j2W9nAkUQHyhVVQBj8qxfjh43j07RLyRZV8uJ&#10;D8wYHNZyk3qhRj71j88v+CvWpW97c2PiC3kiW80uUWvPJlD5Yf8AfJX9a+d/2wf+ChE3xb+Eei+E&#10;vDMc1pL/AGZBHresTyE3FzL5amWGJRhY4Q24fxFh6Drift+ftQyfF3xy3h+1htY7HSbmYmVMl7ti&#10;cbnz/dwwXHGDnqTXgOl6NdeItUh0+xtbm+uLxhFDb28LTSSueAiqo+Yk9h3rmw+FhUn7Wt0eh2Vq&#10;0oL2dJ6nCX76lpMxY/vo+5UfMMj8v0r62/4J3/8ABM6b9rC4tfEnjC/n0nwe8u2K1Enk3mqMcj5R&#10;g7Y89X4JAbBzyPXv2RP+CadnoFlJ4o+JsMdikMoGn2FzgyDawYPLCpb5iMDy2yMFtwOMV9XWnxZ8&#10;K/DfS/Emr2d9ayafpZjlvHW1LC0ABVX6E+2duATwD28vNs8af1fCK72b/wAj1cryG8HiMTolsv8A&#10;M9A0P4ReD/hP4H0nQ/Cul2OjWNrGyARxssMaxkFzIeTjLDLu2ST1r4X/AG4P2xdY+J/jG78G/C2G&#10;4126u4VjN5aW6mBEGVZlLKQQSCN7Yxg4NcT+1j/wUU179pTXrfwP4cu7vRvBeo3Itb27G5bnUkdl&#10;5k/iVBz8igZzzkCvUvhf8DLL4W+EI5NEsZoQFWO6vg2WYAZDFj95cAHA5HvxXiQyyNCSrYtc05ap&#10;P9T2cPiKle9OhLlhHRtfofFPij/gnN49OlXF9cWtjqFzbr500dveCS4xjk4OMjivnrXPBGoaBfyA&#10;wTPJC5XaFIkgKnnI6giv2t8JeHfDvhkf2h4guo7e2kQv/o+nyebcx8EkuflVWJAJBLe2TX58/G7V&#10;PDetfEvxZGnh9rq+vNUZrS4a7Mawpk8fKCCx3Z644HvX0mV5hOvJxaVltbY8jOcto4aKqUm736nk&#10;vwc/arnsLVdF8UNcXGnqw2XkWGuYPTcD98D3wfevY30Vbya1ura9j1DS9QOYb22kyrE/3gPusPQi&#10;vNvi1+xN4s0Cwt9atdHRrHVAn2PyLlJJL0sAf3Ued8uOclFOOp4OT9Df8E3P+CcXizVfFsd142fV&#10;vC2k6iqLFpqIDeamrc7fKJwgAySW+YcYFa4qpRw0uaUrJ9H1ODD06uKhaMW7de3zKMXw31P4vo3h&#10;yytnurq1ZY1uomCwhjjiRhxz/eX16Gr/AMaP2K/Gf7Lfg3TvEWrR282lXTLHLNb7nW2c9FfPY8gN&#10;7fhX6hfGH4N/C39m/wDZ5uIYI7fwnY+FYGuLi5dd80sm3cQzMd0shxtAXcScBQeBXwB+1v8At96t&#10;+0b4Ij8LeG7Vbfw5Mn2e4ur4iSW6SMZLCHog+6Q3X5eoI48COJxGIxPLCF6T3PaUaGHw8ZubVRf0&#10;jxnRfF1rdWUc0LbiPmIHc1oP4rm+z+YWUtJ0A5wMmuJ8NeA28K+HJbqS43SK+4kHMcqnGNvfv09j&#10;VxNQaJucBetefisPGE2on12XY+VelFvfqdCmqyXMu5jyx7VLHPJuDKc+9ZtjN5tvuX0yKtW1wxX5&#10;m+buBXmzp6ntU63RmtBctuH3jnqK2NMvWhUc/Kwrn7Ocg/Nwua1LGUEfU8c1zzidFKodJaXflGOQ&#10;feUgjPY1J4iul03UY5bPbFb3GLhNsYBjc9Vz1IB6e3vWTaSDYVOeo4rWgtP7asJLJVXzRmWH5sHI&#10;HI/EfqBUwk1odUrN3NP7dNrSR3z7f3zFZNvZxjPHvnNX9OuWlQhj937tcz4KkWPVPsdw2xbj93kc&#10;7XPTj64/CtYO1jcsrDaVJVh6YNY1oWVzenLWxsfaX9Goqh/aS/8APQ0VzaG/MfHCQbxx8zZxxXRW&#10;dr9ltFj8tjdySAIuzLDpjHpVPQdLhvLlEkOecqg/iOeBXpkOiw/DrR5L65m8y6lQiWCRCpiHb5uC&#10;c457jj1NfpeCwbk7vY/Es2x6j7kWcuX/AOEAVhujk1CRPMlmySsGeRyQPm7cV5r4s+KMnjW9OmWJ&#10;uLmKQf6RKD8pPtz+v5ZHJr/FT4kDxPPPZ2skcatlpGX/AJZrxy3+B/xzyy6za+E/C7SQz+VbxqSz&#10;qBvc+2T36fn0r6CFNLY+UnU6yYlnFDoukzzNOtvt3b45V2vvH8PT5j34riT53iK9LN5hidshFHzu&#10;fYd/pWfaa9d+N/FSGYzSebKAiZAVixAHLHAHTk49zXbeK9U0/wCGdo32O8gvNeCeVdP5W6LTCDnE&#10;JDEPIMD95jC87c/eHdRikjhqS5tSaO1X4ZX8KatpMNzdSRl4LJ7kKYWzgNcIATj/AGCVY8H7pGcH&#10;xR8RdU8R37teShvNVnSKCNIo42J5IjXgA9eBk8Vyep3d/fWq38kM1xktJ5qktnk5LZJ5z1zismx+&#10;Islrqq3Rh52lQEO0kfU5784AraVRLRGfK3qyS50x7mVVeaRfOcqwIPynJyM4Oce3XHHpXTfDbwZA&#10;19G15bmSzZWZZnUlWI4x8vf2rpfhx4T0zxjLHqF5PCLUoxxJjmTBJDAEfUep9eQfTdQ/4R/w4Vto&#10;/Ks4IbfdwfOFw4OctkAr24AHTvzXn4iq2rROzD0VuzP+HfhFNNsv3VhD9jso/wB5vG4SZP3mOM5O&#10;QBnpx1q/qdyqwQstu8flfK6qm0YJ5wOvT+taGkaxHqGmxyWkkkski+Y6xRBldM4yCegG3Gcc5PAx&#10;z7n+zj+w54g+M1xYajc29xbaXu3R/IWlulxnCL6HpkgDOK8upUUdZs9OEebSJ5z8Dv2YNY+O3xAt&#10;dHsZFhsZyjXEzghUibHIXksSDkD8yBzX6wfAb9jTSfgr4BXQdP0nXLzVI4kla4gsY1+0eXICWDs7&#10;KuMEA4yQCQ33ag/ZL/YEh+FmpQ311Z3lrIZIokZ4RtG7GGK7l+7kAkHORn2P078YfH+k/BvRrBTd&#10;XUzQmWJrouPlWQbWz84+X5RnqMZ6GuLFVIVt37ppGcqeiWp4j8V/AMfwt+DN1rF1a6pDeahcSadJ&#10;E92m6WLYZBIQAZARk5UspIYHkAGvyn/bz+NOm+KfiRDZ2Nz/AMeNt/qXVjJEysWPIyCDyc57c4PF&#10;fZf/AAVW/bu+xfB6z0vw7qGmzaxcXD/aD9oXNihRRnbv3FiCuDyAB3r8lPE8smrzw6ks0l5cGVnl&#10;kZ9wYnqDyc9+vfNTgMucqvtr2ilZLuVUxiVN07e89z9q/gg+iftXfAjwvry210HktNkj+WgMToCj&#10;5G4llBBxzkjnjpWb4n/ZY8y3hOn3FrdKw3t5dyA2emSjYOfz/Gvkr/gj1+13b6Br83w71nUo7GDW&#10;HY6ZNNygmYEGFz/DuwNp/vD3r9JtU8ELqHwz/tS4tdQW+jdlXZHuhdeASxyMdc9D0PrivGxmHnQq&#10;uPTofS4DGc0E0z5z139kDxBdWenpbw+TFIxF1NcNEVgjwxBwrZPI6+x4rm/F37Jnh/4aWlvdPrk2&#10;tahLgrbRxjyVJ67u4HB5/Q16/fandaVpbKrXKxmUoCFYZcDkBj/Lt1715h4z8R6hZm61SJY11GxJ&#10;k8m7G4SAYDAr3wPUevXvxxxFRS5bntWlON5M4+x0ybxF43sbNI44bGJ90heQqpCDOB6ncBxjseeu&#10;PvT4NfEy41Q29lZa34J1y8uAoW3vL+5glUqMmJZETy5WUN/e6Z64r4k+Jnh3WIvhr4T8XW8nknWY&#10;MxJIm2D5RlgwU9Dx3zg++K0PDvxfa88KQzXul6bYqrlxZ6fq1xbrFLwN+MkBz+Awa9CNaFOlZnk4&#10;nDyr1Lnrf/BR34N237VXwY8V3UkFvcHwmkVt4cksYzHF9sZ081Mbtuz5ipfp3zwK+R/g/wDsz698&#10;KPDtrpkOm22m3kzquo6vtErSh2AaNHUMRgDAGPc4zX0FcftG2Pg34dz+E/EfmT6RkXMFpakKyAqN&#10;m+QctyWxxydxOetfO/xk/az1DxBZ3Wj6LZzafLazti4NxsVYTjHIO4sc88jj0xXmVMXiqsVRofBe&#10;+vf79jsoYXD0H7av8SVl3fp5n3R8Kv2ytU+D3gB4/E4trzSdJsDImo3d8sdw6IOVbC7ZHwD0xnHX&#10;vXxL+1t/wWmvvjNoF9pXhfw7ceH7e6DKL27u1kuMHptjRdqn3LNjnv0+VviL401q7s4bHVNamu4t&#10;NjdbOEyl1QMxYhe+CWJyexq3+zh+yj4o/aW8Z29pYWixWY/fXV5cExwwopwQDjlufujNfU5dGrg8&#10;K54+spfhZHyuN9niMVbB0uX9Th/CvgLxN8WPGsFrplvJfapqUig4yRGGbG5mwcKO5Pav1C/Zt/YX&#10;8J/spfC6w8Raw3/CR+NHLNczpBIsUBBJAh3DO3HG/gt7A4HbfAv9mHw/+zvoUdnaSR6fbapHHA8q&#10;WpmuJZF/ikkLcnngYAHYdc7H7Vf7U2i/AL4fX02tahb3moQRJbWOmwSJHc3RK/eZCCQMZy23AA4z&#10;jB+fxmcVsz/cYRNQ/Fnr4fLaODar4h3f4I4H4gftR+GdD+CN5Nr2nwBI58Q3Uo83dMTtCRL13bM9&#10;8cZ6CvhH9of44a58Y9fC2+7RfDLHMGm27Yjf0MnQO/fnp2Hr5n8c/if4s+KniRtQvtSdrXzGe1sY&#10;ztislY8IEAA6cZxk4rH8NfGG58OH7Pq9kL23b7n8IRv73Tn/AOvX1WR5LDDQVSrrL8jxs6ziVebp&#10;4dcsPzNq30uTSbmFo1fdHIkufXafr/hX2V8LdNf9oPwZHPJqOoSXHnLFIGbc8aBEUbwM8AY5Pv1P&#10;FfJln4n0fxGwks5ClxJwFZuF9R7fyr6J/wCCb3xE0n4RftJ2Vx4mv4bPSdQt5bKeaQf6PExGUL4B&#10;7jGfU115phPbQvHRrY58qzCWGltdPoeifEDwTJceFYILfxAdctbZmtoBbfMUIPTPHTGORXh/w7/Y&#10;C+JX7QXxz1Cbwrod9HoEdyIjrN+ogtlXADMhYgy7TnhAT0+tfsZB+z14T0i7sbqXT7GCORllhj2K&#10;qsCRlgBweo596w/j7+0J4V/ZO0ErJqml2NhCokubYzq94oYHYsUQ+YZ7cYOOo618zh1isNFvdvt5&#10;nvYzFYfFxjTStbXU+RdI/wCCZ+m/s2aYutzarfa94k0/O6OVDGtnA2M7COOW3H/gR5OMnkPHP7bv&#10;hL4BeN9N1ObVmt9b02JpUt7FfOnvBtPyEZIjJxgM+Bk965b9sr/grH4u+JsP9h/DG1uNGsbiArNf&#10;6mYmvLonION2URQCAMEnIzkZxXwxeaNDoHiS4tPFTyR6pd4BvRcpcRSjAPyyLkA4IHPp7Vlh8lr4&#10;iq6mLl6W3/4BtUz+GFoeyw8O/pr+Z0P7aX/BTP4nftXePtF1PVvJ0iz8Os5tdPtVYQlnYlmkDE7m&#10;K4X6DgDNb/wp8daD8ZIPtVuy2V+8AN3Yq25o2HV417rk5wOx6HBxwWu+HtP1aBIYQ146x4OdrCUj&#10;ktuzk9uAPxrzuOzvvhL4qt9a02S4jFrKsiPt2lDkHaw/DGDxX1VXBJRUqWjR8pRxfNLlqa3Pp7Ur&#10;aZpY7O1uLhYbfM8aSvtXPHKnOMn9cCuYtXe41Bo2LSLu456+9dh4d+JmjfFrwpDqVnsea2UC7hiU&#10;ebCx4LBDgHnHPSsCa2u/CZm1CNFkVUDqV5UhlDcHoSAwDDqM151bCxxFO+0l0PXwOYTwdVRfwsuW&#10;M3lIoB+VeWIPatK3ZS+/ru74rmLPxJHqt9JIsZhjOCytzg45Pbvmt3T9TSWNdp+XpXy2IouLs0fo&#10;GHxEakVJGxbHcOver0SbGRh83Y+1ZkFx5Y2jB3VftpfkxjO7jNcMo9D1Kck9TXtJF3fM3Uc4rR0W&#10;9ltLqORW2vCwZSPaufVnVMA4YcCrmhak8ke2T/WJ8p9656kHa52QqRb5Te8X6atpqMd5FG0dveoJ&#10;Yyeik9R+ByPwqbR23na3zADOfapFcat4ZktXVTJbt5iOTztOMj8Dg/ielYthetaT7Wb5VOMe1TU1&#10;Vzqp6adTpNkfo36f40VS/tqH+635UVy2Oi6POPgz4KbWmbxFeQqlvYKDYxi23xuc7d7EggqOevU1&#10;k/FaaFbiZdUMiWflyLbwwyndcyA4O4schVzliepwo749A1/W9N0nTtL0qwW0sLe1glnmmupEijkV&#10;FOVXdznHygfeLkDGTmvl/wCOvxcOqX14rv5Nw6kLErblsYBkiME98kk55yxNfsTgoWpQP5wlU57z&#10;meavYWuo/EOa2sZriS3kfy2zIcseCx/Hj6Zr2Sy+Hfhs6CsP9mxznb/y3UyNIc46Ht07YNfKuheN&#10;7vR/E0mowyyfuphJ9/kr6Y75Br6u+Bfxc034mWUZh8ttWU7HhYhXgzx904+X/aXP6EUYqU4pW2Iw&#10;vJNu+5zWpfs6PDNK2lqtlDfAK8aQiVFXIJADAjrgEEYzxXmXif4b6b4f1xbe6tb22t4+Cp3IZueG&#10;O4Y5PHHTt0r7a0Dw5axW5mtpDcSSgBpDlRg4wmc85AOO/TgHFdEmg6F4gt0t7zTdJvLHdtwbcN5f&#10;BGRu/i/3QTwfx5I5hKOj1R2Sy+M1fZnwPb/DC2ttLvHP+jK0BbZNcYLbs4xuxuxjGVz0PXBxwN58&#10;I7qytPtXnW8zKhOyOTcSONuCvc5JxxjHNfpd4Q/ZT8K67qcccmiW8MVxueItOyMy/wB8bjnrleeg&#10;GcE8Vb1H9ir4fi6uNQvYZmh1IvN9pedpjv6FGjznOR1Ukc8kc41/tKmnszneWz7nwv8AAqJtE0pb&#10;K6t47iNj5/khgrZPT5vvY+hr1Lwh+zX4k8cytLDaiO0uptscmoqUMWedqhuT0HQZHqBX2P8ADr4L&#10;+F/Di29vpOmrIyo0gC26+ZFu2jjOWO7pgE9efb0bRfhvDrkNvbm0+w/ZTmN1jw0oycfu88+p/rgV&#10;jLMkk7I2p4NxaPJv2cv2FbDwx5msXEVxfNYwkTMsLyW0EwwxBTkZ7YbIzg49ftT4F+Fbfwj8P7e4&#10;mj8ySWGSWWSS4WNT/EVKFWY43g8AYyOgrhD8RtF8O6bZ6LZxJqUVqshcWt15jxSDYS6yBdgIAAwr&#10;Hkn3ryn4+ftn2Pg+KW0u57zT7qNEcWkhb7RI21QVblv7oO5sDOSQCa8OvUqVJ3+JnpRppRtsj7C8&#10;UfGjQ/hjpepSrqWm6e1yLdoH/dxtAMRu6qNq8dhnPPTaen51/tuf8FNdT8c6ldaP4Nuvs9iu5bjU&#10;QqO8rYZT5bYO04LYZTnGee9eD/F39pfWviwWtTdTWthJnZCkp3OpB4bp9MAAegrz+2tlkg2fvHYZ&#10;Aj7x+pHPTjn8B6GvUwOWSb9pX+483EYiK92nr5mHqxufEolkmlkvriRhumlYsz5z1J//AF0WHh2+&#10;8yK0TKlzja4WNBnONxbGB15Jx34raskYDy1gkY5wNmdoyR/QD/IrSg0g2rsz+dvkwoy2Vj+XP1x1&#10;45r2JS5VZHDT1dmdB+yt+zVD8bfiHdeH7eR7HUJ7YXNpqELZNtMmMgpuBZCpbO3LAqMd6+5/A/7e&#10;3jz9kzRIvh38ZNLvrm1hTybHxHYXLSJcKowpZR8smFwSDh8feB618y/se/Z/h58VbfV7i1k1Kzsy&#10;GmaOHdIgOMsgJAyM8Eke+K/SXRbLw78ZPCxmjhgv47mFYJbS6s1UwLtyUdWBDcc91PrkV8tmWIft&#10;eWauj6DD01GKkt0eSaJ8cfAvxivFm03xZo91OrM1ojTR2tw0jL8wMT7WPbHBHXFO8QWkeo6BcbZn&#10;imaIpu+1Z8xCCCMAnOTnjB6cDvWn4u/4Jr/C3xZe/vvD76bPJ8ytp07QDPPOCdo6dhiubtP+CTng&#10;eyhuWbxZ4007aCxSB4iqJg/wnlgTjrjPNeNJYdz0k0/NHuUsymlZwT9GY+hWvm+DtK01tSj1D+zY&#10;/JhRpyY4xkliMnuew78YA4HfWWnfDH4NeALy48Y6locmvahlo9OOyW+wwOw+SAXwTz0P6Vwc/wDw&#10;TT8EzJGn/CR+LvEVwXChZJECw4yMD5Duxj24HSppP2EvCvhHw4ljbjXrrUL4lDJLdPHDHGMbsBNu&#10;SQT14+vWnKthad3Um36L/MqpiK9ZKNKHL8zzfxvdaPC7r5NnorMwBbUz9kuJCw3LttubllPYrFt9&#10;xXlHjLw23ii9azsI5PJEe5pLqL7LAp7kR5Mh9PmKDIORX1voHwN8MfDLT1NjYWdrNktIyIFdzjGS&#10;wyzdua5PxJ8OY9Qure8s1tSt1KXacONjYPOT2/4HivPo5xRdTkwtLX+aTv8A8A9Cnlc5R5sTU+SX&#10;9M8F+Dn7Hun6zqk19r99dQ2qop80MqH5hwAf4VxkcA5455r6m8La9o/wa8K2Nrp6fZdPiysS28aq&#10;0akH5/mByM9Sw5zkGua1zVtN8PTXF0t/DI1gnz/ZZF+zAc7gdpwQVOOOOccZrx74u/HmTxNoUmme&#10;FreZLNYmW7kaIbUQFeR/Eo3YAJ5J7da1xVHFY+SU23t6LzOvCyweBg3a35vyR9L/ABm/b70/4d+G&#10;9PsW1I+INc2+dBDEy28MP90SEfKucnnOcAdsY/OL4z+PtW+L/i++1nWppLi6upWGGYlYk3EhFySQ&#10;gycDP867CSAeJjuuC0twqKriQnCkDqGz83bk4547Vz+oaHHFfeUqjHLEdRx37dx/Ovrsly2nhY2W&#10;r6v/ACPic5xssRK6VonGWPhya+mjaFZAzsNuxdpUj096s3ngCS2t3uLuFnhkk8vDHcM9cY6jB6n0&#10;zzxXvn7L3wmj+JeoagZttvZ2QG+QLkgnsD/P616d4u+HXw58PaRHa3d4rTQuGeWKQvIHHQEAHgdS&#10;Mdq2r50qVb2MU5eiM8Lks61FV3aKfdnw7d+DI3aNbTzFMJxgjgn2Ndfpt1cfD3StKkuEvJY9SjNz&#10;JNOhWFot5jBRurYdZF3DupHYivq/wNpnwp0DSEsvsujag0hZ/P1C38yXce53Dj2HHT1zW58WfhB4&#10;V+Onw+t7PRb5XutLt/Ls1huTJDAgJYxorMVjUuTwoHXNZzzyKly1YNLubw4fna9KopPseF3X7YWs&#10;/ErQLHQl8S65Z2enwCK1shfTpC7BSCSN2NzEkc8YOOBWL8V/hp4l8P6o1xq6XlxKuEmmklM+3gEK&#10;z5PIHbNeW+Pfh5qnhLXFsLy0utGuInV47Vlby5GI69wSfUVraZ438XfD54E1OS4VLtfMPmDck6nq&#10;fm4Of6V7EPZzh7treR4/vRnaej8yXWPDceoWcijOWXH3qoad4Wh1bSfLuIUZcYZSvQ9M/pXZaRrW&#10;j+KWVZ5l09tmWkSMupwPTjBz+HPajVvBreEXtbiSRZbDVAJYpYjux2OR2IIPB/DjmtaUXymlayd3&#10;seczeCzocy/Y+Y4X8zymGVyDnPt0rP8AEV9BeyNDfL5O7O5pE3RNnrk+vcd6+joPiV4D0z4cw6an&#10;gWPUNcj3b9Sur1xuyeP3aY6cDGfzryXXNJjvri6k8qNFY7mVRhFHoM9qinUlN2nG36mGIw8eVSgz&#10;xLw34k1P9nr4m299b/v7dWyIxKWhuoiTlD0OCO3Uda9x0H4tab8RrWe6tLaS1j3bpLeRt7QM3v1K&#10;nHXr615v4z8CW+sReTGxfdyI/vHPX5e46Vzvga/b4b+NbHz5PLs7j91LK2cBCcEn3XrVVKCjL20T&#10;KlWc17GfyPfIdHt9P1FHu4/3NwoKAPxIBWhbaAtnp7XassaNKQIuuB9fxFZ9zpLW8skJk3OihkmT&#10;5kkHUEH6d+9TaNPNq+mfZY5HMkYLmEY5wcn8xg5HpXz2aYOUmq1LbqfRZLmMqcvYzZtWnCf7X9Kv&#10;QShFxnv2rFSdiUP3cf8AjtatqfNhG3kj3618xWp2d0foVGrdGnE+ME85/TNWrG3EZdl/5aY/HFU7&#10;aHaqlmx2xmtG0l8kkKOO5Nc007Ho05K6bNrw/dCOZGZWdclGUHqDxVLWrP7DescMnzHKtxg9wc1N&#10;bMxKsPl3c5q74gum1mCOaVFWWNCGkXlpmyTlvfnHHpXOo2Vj0YybdzM8pf8Antb/APj3+FFVf+Bf&#10;pRTsjbU8F+JnjjOnvqjzSl2ZY7KORd26XqXJ9FX5u/JX6j5p8Y3N1cTtGs0klzdsRjkbh1Y+45Ne&#10;jePfGreIfElvAytHp9nlY1YfKqr99/8AgRHTsMDtXmvh+6PjDxxdXk29bcA+Sp4ATOBjufcd+a/W&#10;sPF/FLqfzZipfYiYM+jSGNpP3cbRnGMcnPSpNEkvdE1X7dbXMtncRn5ZAMFW7YAPXPavSJPAi37t&#10;Haos08hwwXPyKAME59cn8x7Vkz+GJtF8UWunrbuvlFGlWVTyHGBlsY9T1GOtdMkckItarc9B+HP7&#10;V+vaTZ28GromqwxyCQzRjbNF0yQuQrdB1xn17j2/wp+1t4R1OCQR3UcMzNtQXMZjdBt5JPTnpgHv&#10;+fyZD4Fka3aa1Z3VcgKAVfIBxx3qK50WaK2UwzQl42JZSNpJ6Ac9Mg151TCU29dD0qeMqKPc+4dE&#10;/aC0mB42l1S3Xy5AwSGcYQEegOW6j9fSum0b9oPRptTFqt3HeRLJwVuFA5ydqjnnkYPOOOOK/Pay&#10;vozeiK6UQtIAcn7uMYIz/jXaeGrVbK1kRW8yO42liB1x7jkfh60RypNcykEs0knZo+4tY/ac0bwl&#10;JtTWrOPUooCC33Zo36hSq7wwB9Rk+i9vL/ih+2lb21qps01jVLghgGcBFHTrlidvTsen4V8/3Oky&#10;6JdMw3SSSYxJJ0YMeo+ua0jHtkmDJGzQqvmZOSpPTA649fwojldNO8ncP7Qm1odTfftQ+JPGthDZ&#10;x6o1jbwxbBb2zNESMnOScHPJzjgjFUdMupNSubWRtsHV3dzvY+5+me/+FZUelW95YZvLC3ZM4RlB&#10;jYjJ79ferl1arpGmpNY3dx5Lfft5jueM+zjnH1zW0cPGD9xGbrSl8TILvSYItTS4kDXTR7WVMmNH&#10;TrhgvTI4NW4o4LaLftWG4x94ZK44JBx1+vH41VsvE1vd3PkHdbrn7skn38+p6d8cVsJoRhuFhEVy&#10;txj5nk+X5MZGB1PBzk8Y7VpGMupnJ6aFy2lmsbS3vLVZl8t8hzDtTdg7cN0bOG9MYPXt0Xh60a80&#10;4TSXEKyTZSSB428wIcZk6bSOeMNn5eQARWbp9hJpll5cb+YpZQBK/wB1uegAHqfoD19dnwx4in8E&#10;6va6lZxxSXVlIzK7wrLDGOgyGBxgkkEnPTpXPiIuSsi8LJc3vHt/7PfgXUdatNUfSrqOSOxgTzIo&#10;ELfbQuThiSMDcQMDqRjHSvuT4W+FZdF8FWYm0do7u3tvOi3KCDKVKhXUAZXJ46/SvjX4DeM9H+Fm&#10;n6Vqj32kaxNqEMqvp0ccwbTJAcqzE4G5sfL1AGMg9D9efs2ftE+F/FVzeahPr0kcnlG4e3mCi2D4&#10;LCNRuIYttxnbxntkV8bmEasp+9sfRw0jeDNDxX8WL/wveRFtAlt5IolZvNt9wlbBYom1sY54JAyT&#10;jFHhr4qL4782P7GNLmmDSSsLGRmC5JCnou7rkAtWp8bfFNn8Y5J9Sslkt2W5Ftb2VtCIovLSJQWJ&#10;zkc89Ocde1eP6fqOoaD4hktFkkZYZikmw53dsA5Iz0HftXiYmnGEm4s9KjUcoW5bM9uu5YjaXlq1&#10;9cW91NAPskkMWFkkxncd2CFGcdAev0rmvHHiqx8J2zTzyQ2ZWLEjK2VU45644Jz+fesTxD8RpvDF&#10;nF/aSyW6ugAfl5MkHAxx254547V554t+HmpfFKwW5vLq5j01ZQ6QspRZmGPv88gbunUe1cV/aq0t&#10;F3R6GFoVZS0Rwnxw/a4tftMdp4dsZpI7UB7q4klA84DIOwbTgHI5Poeuch/hf473PjDwnLNrEy+Z&#10;NA6LDbpt2Z525LKTjgZ4By3Prw/xo8B6Z4V1yK2F9CrzxdVBVIgTzjru9Bg881Q8dfEfR/Dfg+TR&#10;dMha4kVfKa5lKsZOOcHHQ8dgR0z1r2oYegqMaNCF2+vX1ud13Sk6lSWiWiMDx1Pd28UzX4urO31C&#10;N2t3gVXWVwwBH3htTbu+YAnpxgnHKWmnyzrHDaxq7Ng7z8zE88c84pjol/ay/LcI1uwMSj512HOc&#10;nPuB05z2rR0XT2uFMxjVIwMNG/8ACSMdePfrX0FCjKEfe1Pna1RVpXIdLurHSrWQ3C7ZNu2Nh82R&#10;kH046dfrVXTvBsPivzmhuhtt+bgkbSmWICr/AHiT/U9Kfr8ljaqybZpGkPzbOQnTpXpvwf8ABVut&#10;v4f0u/ilj/tYpcEt/wAtFbJ2hhzkA9PcnvXZKoqa5jho0faT5XqjoPgj8HNT8S6BIrPcaJ4Zd9zL&#10;bP8A6TfsOCSx7e+Meg9PRNC+FPhSK/hWw0cScHf5pM0rYznOeo69u9X/ABV4jXR9MsdJtbgWf2pp&#10;YLV0VV2FQcBflwMdBnPSu8/ZU+HfiHwf4PvG1i5tNU07Urgz2MhYPMnXO5sAgnupzg5HFfIY7HzS&#10;dW9r7K9v+HPqcPhadK1O3Nbd9Dnr/wDZ0h8UbVh8PWKqVBy0aQ+bx90A45rz/V/2aI7azmuvDN5c&#10;6NqUbHdBu2xuw4Kt3BGPQ19Ha9NLqFxx8zLymGxyMZ49elcn450ybw7d/wBoKyx2eqsIrxZBgwTd&#10;Bzx94A49wetcNHMMRBrmlud0sNRmtYpemh89wawniHT7rw54wsbYXVjjJuUBLjAw6+nb5ga+c/iB&#10;4es38c6haWjTXtnA7R2e6R3wncEnsDz6/XpX0x+0ZbWNrq2m3iyM9zbXHkkEDDxYyVPrkg9enSvn&#10;HWPh/dR6xdRQzTfZPOZ45yuV2ZOCfX3x+VfbZHBTvVi+VNbdLnyOfNpKjbmae/W3mee32gQrGzWc&#10;zLM3yAp905zn88+lZba/rvgsqnmyT26kSeWwLIx+nSuzn8MTaQ3mRxqwjIKkr8hPrjt0IxzxVS4t&#10;LjUp8bYmkkB3DYFU88kDoMdBgAV9RGPQ+TlVmtC9o/xI8P8Ai5W+2J/ZuoMQyGGP907Ejrz8o68j&#10;8qbrNms0f7mZZPl5P3l+gOfT8q43xb4chskuJI5HjZJcHcuMjP3sf/rH4Vgpq2reErrc0jzqxyST&#10;8uT61Xs+w/rV1ys7CfSIY4YlG5ZFZmcsPlY8Yx/nvXA+PtBa50mSFW/eR5lg478nA+o/WuosviJZ&#10;6g5jvD9ju2JAQn5D+nFJq+mW2r2hZOZOSrq3y546cfX9Pcm4rSzOOtK0lKJN+zB4vk1zwnPZTyPL&#10;JpLCI7jxHE/Cn1wpzz2Br0u7ntfD3jr7ZHay2a2pImh3iUhMdd20BuO+OfavnfwVrI+GXxmt5riS&#10;NdP1f9xdcEBA5AJI9mw35ivoPxJpd1oN47MyNc2jCJVQE5XGCSO4IGOvGa82dHlm4PY9KNS8VVju&#10;aWq2caXSz20cjWdx84cj7pPqKs2atbsu8BFkXcpz1rJ0S9m/4R9WmZNlu3llT95genHtjr16Vf0+&#10;686JfM/gGVHbBr5HGUFCTSP0bKcU6tJTZsWn7+Q/3fcda0oYsAfXtWXBN5gXHQnPoTmte1O07s7v&#10;pXjygj6WjO9i2hwCpDc4CkHp/n61s3Dm50mFWZmWEGNFxyB97PHqWP5VlLH5zIw7Vr2N2xtPJ3fJ&#10;u3kbe+K5pKx6tEx/7Dk/uP8AkaK2vOb+8350VgdPvH5g+L/EciWdxZIyN9o/dl842jIJwffGK6z4&#10;TaB/Z9z5z+TNCyiOWIltsS9Bk5HGCThTnIrn/B3h6O/1C9vmuIrePS2yEkGVfn/HHSu20XxzY2t3&#10;bwwQQhN+ZWMWV698DgdK/ZLOFj+aJWk2y3/aUPhG+uJLVpJFkHmJLvX9ywYjPPfIP+d2eS8V/tQa&#10;h4Q1GSzs7O8tdShJiu2kucb2B3AYADBkbA4IxtxjOa3vFXxA0/To1uNTsRqENkm/ybafyVmOdwwR&#10;nbzj7oBwO3WvnrWLuTX7y7vZJXknml80+bIXd2YksSTkn6k96cXe6M5+7Y97+Fnxp0HxGsGn6neT&#10;XDPJHuiu0PlykjDtuAY5XqMLnjpnp1niqPSdeuYPsMcq6daxmO3ZrZfMKk8bgo5wSMs3Pua+YdA8&#10;OXGp6nBItzDZ+ZMqF8MoiJPDcDoPrnivoLw74e1LULS0tp7qbUvLcma8b5fMPoc9X6jOehqHFPRl&#10;RlJvQq6r8No/saiRZmaNtjna0YTOG6enPt3x1NZPh6x1jw5qa/Y9s0avldrg5wc/h9a9i8Hzf2jP&#10;qFvu8nzokSFsFs8/MpKgnjOcnGBn0FdJqPwi0i71FLi3+12isPM/eW5YzEIo3ZyCFZgcYxgdzisY&#10;cyemx0SjFrzPN4vi5a+JobeHULPyZIMjzVAJB9z1/E85+lTLbW2oWoaG5muLdTu2b9yRnuSvTv19&#10;SPSui+Ivwnt/G10s2iaZ/Z9xcDDLH/qBKDgqpJJOe2Mjkd6+ov2Vv+CQdl8Ofhx/wsj9ojxhD8NP&#10;C6ASw6eki/2hdpwQXPPl7geEVWkOei8Z7cPH2vw9Dxc1zXD5fDnru19lu36I+V9JsGFr5ZVfl2kL&#10;tXnvxx0x/wDXrUbwtc6kkZt9NmcyDlEiJA/IV9eap/wUz/Zr+Al9Jp/wv+Bun+KlixANa8UAMLnH&#10;8QiYOTnA5Ow+o5rc8K/8F6fiYlvDY+HdJ8D+F9JjOy3srfTsQWq9cAA+5PStY4enGV3I8+lnWNxE&#10;f3eHcV/eaT+7c+LJvg5eamVjOmzq8nQCE8H8qpf8K71zwfd+dYtMpjP3HDADHoD+FfoLa/8ABcL4&#10;2XbxtMvhm5EXULZYEn4A1fm/4LLx+Lrv7R42+CPgDxHMyhXu2tAs0g6H53V8dK19nRNFiMetXSVl&#10;2Z+eOneMJEuJI9YspHmZDGssZVlzjb8wIz+RHIB7V2FjqcJ8KWMN7df2xa29s1tZW7ytstFLFzHj&#10;JKDzGkOOMlieM5r7u8Ia3+yD+1SsMXiDwhrnwv1SZj5c9lI81sGbHJdd2ec9UAHPtWZ8W/8Aghfc&#10;a94auvEHwb8c6D8QtN5YWvnJBdqB1AcEoxHuU9ME1zYjBp6RdzqwWdW1rQcLd0fJEdtfeK9ItdLt&#10;dHvLm8sbQ3DXInmmkgskiBUsn3UiWPDB/ulSDnB5sfDbxndaG11/piw28MZUblz5zEjCAcc9SPTr&#10;ipL7/hYf7Jvj+GHWNK17Rr+xz5iSI1vcvH6A8rjp0G3HtWR8J9Pm8f8AjS1tNJX+2tU1Hdtsphh0&#10;fHJZm2jABzndyQBzXk4unSp03B+7ve+x9Rl1apiaqqwakna1tzpfCn7QHiXQJpE02+uo4izZRJXK&#10;lOcggHHODz9a9v8Ahh4Z8UePdXtr/WYf7K0tGO9nRo5mVVyrIh6gnAznHX0rT+Bn7I0vgbQGk8Ra&#10;et9qmonNpaK2PLb0c/xKcDjoO/avfNU1bQfDPgh7jWg2m6glucbo90aOV+6COAoI6+hOB0z+dZrm&#10;1KrU9lgKab2cv8kfpGVZHKjS9tjpu38qOT8RaEPDdlZTapHNJoiSiOLe7sYs4U/Lkg4JUZwRjpiv&#10;J/jZ+1AgaPS9EaRJGd4UuEk2jGMAg9zgke2RVXxN8d7fx1bXlvNeXMMTRNEsCqy7wTwScHAwenpz&#10;mvJ/E3hu11DS7eQW8ly7bmuASCFwOGBz6/h+Jq8Lh4wXJUTujprSlJfubWMTxNpk2t6rJLqF3NeX&#10;z7yZJCWdjnAO7Jzjbj/gNUNL8PXV6kkA+aFPmaVIi0bY464967jRfBFvcBY2WNkaLAbLD5SM4xt4&#10;OT+orYPw5hs4dsRjtRG26Rg5yy9cEDJ9Rwte/g6kFLlX5Hg42i7czX4nM6J4biS1Ctta4LKqOXBL&#10;DqOM9j+Iwa6j9oPxTpfj270e/sNLbTdRktFj1ry4Vjgu7kEgTRqv3dy7c+p7V12l+Eh4K0W0v5rW&#10;31CG/uQpYKzNGMfNkhfm6ZUAc4rD+M11p4j+z2Gnxq8coEcKo0byg7gCQVH97OMCvZjRfU8SpNpa&#10;aHjOqWdvdXcEMlxDb/NtdmyyxjnOQAcdu3c1743gT+3/AAX8PfEiCN1sbOGKZFcjJjbj8WUL05Ne&#10;C6tpM0qjdDsWQkxbl5k7d+3HbuK+qPhr4Fv7H4EaXpupRySR3Vskk8ZBDQHcXXA9QpAxXg5viFRl&#10;DXr+h6eU4d1YysvQ1PFt3Ya/bXFjHc2161uq3fmxMkjRKxG0SJ1VsNjBGc16T8EvHNv4f8LXM/ia&#10;8isNJupmKXk2BEtwF3NHx8vzAbsdOD6Gvla68Qa58DvGEi/Zl1jTJSTibLbwTyQ2Mqcg8H9etdp4&#10;U+M/h/xVqlur6pJocckmXivYSYYcHIY9UK57DP0ry8TlLqUklqt01r/wx6dPGRc3GppLs9D3TXP2&#10;pdGuXa18L6ZqHiC6P3Lg5jtzjurMcEf7vpXD+LpfGfxGkjjvmt7PR5phIIoG8xpWUkgZPXGf1rm7&#10;H4keEfC2o+YfEej3EXmNG728jZK4yCqDOck9wB7Vl+OP2tbRh9l8E2N7NcQqI5b7UF8q2jJPBCk5&#10;P4gD61z4bKZKV6cW33Z0VsdRpwvOS+W5zf7TgtkvNN8O2kMs+tbhcG3hXzHCAHbnHXPUewry+xsj&#10;rbXUhuIZxcNgBXGxsDquOOw5HWsH4ofGSTRJ7xmvjdeIdUZmmuWGZPLbgs3Py5HAA6CqPw78ZPp0&#10;ULXD7o0YkMCVZABx2zycc19tgaMoUuRff59T5XGYyNSvzT69OyOql8Js15HaTxtCNm8MRvEuRlQ2&#10;eD65965q+8Ip4XiuGvbYXKecM4BUFQTlRgEHIIGe3PFeh6T4ksfEZMP9pWy/aMLyfmc+5xx6f/rr&#10;D+IHgeS/m8xLmONYGYEqxG5cevQ859snpXqYeUtFM83GU6bhzUzyHVLuTJAhi8lnYqu1S23sGOAW&#10;AA4zxx0ripYng1CR4YRIoYMA6qyYGcZ45HsevFdZ8QfFFvYaQiRySR3SqWAb7wU8ZOOOST09a4rQ&#10;rj+2ZGtd8CtIpO5225IwRkjgdOp7e9dlX3feR4Mbt2MnxR8ONS0WZbn7O1wjAMBJH82DyCFI3Ee+&#10;KoWHiyTSQAriLb1UsO/Xjt/9avSdF1GSKZo7h/PaSXyD5zFgoPzc4zhcD0xVjxB8O9NvtGa4WGCS&#10;TcwZNjK20chsbNvzBuACT8pzt4zyxxU07G0sPCSPGfG90PFOmP8AvNs8G6ULxtfA5xnvj+Veo/s4&#10;eJb7xf4Ha0uJJLm8t3+yqZGMhKupAx1PGeMVxXirw1aWHhi4njighm3EoAvLZOMk4GT1zxio/wBm&#10;PWptI8cyWMkzR298pwf4UkXkHkj6fjV1Jc65gopxXL0PpAeE7jw7f6ekkm2G/ja2niYhWhkHYgnI&#10;yMHJpvlNaziNm3FDtOOVGP61sa9cTXvgGGCK3aZvta3S3IGSuE2sM+56/TvTtX0nMsM6rJtvrZbh&#10;QB8oPQ/yJ/EV87mdNySmfYcO4jlvT+4j0x9yBSRuzkc5xW1armLntzmsXT7Vo5Vwre/tj2ratJWD&#10;gM38OAc/57V81OOtmfdYeRrWbbYOnzfStTTIN8fUDnFV9LFvHpzKy7pmPL7vu/SrVgmG+XJXNcda&#10;nY9rC1brUk+xJ60VY+ytRXPZnVzn5M6FqV3cs224YLM28pIvqeD7jNeqeD9G0seG5o1/tKHUmZSS&#10;qLIrk5PKkjC8decZHFdl8CvhbF8Q/Cul2Gk2OqXE1xcz3xiYbYEZm8tHYkY+VVIBzjJPfNfQln+x&#10;lrVvoqbZ9DE2NxhMnluc4/ixz/T8a/YKlOzuj+V8RjYqpyNnydL4J8P3+rx28s/2iOEvPcpIpiUq&#10;qFiDtPA4xwe9eYfCv4O3XjLxjZz/AGOePT7y4YWwCCTzACfl+8OuDzX05+1T+ybr3hnwPcXn9nRx&#10;RsyKZ4ZleMDOOo5xzj61V+GOnLYeCtPtlt7eRbELFE6LmTIJ6e5Jznr26cV5tatKlH2a3buezgak&#10;MQuf+XQl0/4L6HpWkr/almuIZVMdvbssdxMxXPHykhcHGTwMjrVnQ/BWlR3W6Zms1uJAieSm9XXp&#10;wM9VwSSTjr0rZv8AS4NS1+8F/cSQpasRthtvIZZAQCmwqDhQHHGMY6dq9n/Zd+HOi+JfHNrLri29&#10;xo8IPlQyvsh3gqRGygdATuJyckAEY4OdWrHDYd1p6rt1PTwuHlia6pU1qHwP/ZP8Ra54I1KHT9AN&#10;/aapDJLZi4uvs0KHhRMd0bliCBtwyjnOTxj6C+FH/BJrxF8SPDGm65rniePR7/TwLR4Ws3mhaALg&#10;NGykGRuSCTtz+ZP2f+zenhHTPBlqtq1rHaWo+zLaozt5bcBnZTyqnC4J4x6V6r458Qadpltpzpca&#10;fcx3X7s7JN8i88KuGwARnqM18f8A61YqrPlikl6aL18z6KpkVCguXWT73/Q+Uf2XP+CUngn4KfEP&#10;TfGWo6xqviRdNuTKFuYYo7Ka4wMDySC21W+bBbkque+fHP8AgpB+yF8Tv2lPjVJql55Oq6DcMyaZ&#10;ZQHaLJMfLkE7d5IGWzk57dK/Svwrcad4ut1tkurdYIxzC0QIRVOM57deeAatazZafYeJIo7mASRp&#10;tkU+UAGHqpPH5V9RluOrzw0XUe7Z+e5lgcO85qTnG7hFcnl3a/U/nR+MP7H174M1K8t5o7jSdXtX&#10;B+yzqHjmXbn7wPBHqAQe5BFeb2lzcaBdfZNQh+z3EZxnna/oQa/br/goB+yw3xluZm0qGS5u3CxW&#10;ks0q7rXBYsoZvmw27JUEZJPYYH5c+Kfg3fN8VD4NvLVmvrXUFtDZIghYuzKrICynax6Z54FerTxC&#10;c+W1vXqd3s37NOVnddNbHnfg/wAV6gs0a23myecQqoqlt2eMAD+VegW1xd6fLJYa9Y6jpc7RjCzR&#10;tC6E8g4YZxjPAx657V+o37MfwC0n9in4VafYeGfCGl61rV6r3F7eNCkmoZJyMu2WwoOMKAFAPVsk&#10;+7apN4d+KnhqbT9d8I6F4oupvLZ3u7RJYQwGVDMwxkc8EZODxTxWMoYfSUtfLUxwtHE1vehTfL9x&#10;+MeiWTRFFW4VrcuuBltg9ye2K9q+DvxD1/4QXtxN4d1+exuIpy5ns5Zdt4AdoXGcbR8x5Hc+1feX&#10;jP8A4JjfC/4hTyXs2iW/hySEHzG0RG2Ock4VUMcSYBA5Qk45PFX4P+CRmg6T4Qtv+EY8VatHDavJ&#10;cW808sfn72XaQAE2BQwJztzyeehHkVM+pyk1Tei3eyPahl6jG1eO/fX5PocN4M/aM8Mfte6Pp/gf&#10;4waN4fmiuYytvrUa+S24D7xOP3b7sjKkKT29alp+wf4N/Yt8Sy6tc2MWq2uqTE2N6Ii6Wy7eFPUK&#10;+Dzg/MBkZqhrP7OHjn4a6ZJ4dit7SRdaj8k3UrL/AKZIRgRhsfM2eASPm7kk5P0D+zJYeItZ+H83&#10;w38faTdJZtZbdOv3USRzADOwyDI81chhnqAfSoi5Zvhp4XE3XaS0v5M58Vh48PYhZjgHem7c1Pe3&#10;nH9UjxjxR4u0/wAH2dx4gmv7c2gt5Iba1hh8y7Z+qlPve/BXgHJz2+Ifid+0dcfEjVp45pJ7JpJG&#10;ZTMNpZs/KW2j5uhznHJ6cc/Q/wAZPh/rPwu8ZatpOpm/8zTbt2jlklURzRuAA8a5O1SAmR3PrXmE&#10;/wAC7DWdMmubycM9q5kTYFQKfy744+pr4mjg4YGpKnWVmnZH6XHFvG0oV6ElKMknp2PHzpd9p+vT&#10;W/2WQyL++d0xhk5yR/wHI+ldUhhguwDGIfMRVkQuzEbR36e3TP41ueIvhtrAkin0t/lEf70yttjX&#10;J/v42r149iMiuP8AGHjiXwPqzafqml3em3kknlrPNITDKP7pYAKF77gueTnNd1Pnrar/AIJfNRpR&#10;Slpba+x2kni/S76ZIm8m1v40ykioUZ1HPzHAGcdh+vWk8N63oviBpbTULi5t7cKQJLeHdI528HGc&#10;5/Dg1xej6jpVk63F/Ipdd5REiWVJXGSriTgBeQOO3NdD4QuY4JL3UruRtN5MywPlhKmSNqupJ3Hk&#10;bsA47817WChGjd1Dwcwk62lJ+p2Fpc6ZLZ6fp+j6tqWq6hYzo9rcywtaJCvlFt2zLZKkYHTtjg1w&#10;HjrxjrXxZ1Ka41m4ilj0X794ihDszgBjgZJPQdTg11Op2fiP4ma6bfSbbUrqeRPtMNrD5jPZ27Pl&#10;Q0jZk2bWzuZzkEHJzXA6/o+seHIdkNrd2stvcKZbiNsTI45EbFfmVwf4W59ute59Yg1yHzvs5LXq&#10;TfDjQ2+I/wASdE0+Ro/7KsJXmuLp/vCIFXIfnAzkAf734V9YS+NtLupwsV5ATuwPLG/y/TGPYdBX&#10;zX8Ivgx8RP2jPEFxqOmXlxHeL+5k1XUZGVVbG1ohnO4gbegyOM46H7r+Gn7PcfwW8Cws1jqWoTWa&#10;pFNb29hJePct34X5jnBPToa+HzinCWIVntpbf7z6zK68qdJuS+Z4f460iDxHYTRWbWvmsFHn44Un&#10;rweCRx1zXOa1+zNY3ku8wxw3UUYLsR5fmnHJG0YwfX6detfoN4auvCN5pN5p3ir4P6ha3OoSbvOn&#10;0Tzkk3EAHzE3FdvBOSCAOOleP/HD9lPTtJ0fUtS8PN/YMdp+8jaG8ae3kRQ2Rsm3jcOOFOBg1EYv&#10;CwSpyavulf8AEFjo4qbVSGi66M+BvEHhq38AxX109lbzRW7vZP8AaIi4DnOWAboRgYPGMCvMP2ht&#10;X1L4S/D5tSaSOIzIBDGi527jwM9/vHsO9fSPxiln8CRL/wAJB9nvluCJoL1P9Z84IBZF4JGM9eMj&#10;Ht8n/tZ3jahpOlaWt8mpRyyPdzbemAflyD905LZAPUHtivWwVSeIrRg27PuzHF+yo0JVLJPpY8K0&#10;P7VO326+ulmnuJRLI7sS2eDj647V6xDqdlrujQ7Zsy7xuymxlPfIAzj6Vx/hrw75XmfJIFjU/vA2&#10;5ScdcH+datgs0UkDn9+yIeCTkAg88EdM5/xr7VUo2UD4GWIldyfU6O31K4iuxcWsjJLE2EdWIwO/&#10;0rQu/FcTaRerf3M15eLhI8NhVx9TwfwqnpMVjPZxtNLcWsjqVk6EZHQ467cY655rkfEfiqO61GaO&#10;33O0Y5ljULkDPPA4HT8qqpKMY6blUbzmlLZnKeKI5dX1OeSKVFhif5fm+YD64xn8al8JeGGj026k&#10;k+W4kfAaLLKozjaAeoNaVr4bhvIpH3b9w3OjDOT14PbnArb8HxxyXDboZGkyERix2nOAePb1rGpU&#10;k6d2CpwVRpGPHaxw6tDv/ds7bJ1LEZ9Pcdz3/WtHxHpt5BIsFqsu2MCcyTuVZjwQAN3Iwc8c4/Cu&#10;o1HQJLyOW1/0eQxsPLKnByR1Oc8dRk1g6hq8eieXa3ElxFLHKUz5wVkz15OcfLngjBznFc9Opd2R&#10;UopI5nxP4cbVPtiNG8rSwszy55kU87tpJxjGeM49T38l0W2m8KeO4ZPMKyWN3tdg2RtBw3P0/Svb&#10;9Y/tjxCzW6/ZVlVsRHztvyAcFRkZzwCQuTz6V4t4qtpLHxBdfak+a8UStsdnPmHk8k+oOa6o3e5n&#10;G1j6++FXja20S3mjumiVJ4TE0ojDuO4EZPQnd2xwOvaqfhq9nu/Dse1m8myuHXeRgk57/gF4+tYv&#10;wi+Jsy/CiO18lIfNuoblZTH/AMe+YmQ4br8wB4PHH1qbwX4osbM3em/ao5ZvNM4V2y5XoDjr2/Wv&#10;NxkXKErr/gnqZTW5K6sdRpUJmmUj5VZsda1jpk1sgfK7cZGep7VXt0MCI67ZCxwTnOM/1rS8l5DG&#10;oOE9/wCKvk60bH6Vhp3dxti7huflU9h2re02/UL9xflOKyZZlV1X5jt+U4NTaY7LGfvfe4HrXm1I&#10;6nvYbY6L7av92iqP770b86Ky5Udh8+fs7fEK28L+BPDli17a2UdtbRM+x1eOWWSMPyGUBmyxBz0I&#10;wCeDXXx/ETxN8Q9cu4bPUI5LGzT53muFt0gY5+VQ7D+7jAH8q8p8GeG7fwzJo7x6razzzx7FjEIe&#10;OBZIxgYYAll3Ee2OOleraHpktn8MLq3tbO41DWmuEmS9dciJVOWI53Bm49RgEdcV+i4jESqT5rt3&#10;0S6etj8Dw+W0aWvIr7tvd+hy/wAQvivqEvww1bwjcfY768mjP75pSzMFOc5BIJznBA7Vxfwu+w6N&#10;qVvb69NdQ2E9tukkss+dbMcZkQkqrEcnGcH2rQ8daViBbp7e3kU7zM0KuCXzwWY4G0+gJxzmuf8A&#10;CA1bxVZ30zXC/u3yjO+3MQ+UoqryeAOmScd62opykubW2vyIeGp0ryguVy39T0oeHo77wVDq7Xja&#10;1qGrz7AyXRa4Ry4Zw6Nkkk4GR1J9RX2J+zj8GHh+Gtv5Fo9zNrFqIpjBdKFWQBhnarEsxBYBiMEl&#10;gD96uR/Yx/ZT07VdNh8XeJNKWGO4ljk06JtkkEwwdruCSwOeeQeex7/d/wAM/hxeaRe/2OuNGvdd&#10;ZYIobGzWWOCBMYwykHecsWI24BPPRT85nOZqpU+r0o6Ld9L9j6fJsvdCn9YqS1e3ofOXj7wV8UPh&#10;xPMqQzQww28TwW1jLLLbgr8qF0lwiMAwOAOp9azbX9pv4yeEzo8evaDeahYqRci7if7XcLArtvkM&#10;ZZxDld3ymNG/2TX3h8Yv2XLe80FfEVneLp2s6PF9nExVojcqeX83DEHO0AEqTz1FeY2Gh6H4w1GP&#10;UoPsemarpqFXvNPhZ5NrkCSNsMw3YGOeeRXhRjRhT5Gr3+Wt/vPW+uus+eO+39dD5hv/APgq1eeF&#10;9Plt0ka8kW4MFnaW9k9rjbIf9bIAudwwCFAGDg4FfYv7LP7fHw1/a68O2mjaveaV4X8YgeXDa3N3&#10;ERKy7T+7O75vZeuc46HH58fto/ACTSPD0PiCGZbOG8naJ/s4EbRSFuQQM7eVJB6gkbu9eFfDjwJd&#10;6l4lk1rVL64huNNhEcMk53rOyklThTjlh2JPfjpXvZdinQhJr3l2Pnc6ymhi5Rb92S2l/W5+t/7S&#10;vxP1L4dTrpM9rdXVjNK8rahY2rTKYQBlUdAfLbA+bJGcDGeceF/sjf2b8aviXr6rpunx6a1/9sh8&#10;6Qn7FJyZDHvOTJyoL5PPfGKT9mz4afEKXwNY6hceN7q1t9VtElWxuohNFCCTwVbnkHpkZ4r12Lwv&#10;rfw6vIZNB0vRbnzMS3Laeq27OAO8f3d3qAR16jrXj4zNKlapy1E9OmyXmdWV4L6pD2UVFv8AmXX5&#10;HdfCfwkvxN+I13o9vqGrabcaWWXUFEkrRPEHKH94cKWKgjKHPOcg4r6E8S6j4Z+EXh6GS6sbVYbV&#10;SluY4t75xyygc9hyOa8S8F6fbX3ws1XxMvieB7y+HmXECJ5dxbuvKwrtbIfnGMEEnGcc1z3xc1bU&#10;rzwZoKXuj/Y1iG6GC8Pmzy5IZlkw3GcDuBgmuJV5r3W9Hr3NMRh1iKyUXotGlp+J3Vr8SJLW3vNQ&#10;07ybWzujiFnLKk4PKrGnVmI7kY9/W34X+IN9qektdXluqR2Uqpcq7I2xuPlIH3iQRx7/AEzB4t0T&#10;TfH3hj+0vtEen6pHHHJ9kgjDxoVjARAeO3ofWneEfh9D4muVj1KNrO+vHRl+z5Zl+QDjgBRwDwc8&#10;dTUVMOo3hQm24/idkakORyqRsuunb+t7nQ+NPjFYeO9Jk021sduoWpOGYqslvIRgEL1BOTjvx07D&#10;kfAviK+0CO7t5Gs5obM7RKzJHJGwwoDqDhcg4wPWvXNM+B9pZQsZN8lzImxmZyQ2Dke45AqmfhVZ&#10;2jmSS3hsW3b5TDI2JDzz9eTk1pSzjMMHL6wkk+umnzPCxmGyrGUJYSom4Pz1v5dTiPH2j6P400QR&#10;/Z0nuNvmNIbVZmjYckLkc5HcdQPpXjT/AAf8O6voeqWv/CP6eWVzsleQQl8oCXkRQCq5xg4IPODX&#10;uc3g2Ox09m0Z/Jt7dnWVFJJKnPIJzzzn+vYcFrvwkh8a6Pbw2+uX9ncW7bjCqopuIwfmRlJIPfHI&#10;6DmuyrxFPHS9jjaabt6NPp/wTTKMjpZbBLAVJRjF7Nt/LyPnzxb4b0T4caBp+pqzN/aEhgmfzf3d&#10;rOeZI/mC7iCSd20ZyBk15D8c/hXZeKdBuGngtb61YFvOkkEcinrgEgZUDOFHf34PoH7ZnxQ0vS7f&#10;Q9Hs7WW30u18ya4jaLOWOXDO3TcSCe/XpnivB9c+I7atoAWG5t3S4/1KQy8ryuQwwOoGMDrmvSyf&#10;LHN8yikv62O3NM0hD3XK7fT/ADPm7xB8NL7wxq4k025uLNYXxGGOUZTzwP54rV+GnjqXwNd3kfiT&#10;Q7nWLOVGRzBN5LI5yY5N2CPlLZ54Ir0LWhf6DdSafdR7d0gmkhmi2ljjjAIJXg9uDx17WfBXg6PX&#10;b5pFt/Oj3bVhkTzRNyOCOOPfjH8/osXRpxhqeDhqk5zvF2Pon4ffs2al8eP2dtP+KFx4vudS/sey&#10;FtNJdyol6Y4gylFGQrRbsKiHJfIJ54qL4Q/sJeItd8Gat4u0m40/Ub7Ur2Y/Yntvs4OWKv5XyKEO&#10;CSNqgjouDjHI+BfgX4k+H2tnUvC+papoC3kqSmyQf6O5BDqWjIIZe/zAdumK+4/2ZPil4s8aeM7f&#10;S9Ziit7fT7B7m7njjJW5fIRAN3KHLFiASCFPtn5PFVoyn+6lue9TjUpw5qmpS/ZP/ZaX4YeGoLjV&#10;dJ0zTdUmDefZac37pewkYjBeQqFDHnnIzxXucmj2sNtGzTpZpgKquNiqTwvBxntwfauf1bXo7fXW&#10;hjf96QSqnPI9asWfiaeCJJJbe4aZcABSNv1z1r5mriIKo49T1JUKkoKSZ11j4faKyhea8+2faE4u&#10;F+7ICM5ABx09KpzeA9Pi08xRwzXjYMeN37wDr94kEdB3zUemfFwQsiXFjdQxtGrMGUHZnryCeR0O&#10;D+ddn4b1DTb2M3FowkPBbaO9awqKpLSR4uI+sUFea+7Y+M/26f8Agm3pXx/8C332XWr/AMMapdMk&#10;qzhWuBuUcBud2MYGQ3HtX5i/En/glt8VPhNrMjXGn/8ACTaVIWC3+lO11tGS251IEidc8qV9Ca/o&#10;I1Hwba+LdRimkaZoVUo0LH5Cc5zj1ql43+HVlquiNYIzQoxCnaBuUe3tXt4Ovi8JT9pRs4+fc56m&#10;Nw2J5aeJTv8Akv1P50dX+GmrfDSe60+9a8gMW9WUWkpFwmdpI3KPlIzx17EA1R8NaLoeraffJdal&#10;oumyWcZkRbi1nEl22CyxKI0PJwRuchR03ZKg/pR/wVj+DUWk+ELWfQre41vU7OSO3naCDy/KhXli&#10;WXapbdj5Vz9BX5s+L7+406VZm028jFiyxySThwIsg7VZsHHc8DoK+vyvGyxNLnno0eZjsPToySp6&#10;xZTv/G2m3WlQ2rQyJIgJZWQBVAwo2n0PP596821PQre71BpYoWVXcloVYjeOuBzznLfTgVdv/E6+&#10;Ib9bqEoZoXLFSQUAxwDxnnntV7TYY7XToLqaZAXDFC+D5Z6YA74z3wCeO1dtH3nzyOfEztFUo21I&#10;dTtH0ZRbxrEsc2Yo0YktuB647c9+/P1rrND8Dx+EYojfzx3O5WJ8mTcucH+IfKR7qSMY5rF0Wwuv&#10;EmvS3q2cd5DCN0rhWZmc53EqAOBweD3A4r0y1isPs86zTWsOYTFte3I+YN9zuQSOh4HHUVOIqNuy&#10;2MKEbXbOR1WWZbK3SxVLW4ZVR7guTyOVJ3Z7HtgcDHc1zPjPR7qawhW+aFobfEXmbvmkG7czYJGC&#10;cn88V7B8cvhlcfAfxNY6JeXWj3i6jpsepRPZSmWMo65HRQynjbhuhXIGDk+S6062kTXnmrI3mDyR&#10;KR5A+U4BJGP4T65J6Vz04yjOxtUalAseHb+38OaEJ7WbUJtYjZo28uXMnk4IA4JbcMdRxgc14t8U&#10;dINr4l8trb7K6lkMfGVOAexI/wDrmvX/AAtrtjfX91qTRwrLdO28D74Y5AcEAAKWPQdq81+IEVxN&#10;crPeXCy3TSiSTbu/du+cgk45HGSBjPQnrXZTk3OxzuNo6Hs3gvVNH8WfA3Q4V0dNJuNL08wT3Fvu&#10;lkv5RI581wTheoU9BhR9Dc+F9np9it9c3H2eO6ktTBvYAyOQ/wAqqeuSOMDrxWP8HbRtE8B+H7zy&#10;5buSeG482JTyv7xtp/P1711Hg2W2sr2abULaNpoYnki8xSCSWxuHocg8ketcta3s5RR24PmWIgzp&#10;LBw9hDM0bRtjDAtyvJH9OlWpNQE86qvCrzmsU65Nfwskartyox6+4+nv61oabAxCszHcep9K+Rry&#10;1sj9Lwuu5oRNvz8q9asWdvtl3H/9VV7Q/vcMc7elalnZbYmkk3bVHBPUn0rzZq7PpMO/duWPsMn9&#10;+P8A7+L/AI0VW8qL/b/Sip5fI6rs+dPhhrjazpFjbTL/AKfMoS4jlVQUOR8oBGRjGSRg5r6S8e+H&#10;PBulfDzT5v7b1uHXvsqiV4IVjiRuAFAwWY9ep59K+Sv2d9Gns9Qu7q3vY5GtT5rwMAwKs2MjcDkA&#10;nJJ4H4176vi/Utf0G4tZLvUH0mGSCeJSZPsqzFXBJUAAsVB5GcbTj2+urZTOc41HNpJ30Px2GYRj&#10;Hktfpr5HivxD8ZbZ7wXV1cC3SJzbxhFUxOThmZduTnHryc1l/CvVfsHg26kjvcrkusrkF5ATkLs4&#10;wOnQ+1Vf2govs2s3FyvlyTMBFKGkALZJwVVjkkDIOBwc1g/CbUotSvns7izjvIrbcwilYBWBztyD&#10;kEZxxgivaw8XTTa2PIxVSNRq5+on7Kmh6SvwC8K6HDdxWP262ExuWUl3nciQZjDlULE4GNpxgnmv&#10;uX9mr9qqH4PrB4Z8fR27azy+nXq7FW8i+p4BAOTzk+9fit+zP+3bb/DDxo3hzV2S30a3nkeG5tIB&#10;IYbpgyoi4GXJYgY9BzwK+7j4gbxho39npqmj+KLi/UTFJyZtQGVJDZcnB3EEEYAx05zXwOOy+vHH&#10;Kctm737vofa0a2HxWCVJ7JbdUfTPxn/4KAQ61qGsWPhfVNN1qSW4Ft9nKJIbdnB8sHG1SoIYY+Yk&#10;+mDnzjTPDuueBPCOsXV7cw2+peKZPOtP9MWa2tBt/eOsYCkyFlPrtXAGcc+T+HvhjpkGg33k+B9H&#10;vLOJC8mqXLLa3lhtyWdD1X5lxuwMY4BLGpdX/ap8J/C+EX+t339peLLO3RNO061toIY7O3cIYkMp&#10;jyw2cjClyCTkZIraVH3VKm1frfv5aG1OjTox5EtOy1+8v/t36Na+HPg7b6WLdZP7auvtdvA7hkK8&#10;kIWEiMNudzEDBCEEgktXyz+z58JrvWNN1ARreW2p2V4ZBcSMVUxcvvePJ2gAcN0wrc8Yq54r+OU3&#10;x8+Kdh4h8Xw2s0aq1t9ktmVJLkZPlJKqFWVTgK0i7SRkV6744+DfjzUPgRp1/a/2TeahCI7l4gTG&#10;7oVwFKKwDALgksD9ysVXhTqKM9n121/UUqM5QXdHvPwn1O18OfBC3m1zxVBaaekvk/2nMWjmmjAB&#10;8uJZdzdVID4AwOFBOa8R8c/tt2XhTx6y6P4o8ZXVrJLOlmmlXyXFxAMDysqxK8twxOTxxjpWP/wz&#10;F8Std0O8/wCEq1Ow0G8lljuLazv40mja3OCHtlckc8ggHaeAc4GMfR/gzqXhT4la7o+l6Lf3F9qQ&#10;82+8R6rpZtV0yHO5vJXHlxg8quD7DAGB69PF4WdWVOguafXr+PbyR58aNVe/Ufu+X+XmfZngTS77&#10;4k+FfBvi24tY5tamhin1S3s7pZIblgChlPl/KZBjzAp4VwM5IFdrq/xFabxNGutXkmpTTOJrJ5rU&#10;QokR/gIx8zA8E8delcD8HNXtfhzBa2tktxY6HcRRwWNxfwNb/b5mTdI6rgfKASwbAzgY6iu5N5Lr&#10;3xW0Wztbq1uFXet9bLDiWNcZBVsnGCF6jnLcZxj5apha+GrylVd9brz9fI9WLp1V7q0t2PQrmS2i&#10;0Rbm3Q3S4VFjjkIZj2APYAn9K9C8CeJo/DPhBJdUaOa6GFgIHzOeOR7E9wAKk0v4J6M7R3jWdwrR&#10;/vPmmIUuQvv7DgiuP8e6vMmtyRXcMkIhb5Vhj+UKOwyMHjuPbvWMpVaSdaqrt3t5XODmpYt+wi9F&#10;v8ux2E/xp1B4bgi1SOXyz5B3Z3EdscZJ/TPSsi/+Kd9cRx/bo5POmIZVMY/dDoRgde3OaxrvVPkt&#10;3tTFcLIn7napIX8f5/rWZ4tnee1hkMkkdxjchgXy2kxjKjtjpzjt14qatavONqrttp/ma0cvw0Wu&#10;WC1f3HqugX9pc2zSR2/z8q4weT1xiuV+KOhTRWcOvaFHJDfWpLTJGoO9R94DcCOcZ9af8CJbjxBd&#10;3DvG1vb26KkaMfnkbnLegxnr1rV8eaxcwabqVpeRra220R28sGFYsc/Mcd+/1rP6nBQc4/FLv/Wx&#10;5tnSxbhDXvr07HxD/wAFE/2XtS+Kvgf/AIS7wyLefxBZsG1CyQlFeMKSWC5wSMZHQ896/PC68Uf2&#10;XfRReR/Zt3CQhKu3zuCcn5jwc4yAR7YFfsdZfEDTpvDx86CTUb6NDDFFHGu5zj5SzjHy46k56+pr&#10;88P2mPCnhHxZ8QtWtZLGVmuLnzvtVtvc2QAbcpO4q3VDzzheOpz9Rwfma5fqstlqunrby7HPxBls&#10;m1iIryf6Hl938X7jxRpTLeXTy3kMSW0bvGrsyKSRkk56sTnJ6KM4xj179mPSNU1u1eSHUrqePz4/&#10;KgMSu5U8li23IxjscDd9TXgOrfA3UvDQaTS9UuJ9OUedAsh2edn0XOcjHOPb2rsv2f8A433Xw18Q&#10;hryOSNYQAeu4cYGCMEEdR9MYI4r6TMqjlHlR5+X0eV3Z+g/w18PQaU/nX01zcRShJZFhx5zbmAIZ&#10;jkAAEHOM8fl6J4F8W2sfiK5is543TUbRo4JVX7zxMDtH5gke1eH/ALPX7RWheOZ4216dm8z/AFyZ&#10;4Xd3XP3hx16cdBXb/F+z0iPT/M8JwyWM1uwuIbtfLLmQZbecLgfz4Gegr4mVOcHeVrn0bcZO2upq&#10;QeNzqPjJVbctxcEqrn70Y6MOnt0PPvXptvrd7o+l/ZY919Mi7wynbk9sgZ49jXyPbfHXTPiHqUmn&#10;3lzJpPiy3A83e6JDennDKOAGPTPQ49c59J0P4g+OvAOkBJ9HuNYmUHfcWQV1Yfw5UenTp271wxy3&#10;nk5dz0pYi0FGXQ+iIp9QfwjI2oIr3StmNIlAI69TyD+AH41rfDS01KGFVDJGvLMjL87jtgg4GD7f&#10;lXh/hH9rCDUNRt7PVFntrxVAmgmBjfn/AGD2PrivXtM1qwvfGOna1Z6kVC2zQSWi4Ky5wdx9CCOw&#10;yfXFVLL4wd29jhrVJOk4KO+p6Vb+IG0iF3b92sPDE/xH+leSeOvH2ta3eX0NjdJb30kTtDIX/cw4&#10;xhnGCeD/AIV0vjn4o2baO99cXX2XS44jv3RgZxkk8j9eK+bfif8AGnRfCngi6bT9Qjkku0IlmIEb&#10;QrIM7nEYC7jkk4HXOfSumNKekYu8bnBg6MKacqitNnz/APt9ftWalfxrovheP7TqWnSxLHMhLedc&#10;dWxyOA3I45xk9yfAm8aWdnpckPji3kjvpnQXF7aWq9Xx5mVOUdexypPXkcV9R/s8+CPhr8Y/Ed1N&#10;q2qRWVmsIFimF3RxBhvmOc437eSMkL8zcEmvQP2if+CdmkeJfDUVx4fez1a3lcR25WYHy3HupwTg&#10;EY4r9By/K4Sw6a0kz5vH45wrWeqR+W/xU+GXw/n8R3154Sa406zMKFpVTy4btwQCSu47MO2BtAB/&#10;u9a4PxB4P1Tw1bI0t3Z6taRkSpFbFZFRto5ZRk9OuQB7c19RfHP9kzWvAdnqlpd6Kt1b3GMiSPaq&#10;lQ2HVlwwI3nocc85r5Vv/hjqnhTUI5Cs0MsA2q4P7zI6HOOcAD1wPSuxYTEU48s9uhwyxNKcuaJu&#10;eAdSvfCui3N3bW9m13fFsLNH/E7KcKAMZx0HRQPYVf8AAnhpr7xBJcTSWdn9lZp5Z52E6w9Mp5ZA&#10;VmOSMcAYJAz8tez/AAY/Zm1f9oHwK3iNLe3s9TiGyAl5BDHICGLSIcr84PXqc9SOK8l+IX7OPiD4&#10;ea5NZ6za6hZ3TMzi7DFreWNASwTJCjI4PJ+nY80q1Of7tP3jrjSlH32tDnfHxWS8a9t71JIJiscP&#10;7ot5pA7sST0GeB0wOe1FvE8nhyZprm3ttQhhiRY45Moo6kZUYyOucf3j61qapo8mm6Ek2tNJp8nz&#10;RwQzfOGXDAOExjcdrDcdrDjGea4vUb6fVLdreGZfsryCUjaP3h24GfXAPHoSTW3s3KSj1OapUjGP&#10;MkTeIbq08W+MLzUGtzbwzvvjgtvugAAc4A54LEgDJ9BXG/EiwJuVma6uZpLu5aRvPA3j94QOABwQ&#10;Q1eh6fYXXg2yimjeNpViwGDZ+Vs8HufxrlNX1O6XxJpMkNvby3H2mMKGjEiEnpkHg/jXTGzbsYxv&#10;8L3PavhX4d0/QfDWnWK+II7WaB0F4fs+5X37XAz7N2IHQ+xq58RrBI/iLciO6s3tbW2hhEkR3NcO&#10;26R3HOFzvIxzjH4Vzerw3Wi6LNaM1vHNqEzXLtwWBACrkLycHJx05zipNLsXWVpnkkm3Ps80gfMV&#10;UbsY6Y7e1ePiqbjFu57eVy5qyi0dBaWscpRY9yIxGM/exWxFatHEWxsVe57Vh2Dfvo8NjbyPXriu&#10;it7r7K7Q3Q3MoBCnoh7Z96+frUrxufc0K3LKxNplmsSh5vlVjlR/Ewr0r4G/B+/+MfieKHZJHp8Z&#10;zNNjhV9PrTvgH8ANQ+M2sKsTMtmCDcXDfdQeg9z6V7Z8aPjBpf7KPgq38O+G7VZdYuo3VH2fKpHy&#10;sd3c5/XiscPgalWWiOzG5xTw1Kyev5HTf8MteAf8xGivkL/he/j7/n71D/vkf40V639jzPnf9ZH/&#10;ADs+ZPhb4Em06CHTb66huriGECeNIhI7MUJCoRuDKuF3ZwwPGMA49qutKWbR7G0s5rxY5MkIN6xB&#10;guN6KMbiOxYZHTNY37Euq3HhTSdLutN0/R7vWr/T5JTcX8KuVOwFiqnILYyBnrnpmvbvCPxv1bQt&#10;U0oTafpNxIqMqxzW6mMk5Hp716OKqVuf3NN/mfPUKlNR1Vz4K/aR8FX2hafLqSRvNHzJcMY8PH8+&#10;AHOACx4Pf65BA43wno174U+F2oeI7hktbnVMwWqNnzAmMlgMY/HP4V9Mfts6bY6f4O0zUbSyeCa6&#10;u5Ybz998hbcMeg28ngjOcenPi2uCxv8A4dNb3uofaL/gRqsfmcYJxkYC9cYAPTqOM9mFrSdNc0Tz&#10;8VGDneLOO8I/DyKPRbObVtUfTY44xPay3UZEMJfDZ+Tc2D/eAJPHAPFejfDX4h+IPCFml1a65IsO&#10;oAxuqH90VJxsCe4B5Oegx6nyvwp4W/tRWt5nvJFZ90Sux4bbjaQQeO2e2eMV6RZ2NnpemXFtqd5p&#10;+k/2bapPah5TILvI+ZFYDG/pkN2HXIw3o1KNKpHklFW8zipYirRlzQlZnVeEfiuz36xx3Km58xWL&#10;3UYjhj+YgZZiOOSSSMYxzyRXuPiL9n3xBc2unC6u7PXta1e7Bgew1ONoFjYAqAu8FVAwM4IAAHFf&#10;DWp+K5PE93JY6e/2qa6f95KFKDbnhFGeg9eM+lev/BDStX+HdrbwW810sl5kyNuaN4uONhBHTtn9&#10;K+bx+Qe0lzUJcujVmuvT0R9Pl/EVSKtV95n6h+BP2K9a+FXwjjvtch0sRrYJ9qtrKAM2VACqWHzM&#10;wJyWx8xB6k17N4C+EcekeEbGW60+I2t9bK0bKQyTDAPJ7ZJPA45r8xdK/b6+KXwr0qSxj8XX1/FM&#10;gjeKeQTL5Z4wdw6+5zX6efs1eF774/fs66b4ht76aOW4hiUW8U29bdkXEg2gAHsRzx1+nycsrxOF&#10;puNe13s0e/RzGliFem9u9zn/AIifGDxp8B7mGxtYdE+I2gtGfLs7uEtd6RFtAaMOuAyDAx1xmvmP&#10;xR+1xJa6vDp+i+CLbS9Yhcupe5aZWJJI2r0XBPQYz161+inhz4P6DoPghvtG9zDG8DTysDKXOD8x&#10;PUZx19utfJfxj8MaDpfxctLSTSZBcWh8xJreP99ICqr5jZJByQTgcnAAFcuU4jEVcTUpwS1+/wCf&#10;kdFT6to3uvu/4c8H0n4hfG34n/GnR9c1a8f/AIlLO1rp8sXnRyRBdpCRkbgGXjcQMAdc4B/QT4Re&#10;JdF8f/DaPUNH0kWGpRszs8chYxyAjLbckhiAQMgHFec6Zqvh+3v9F/su3WHWpnWKG4igQyAP8jyA&#10;gkxx5GcMMgcYzis3wL8Urf4ReJpryzW6tLWzuGsdZWWPYmVOd2OCTg53DnDVtXxVStJ0akGmupvT&#10;oRUFOL0eyufoR8IPEEfijwRYtv3so2uSPvEe2c/n3rP+Kfgm61PSbhbQxMsIDSHH73bnO0H26185&#10;aX8dNW+E2p2eoaRLJq+j6kRISw3MC5J69MY4A4PFe1ah8b28Tiy+zzxWMq/vbpJMbyB2Xtzg9cCi&#10;UoSoqGIhZ9/6/I+cnl9ajiVVpNNPX/hzB8J+EvEGqw3dnpslvHG2VleQ/vEHTCgqQeSTnOKzm+F+&#10;rXeofZ7n7SZLchQ7SnCADkkcZHB9R9a9VPiKyEk+pR3EIbaUBhcIF5/i7elcl448ZWOsaJ5Eckzb&#10;2U/aLeUxlMEHOR749cjNeb9RoXu5vV66/cd1HGYiUnywSX5M7TwHpcOnqW2jyYY1Usq4MjY5PHbg&#10;dAK4X9pLxXb3lhHpNnufUdVbyIFVSzlj15HTb1NQ+J/jD9g8OeXbzK00TiNhGNzDI6sew6HPJPtX&#10;nHiH4hr4IiuPFOsXf25I2aGz+zRBltuB9/nhiwA4bhcdya2qYujL93R/p7f1cnC4Cp7b29Tfojiv&#10;2h/jFZ/s7/BRoUaC58SXiyRLbhgjiEK2XYMQdoAwOPQe1fA/hzXL/wAV+F7jVLiHi/mE6IGVJ1iR&#10;sEGQ4Izk/KOCMgnOM9Z+0Z8Z9V+MVx/aurW8a3WtakYdMKwbTLG0mSoBb7ozgfXkk816Jp/g3RtC&#10;8MyWc6y/2w4itLVBjyY90gLs30XfgDjjkV1YajKnLmh8XZb222X5nt1FGMOSp13fS/qcNqng29tb&#10;i1khuI1k1yBJrFo/KkTysHdlVkZo5FfPytjOM5zxVKfwrF4gghh1DR1uLiHJaWxtP9ImdmwqlMgH&#10;G3O4E4EnQ9vfE0Bo9REMFzb/ANnsuQsobdDhQgKnJCqdudoHJGepOXR+HV1WGOKZFumb5EkV1VGw&#10;SoAIGeoIxx9a+jw3PNNTe2h4uKoQgk4dr9TxDTf2ddV0+RrrQbxsxMTNbu7RzWz7/LC5HG/dgY4x&#10;g9hXoth+0Br3w10n+z9WSYgquRcKPMUrnPIJAGe//wBetXxl4I06Gwi1DWr9bOxs7oxwQM+xrmQH&#10;gZB3HG0d/wAe9eFftP8AxE8YeCryG+k0q31DR9qwtI7OzAjkKTnjPB3EE8DiuKtFym4xXN/XcuNN&#10;RjeTsaHxA8TaL8RfH1nqVzDbwi3O7ewIWQv6suGOOuT0AHsK8t+IHi/4ofB7xjNDofiK4XTbSfdA&#10;sUjmCSNsFcEdRg965Gy+O0cerCZYDa/xNa3DiRGOf4Wxj8CBXsml/HyTXtNS80++W0uRH89lNEk1&#10;vLjsM5I9j2zjpTlF0mm46W6mMZOaag7nF+HfiP408Y+KJJPHieLtT02VB9mt9Kv3WdJ/4DuJJwT8&#10;pI5AORnGK6j4H/8ABQLxl8INe1Cz8Rabca3osk3+hJJMrX2nRbs7ScKJCAAN2A3HvW5oH7UfhHxJ&#10;YW8fiDS7jw7qF2zB98JaGPGdp3DGSR6qADnoK5X4g6t4P8UeLlttFm0+WJIi5vEff5sgwFidc4x1&#10;+ZR1JzninF+19yrT07kfDrCd/Jnon7Q//BXq48W2Nlomn6LcHw/GokvJNxhmlYYwpGM7R1IOMkDj&#10;AOfIdf8A2mh8WfD2yO4mkh81mZCvmTy4GMEEhtp5Hy5xzx68T8Wfh7DpemhTGftUkrAziUCMqQuA&#10;owOeCcnIw3QY58u8deAb/wAKytaWNxDdbolvpGtxvkswvDEsAGjPTIBweOtezg8LRklGG55GMrVE&#10;25HvNh8XbrQka80uGS4m2gzxW6qohZM43KT8xHXIBIzng817V+zx/wAFNdX+HWtWMj3EN1Jaq0aw&#10;PmQMSVLfeJ/urnoflFfm/ofjnxT8PNWkuLO7N0j/ADMrP85xjofXp7n26g03xAdI8RtresT3mnxy&#10;TMy7o2Xrk/exj9K9+jzU3Y+fr2mrn7Za9+3n4X/ab0GztdU0fT9N1BXLGVVxGc525PLZHtxzXkvj&#10;D9mPT9S1mzkt7qw1C61iZRBBC28oDzyCAQAPUV8B/Cz433F/4g0uOPfeWc04idrdgZCCee3X3I49&#10;K/Sb4PeBdO+Evg238SXUl1LrV8N0FvJJ5hsoTyobgAsRyxwPTA5pZlmkaNH2cfiexOBwLqVefojt&#10;rewsdD8AyaYsa240iDB27WW5YkKXVRz1IHPTHavH/jfKdO0exj2ySZYynCkeXGpB3Hjj5ivNew+M&#10;PGui6rbyRWlnG66hh5Fx/q3GCTn0yOgrgvHV9pPibSmuNSnm0uSzjMUUyx/LjgbOTyM5bofm2nBG&#10;a+Ho0XUnfW59bzckbW0Pn/xX+yv4N/aOZ/s0mp6P4gZNqS28bz2+CCMupHT3B/KvC/in+wn40+GE&#10;7RzLYXlt5W+CeGX93LjPy4IBVsAHB45619OaDHZ6Z4m+2abf3yXVvN5sjBmZWi5HIwFX1P1r0zw9&#10;8JvEH7Q6aj4ubTpoPDLL9j0dZTt+1BG/eXBXHILDAOccEc4yfocNUr4eVr3XmjyMXh6NW19D82dG&#10;+CHi3WrW4xod5HJbYRluMRJkn5Qrn5WJ7AHkc1ytpfT6R8WNK024s5bO+0mdppN6bZEdUwox0ODk&#10;g+9fevi/xNYfEPxjJp+nQ+ToNiSgMSgG4lAPzZz0znGMcc1lfEb9lKw8Wwy69q1kbbUmgBhuU5cI&#10;Pu8/rgjuK9OWOtBc63POhg0pPkZ8q2EOpeKfHNja2dlNqGpNOBDFEokeU53YCjIbPPHJ5rs9T8B6&#10;74H1eS18QaZf6Pe5LtFeQNCybuejYPpz7V9k/wDBMvwr4U+Fnj/TdK0/w/qereOvEF8Em1WeGOVL&#10;W3GWKRksNgIBLEKWJA5xwP0b/an+C/gXxd8Jb648XaJp+oQ2do8sjXCBGHBOd+Mrk9x0ryMdXv7l&#10;tEduX1nRq8z1bPwm0K5jtLmRrcrK7fL5pXO3I5x7+9eyfs8/su6h8X75b68DWWixyZmmb5Wnx1C5&#10;/n2rpP2cf2MfKvJNc8dXkOg+Hbd/3CP80t2q/wDLTbwcEcjufatL9pf9rCyuv+KZ+H0c+m6DZgw/&#10;bANrzgcZAHAB9K46eEdSaXQ+mlmCp07vc6z4zftI6J8HtEi8IeA7eNrq1jMT3MPMdvwMnP8AE3vX&#10;zPa+HbvxnqKzX15f3UkhLRNNJ5mGzuOATxyScf403wt4euPE93HDbw3F3NcZbcmcuRnLd8+vpXon&#10;hj4WXmkyw7vs8trC2/zd5ZmwMlcAfLySOtexGKpx90+fqYiVWV5Ff+zNR/u2n/fr/wCyorvv7Jh/&#10;uN/3yf8A4mijmkZ8iPiT4C3l54Jt7S+sWRm0shQSGOVIxjPt9a7PVtYuJbhJvMkW4tX82ORmwCvU&#10;8cjtn8a5zRbAeBL+W+S0ZrScMfJkyEhAGMMW6EdR+PvTpvCOq+KdQ86bVpI9JjbARF3Kn1XPbjnn&#10;Nb1opS1OejVfLoN/aa1Ky+I37PuqQRt9svrVv7TgkSQrJkECSIYIHYMAPevjjw5fM9yss7X1vHna&#10;io/msCTwG3YX3yFr7O8FQagviXUFW8bU9LjVYRFBEqQyN/eZBz9SKydV/YE/4T28uJ9JvrGyMw8w&#10;WqZl2HqVw2CB+db4erGC5GY1qcpPmR816NptvqF0sMmoaxZ+ZliZZflOfTb8v5YqxeaSum3SpMkj&#10;Rq2Q7S7sj3PvXrnjH9hL4lfCq+ZpNDGrWrYGdPlUmYeiw4EjfXZ2715v400TUtDuntb+zvNNnQ5N&#10;veQNAyY9QQP6V3RnFrQ4/euSWccOlNHfRlk4IjkQgAHnB9iOB7/jXX2/xJudOiWTyVvOkzedGox6&#10;4ZTgDI6D07VwXhu8u3tZoWs5HhjyWbb8n4N0/KtzwzrNvZSiS8t2uI8bVww+Qc+vXrxk1lONtTSn&#10;ImfxGuqakZLqJV8w8jG0D04UAfliv00/4ISfHPxhF4N8R+F7WaO40q3ulls7abAHmbdzruJyAQB9&#10;M55NfmKkNvqtzcND5mzBmkkWMcr/ABdM8YOM5xzX3/8A8EzdRtfD3ws0OOzsLrVludRmvZZbdFk3&#10;uBgRmJsqWT5WyRnC8Eda8rOI0pU1Gps2lft5nuZLGUqkl5bdz9CPiJ+0NfWUCm+8O29r5MojnMl2&#10;NqMCV+7twVDDHcnBr58+KniCN/jhb3v9sXuh3mraWsKz20ix+U6ueTlCGCLuG1kIA24APT0jXtMi&#10;0W+tdS09rWO2YkajLqH3dLMmG8uNXy7ndkkjI3ScHOa4v4meL9M0jxf4d1bSU1K+18Ml1pC6cpuI&#10;ZlR1LwsfmYIyA9BwM8dq/OacqOEzJYTDO0pbv5b+p9tQgp4X2s4adv8Agm7FoA+HWg6Tb3ln4Y0/&#10;W9VuWlbUm3pdWMXJjSRUBYuFICqhRt2wtkBlPkX7Y3xOm8LfCttNj/sqTWvEV+99qiywsixpyEiJ&#10;OM87Ohz8vTFej/tHfHPxt4M8V+FfiBq0+j+LtL05y1zBaaYYprOeRN6pIjAOVUFME8cDrnn5n/bl&#10;/bHtv2qVs4LTT723nhULHDGAxnfOd0mOFAyQABxxzX1KqUqr5YTUnH3fPzbOHlqw99xsnrvpfstD&#10;1H4I/tqeIvhx8MPD9r4gstJu7W1uSsd1aSujQiQ7UUruICqd2DhsBRgdc+wfDf412/xL1SS08Ta5&#10;dWLGRd1nAhW+lKAmPzWVUcrgA5ATdz2q18E/gZo2ofsteD5ta0uCSbSbNRNdaq3mLczyKS7IQGC4&#10;2gbi3TnHFfnv42+He79onXNUt9UEbapKo065ijN0ftALLEqHGQAEHzJ91VA4IwOKtl94OFGScHrt&#10;e78u3qa4evGcuaStJaf10P0O/wCF4/D3w7oeo2jfEK/t7i9me2nBczSkK/zFVBKr0JzgdT3IIuS/&#10;td/DLwxoZ0211a4vDCDEr3E0jRSrx8xJzjnHbA6d6+DJ/BfhTwr4baTxrea6viC+kLCWPzA3mKwD&#10;JGrr5f3TwGBwR1AFT+H/AILW/jzRPsfh3R7+ztxcSLPreuXHlzi3cqFVYo9vzDax5BAHPbNeXW4b&#10;hUgp1Zcut7a3fqdf1yDm4q8tu1j668V/tZ+GfDepT2en6lb2qyg3GQrTxuPLVUDO7A7ixbG35Rxx&#10;xXk1v4z8QfGbwl/bWtX2m6T4I02d/Ni/imKMd5kZgSc4BOMA7uPQc14W+APh34c+F7zVF1Kza32t&#10;G17qB8uZtpIIRG5wduRjJPJPWvF/2if2oJPil4VtfCfhd3/s2GQFdg2/bGLtzJz8iKx+VeBzk13Y&#10;XL4Qqc1VXX9WJrVuaFqej7nU+NfiRd/tGfH2z1qCJLDTNNIbSbO34gS3t/vP5eWI5APPHoMV6/8A&#10;DrXLD4heLL+8tNTjih0+3Zrm8C+YN0n7tXCOdzPy3yqV6joQK+HbfW7rQbLULizt0jN/uVod7ASq&#10;TzGGH8PPTv8AnXYfAz47XPhvRZLbUpLtbh0NuxWNcPEXQkB2BYEMoII6EHpk57PZ4hJ1Y/LTZfeY&#10;KpSbVH/hrn2t4e8QC28RTWi3D3MKE7NxIScKQNvqPXk9Peu/GlrpmnQ3UcNwyOZJZ0KjYNmCyj5i&#10;W684I6jk818aaj8adavo2ktdN1JWu5I4baaGYIIiASz5I25wcYLLyAee3cfDX9pNp7C10m8upF1K&#10;03TeXJd+YzJnBOOhYspPU54rbB1I1I8tHd6N/qvmPGUVC8qjtHsfSWp+J7PxIIbjT2haSSKWZrU2&#10;qxx2swyQgZicKQAenU4rm/ib4DsPFWrW9rq1wp0W5idriW3ZJpopAhMeQw2spbaCpHTPIOCOMsfi&#10;pp+pS27RajDC18D5TuQsc2BlgS2AM5xzjPtVa88aNe6aJI5JCtwhLOBmNz6D1BYcEcd84rq+o1FP&#10;lcrK3z+/yONzj7LnS67/APAPjD4q+GZtH+I+oLeR28d48jGFNqQROpzltq4VR7L6YFUvBuqf8I02&#10;peWl79nvLV4I5YNpEMgIKN83bcuOueT1xiu5+Pmi654j8QXWpWsBn02yjEd02AywRluAWxhRuLcH&#10;1rze48I61qWpwrotjutbhkKLBg726EnjB56/SvXjThOilUWq79bHzFbnp1pcnwk0/wARJpLSS316&#10;O4uopFHlyAkLA2cbsfzHTOa5QatbeGLyObRLpbW8ySTz5bA+o7n3P/1x23jDwnc6UzR3DxR3gLme&#10;GAgliM424+Ur/tDI9MivP/H/AIH+xWdvN5zabDPuIaTpuHqD82R04HU1hDA8u2z+4dTGXd5PVfed&#10;t/wve31OBbPUJlt5GiG+R08wKwB5XPTOR9Md6rt8ao9I03XY4tB0W8uvEdotobhw7GxXfkvAdw2s&#10;VGDksCCR04HkeuxXOmRxteW5G5BiUDMUy9mB/CsP+1ZtHbzIZWVJcMuVOw/XtXVh8PGMrMxxFaUo&#10;cx1N3E1029l27lAVQMbeMc/4jvT9G23t3b2Oq6tJZ6bdSCG5mMbTqiEjLbP4iOuBjOK52x8dxzHb&#10;dL9nb/nopyhresdQ3hZraSSRpFdAFXcChXBG73BPH1r1JU1bU8dTdzX+HXjyH4LeJWm0mzt763tb&#10;lmEw3RvJFnA2q2QrcdwepHFfaHhD/gpF4Z8Z+HYbW3ZoNQmj8pbS+/dknAHB6MOegP4V8C6jcKty&#10;U8tVZhns23rwCM+1ZGtWq3eI7jafL5XLcAnp0PBFcdbLadZqT3OzD4501yn6T+GP2qba22Jq1rHH&#10;bPIsKPFKUQP6A57+h59zXosnjTS/jHNZ2t5dtJHgIig/vEJGRkd8f5Nfk1p3xE8SeBmia3upNSso&#10;W3mC7YyZ4x97rj656dq9k+FXxk8e/EXxNY2vh2OTQYb+2WAqkjLmPOGMZz8i4ySR0UHoM58+eAcH&#10;eGnmehTxsJxvI/R/9k/4caP+0T8T4/Cen3kn9lxktr+or+7VrZX+WIejuwCjnkBiPukj68/b8+Jv&#10;h74DfBFvh54b+yw6vr1oYbeBSM6bZ4wzDHK5wwHXq2Ogx8N/s4fHPTv2T/hjNHNdfaNSuM3BSEHd&#10;qE/A+YnoqgYB7AepOef8BaF4p/an+IdxrGs3N5c6t4mvVD3FwzLFbxDgnnpGiAAAEcYAq8PHn1ey&#10;6vqcuKk780t+x7R/wT6/Yh1H4w+Lf7W1D954V0l/PDLhUupgSFiOACR3I6YPvXTftxQ2vh3xY3hm&#10;zWLzLNPOvnXkxsfuIOe2QxH0r6r8T/Gfwr+x5+zTp1j4dlt7q5WE2ulwlgzXE+CXkfGOFOSRgZ4H&#10;evimbwJqvjnULzXvEWrLY2d4zXV1eXOPMuWbk7V/H0AHbitKyi/fl8jLD+0ekep7P/wTA+A9r4Y0&#10;+8+KHiLFnZwh7bSklwBnpJN6sT90Zz/Fx0NdR+1n+3voUUP9mq8a6arfvFYgm5wfukYPHsPzr5h+&#10;OH7br23he28PaFOsemaXEttbpCvyIoHYep6n9fSvmfVP7T8a6093dTyzNdFRCrfyx0wa5PYuestj&#10;0adOnRXNPWX5HoXxw/aVvvj/AGkmjLp+n2OnLKWWSIFJ344Uvnlf9npXmGl+DI9UnMELGP5dhd2I&#10;jHfn16VL46+HnizwrHpN0p02ws9VjHkpdZW5eT0KHGARyDyCOeRXq3hDwc2lRWUv2WzNxCAXjQll&#10;z/fODjv7duK35fZL3DGpJ1NZ7E3wg+HN5Y2cc3lvHZ25KsYvkkk4J+b+IJ32jHNeo3WmQ2eiwPHG&#10;tu0u5zA53ZAwQ2SO49umPrXNC/vLG/t22pENwGWf5S3cHJ6H0rf8L6N/wnIvri71SGIWilEs4o1X&#10;luRtHB56ZHBp6bvcx5e2xzn/AAlMP/Pwv/fCf40V03/DO+vf88JP++Foo9ohcqPI/wBrzwD4Z8Sy&#10;Wl5oVr5Ph/WrYCG+llSOK5myG8wjJKkZHUAZx6Zr5P8AF/xJsvC1xfaTNJ9n1yGVreaW2nytwoz2&#10;A5z/AHhkf1+pPFf7NGvfD7wY1lpGsyeM/CquJbO2jYrcwt1/h4wOOO57V8t/tWfCCPV7eS3vLZ9D&#10;8QsjXmn3TZSQy5GQQOisAwyxPIHvnuko1VdGMoyoO3Q7L4c6O+meHLO40/7LMsxLkwXB+0KxwcEH&#10;Hr+legHVLlY4vtCum4ZHnR8n33V8R/Dn9rjWPh9Oum+J9La+W2YL9qjVWnG09DjZ19cnA7HNfRXg&#10;L9rrwT47sIbYa9Np9xKoBjuJQyoe/EgVvyz9a5auFmnodNGvCR7f4b1iNdCu5bu4vmjt8RoIrwbG&#10;ZuPuNw2FyR05A7Zq14m+GHh3xF4aig1JY9WvN5kSCeFNsUTDAQbSArEtnK56dMHI8U+KfxMt9J0n&#10;TYo761uLeSbc08CbRxggE5IJxnj0FeufDPxNJqFtY3n2eRrPUU8y3uYz5mB0ycdAD1HGKx9nOMbh&#10;zRnJpGb4k/Ym0RdEWeOxhjtwm5ms23on3flJOxgADjvypxnOR5T8Q/2CbHTrC81vTfFFvZR2kXmP&#10;DdxMHm3DIQKRgEcAksRyPevrjWNAk8TaSrWd9YyJYkGdUkMTIpzzknIyAT2HI/HyP9pXWLS78SWG&#10;jpc6xfJqTKotHCrHa7xgNlT823jAJAPGSuM1wVsVV9qqVN+8+52YfB0pxdSotF2Pgf8A4RbU9L1q&#10;RvJN1p0LkM0X7sMoPcN8rDOOldZ8KPiH46+DLy6z4ds9Qk0O3Yi5ikVvsxZsAEsDhWyQcg56V9Me&#10;DvgDp/jG/m0hrFmu7dw0rJcrIqqMnaq/99DP5dcVe+MXwN02bwdcWmnwppltZqqXEby/NJNzuPue&#10;egAAAHJ5rXGZk4VIYVRUm9X5ev6HRh8v0deDcexwPwt/4KGaXonhKa18ReG76+utSmzqc8mpShyA&#10;QECNhnKqp6E9f19csv2+/hpqM39n6f4gm0F9JjNtp91Z20qiLjAPm5DuDxklVPXgk5r5fufgVHby&#10;JGvmxxyANLFJN5zO3IDA7QADzhTkjPU1V1L9nG2t9Et7qWaG180vm3BDzY6ISB0PuMcY47nhxuWY&#10;Sc/aNuMt9D08JmeLhT5OVSj5n6ffsI/tifBXwx8Ote0XxFr1lsRzLG2oTNJ5jNks6PjLbuBgqpye&#10;h61o/tK/EX4M6f4c0fXNHvNHku2uUkvIdHlivdRlg2tjy1VgFOSo5IyueSeK/IZvBGpeDtVmW2vt&#10;S0WFmUfvI8+byAMjI/hJOf8A9ddl8LNS+JEGsyReDdcvJI7oMtx5cWWAI57HafoQaxnldqyrYd+8&#10;vLdeej+Zf9pRcXKveKv30XpqfcWu/F/x9+0ZpniTwvoOpah4c8Cz2aW9va39kJLzEYBJVd2Y1OSC&#10;5b0ABxxD8Nv2R/FV9oljHa+KdB0u00dlubVnR5JFYdZBHt2tgDGC3IXrXzDZ/Gb45/BTxGkK29w0&#10;l4NrpJA7eehJycOSfY4x1Feh+E/+CqXijwEZtF8WeG7aOO2znZAVuMHj5yflxgnoo7VniKeOTUqF&#10;vTZJf5m2HxWE+Byue53/AOzf46kt/D+oa5rOl31rp0U/9lsqCNYpXwHkduQ7ldxyTnnI5r0L4e2E&#10;njFYrpWFnNpqNLeh2/dlkwOWBIOefp9Oa8K+Cf8AwUZ8H+IvBLQ6heR6DfQSmQWzwNeWrrnJwjHc&#10;udoyAc9cEdBlePv29NHfw1qWj+ELWaS+160WGa9ZVjggUuFLRRjJ4B28nHU8kCvPjhcbVnfEVbtO&#10;9vJbfM6o1aUKdqUd9v8Agnmv7VPx31v9ov4kSW8cwOl2swgtzJIzW9siEg+WucNuAU8fTgAZ5/T/&#10;AAfDpWjNDGkJmjAkkdDguQB0PfGT2HX1zUOn6BfahHcXi2sc275BIjbdo4yc/wAPTpyTgdKs6JDf&#10;QyB7e2e96/vW29MY5OMHtxjt2rrrS5pb+pnRvppp0M6S2htIJJpbX5Y0HzRZKjACsRu78E/yIqhN&#10;qlrqOqG7tbeR4/MG0KADxz3Pc/WuhtPE82naVdaffQyXNveLJDIkoWN4sggbGxn7xBwAOB15yK3w&#10;k8LSeIPHUOmzRwMsIaUuEYrjgAkZ7f59qwvPKTTenTW6NakUkrL1dtbl3wE9v4w8TXgvr6aCNoxC&#10;Fki8yO3k6hyvfAOM/pXp3gj9njUNJ1mzuLGG78T6pqEqIZ4AioFJUA5OAmODyc1Novwu0dvEWoaT&#10;rDQW8atG8UsChfvAFSQMjp1+ldjbfDXxd4Qv7i48N3F1ehwCsyPvVCNoCsAy+nJwTgDABPG+Hqcl&#10;4L3b7S6BWjzK83dLddS/beBZPh/4h/sw23krp8rRxo0gjMTswYlieFAyfTBHpzWL4q8fNaaj/ZVr&#10;azXmog5Roz58MSr1JwCPfIOAAeucjp4fHvjjTLa4s9W0bTb7UDApndT5auMAOSXQ7n5JwMZ554xX&#10;E/Ev4sarpN/5lvpUljpdzay2t3FJIW855FKLgIF5GeM5X1ByMUsc1C1RqU7Wuvz/AOAKWHc3eHux&#10;3tvqed+PfDMcl/Fbx6pFfW9xGZ73ySyrv3sojHGH2nP5jHTjlriI2c9npMEkypcK0rmCHCw87OeR&#10;ggKePY+tekS6VHN4Z8mN4bfUNw2W5bakKcENg9fT+nrlv4KtbHUlnia8byXM9yokCF+eVTIbb04Y&#10;7hkjK8c+tguZUkpnh42mnO8Njzvx1p11YeFrO6NxdNI77I41CyblYYUP2DAHr3PoOnD6lO2tazC7&#10;TJdXDHctrLHtWF8cggn+6CQe+OPQ+9ajqEek+H7eGS4t2knMSm3B+VtynBx2HKjqSPmOTivLZZZ9&#10;T1e9ultZoXedsxl0kREVg21SFGcbtuSAc9q9KjVsrNHi4zCrmTizBOhNN4aW1muwrsdqhk8yMZ+8&#10;hHpgZ9DxmuD8b/D7w3PpszxztHdSENGLcB43OOVKDkc+vtivRJrqK0gumhjkDuW3DcNwCqOepxz7&#10;VxujW9va3HmXUgjui5kALYcr0VhhewA6Yyf12ja15HKoudRRieSa74N1Dw6hlYeZCwzvQNtHseP0&#10;NVNK8RSaXJG0fmQryrhQTuz7cA9favcNR1S3ms5YWjxbouJHZdyxliMY7ZyOtcDeeCNJMs1vfR6l&#10;YrJAXtr2OQPCsuchHQrkhvu71Ybc5w/3adObk7QLxGFVLWqjFtPGVvfMVlzHJng9AM56/wCe9aEV&#10;jGIWYfvGccd+feqd78I9St7czbo7i3Iz+5ffJtzgYDBd3YZFc7NHqGgytDG1xapn+LgMfoeD/nmu&#10;pTkviR5/s6cn7rNDxXftDB5EbtGZCMgL2GCcnvk/Suo+CfxT1rwPdta2clvCt48cZvpNzSWiBhu2&#10;84K46gjH061x/hzTrnXtQi82G5kbd/Au5mz1wMZNfSfwB/YI+IHxKaHUIbM+F9NjUE3uoZhQqDg4&#10;BwxGCcYBzwCOtc1Tkl7z2N4wkvcgtTvdM8bWGv3dvJHef2jbwnYr7svOevTsp9OtfYf7MhvE0GS6&#10;lWa1tLjaPPRzFDCg6qu4A44XsSxUHAGBXk3wo+E3w1/Zd8P3TRxr481qS4juJ7toEjiimAcAIo6L&#10;8zZ3EgnB2jjG9D8QPE3x18R2tnfSPoHhu6uEgItiIxArH+Jz8vIHsOvFcNTmnH92tDsp01HWtuem&#10;fG79qHwrpHiFWtf+J/rFjb+VFHjMcA4JPPGSw5J57YFfOfxa+Pnjr4iXSzTQ3cdm5MqW6IQqKOen&#10;U/4V6B4++EnhPwd8YZLXw7fX2oaTayoJJ5DG8jd3AOAGzzg4A5xzXRfEDxJaeKLe1Ysq/wBnIyx7&#10;bZfNCkgbSwwOBk9MDtXDKpWhiYQjTcou95dvkaSxHKuWn7v5ni/gvQtW8b34VtM2XE5DLsO1QD2w&#10;enSvQNH+HkMMK2Q+1TX0ef3H3gWJ+79fw7VJok80E0Sxx3EsbBTJJGCvlerEAnd244/w9K8KeH/D&#10;0FtDqNrq19Jq0LeYSsB+ToVbDD8xntx790oyvd7GcZJrTcw/An7O+l+ILqyaY2Fn9qLoZdRugiW8&#10;oBYJuAYrwOCFH9a2PDHhePWtcW3EM1vEqMjhLjPmOMYAPoOeSK0NY1/xEbFoJNRs7e4Y+ZJEqBnm&#10;47KAApPTGc5p1t4wk8JBbmID7YsOyaLh23MAc8Y5A+v1NL3or3tQ5b6HdeFfgBqnxGjZbCxkuP7L&#10;hDTB3UBOeFDEeg6f41T0jTI9C1O7uGtZI57EGBwG27SOmeO2K6r4I/HC/wDB1zfWdktvdaf4kWJL&#10;5pCYJrYruJA+Yr0bGcenFUfi/rGhDVlk03Tr+xWUATFpi68Dhh0zu79q5p69SovozG/4WFqH9z/y&#10;E1FM/tSP0uP+/wD/APWorP2fmP3T5vsRq/gHQ4f+ENjvl1jYu+SG4MtuzHruBJBPUYAqTWPFVj8R&#10;bX7H8W/DdneTwjEs9uvkXcI45Hfiiiu7ukaRk5bnB+Ov+Ccfw7+NtjcXXw78WRxXi/6q1vwu4H+6&#10;zjBHHHSvh39oX9jPxt8DNXvf7V0C8gtbNizXESFoNu7AZX5GD7nvRRW2FrS9pyPY5Mbh4RXNE8t0&#10;+/mtkMYmuIFzkqkjJnvyM4P45r1L4U/tJ+Lvhram30jWGEPOEkUhgDjIDKVOOBxnHtRRXpypxejR&#10;51CpJS0Pd/hx/wAFK9Y0bTFsfEWlLq1kAUIJEnUjnJw3GB3PSqV9+1Do/jnxq15HczW8cbh1Scma&#10;XAyNqeYT6k9TnOTRRXlV8DSVT2yXvLY9zB4mpKLpPZnrHwW/aP0vwBb6jqkdjHeX2p25CTbQiLKx&#10;ODj6Z+XIA9BxXQah8VL7xdb2OoSWzL9nuQpnZ1gWWSQ5eIBuCe4OD0PbIoorzcHh6bxFSo1ds9at&#10;UkqcYrpqb9z4G0fWbZdkLRTKpllzD+/gX1O3I9TkrgVy2m/DnRtZ8VWsEqDVI7g4lRg25V8vIb5B&#10;kZ4YYAABB96KKFRjOlzPe5TqyVXlRzGs/AiPVdMaS6t2uJIxHDDczyOsjv0LZyT2xg5GOx619K/s&#10;yfs03Hwh8LQWi2dxeNqESzSTlBtWPPBJP3gMcADjjkUUV7eQQTqSb6Ox8Jx/XnS9lRp6Jpt+p7Lc&#10;eD5rJVj0+FrxY/mhkkIfYcdDuHUnPTgcCuV8afCXwj8RdAuovFOg2160e6ST7RF5ZVgecOpDgdOM&#10;gc0UV9Li4pS5LK3oj81wdepKLlzNNO2mh5dqP/BMLwNq1it34d1O6tZGBdI7yNJE55HzBFfp1POe&#10;xrh7/wDYL8TeBorcafp+l3n7xUT7FMA7rnO7DYOOOhJ+noUV4mMyfDVacqlnF+TsfS4Di/MsPWVJ&#10;SUle3vK/+RHrPgm18MWN9p2pLNpepK3lSQmPYJGK7hnnp05BArm9Y0bSFt0hF3NHqCom4F9w2nAD&#10;YxgDqB7cZoor8frYdU8ROnGTsnfc/oTK8R7WhTqyirtLocL460BtPxMrSPGr7omlBxnpkjj0P1q/&#10;8I/Emn6b4kvpLra0jwrA0hd42CZyzLt78d+PXiiivocltWgpT31IzKThVtH1PouxtNE8d2Fvcaew&#10;bau5ZnO5mXn72PvAccj1rc0jwPrXhiaO4s9U1KSFYVbyVvZI4weeQob5SepAwO+OaKK6MRJ05NR2&#10;S2Kw69olKXUr3+r+NPEmoTWW2bcsZEVwEG5znOWORjaMEEDDYGRyc5p+Eepa5rzXHiS/aS1tZBKI&#10;JLksszLkq7jPAHoP8clFc+Bl7SfvFYr93BOJ5F8e9e+w+NbhtKaNbeG3jjkkiXockgH8uvp9K4iy&#10;8ZzXcDPeXDTLgOo+7lffgk5z9OnHXJRX0kYJU9D5mtJ84zUNRjEFvNNNI3lSGQbMsJDyqhfbGAT3&#10;PvUSJmeWK18sRxwmdtpWMKMjIGSP7wyB9fU0UVpNWcbHm1PikjkfEl7KtvHAv2i33ReVMrEGOZc5&#10;JBxxjgYPtzxXPfZ4mXzEKsI2BBXDAc5AJxg/yzx7UUVpWjeJw0qjjLQ1fCPgOz8aeNNNs9V1KPwv&#10;oOrTCI6ndLJNHApZgjsiAsRnAJAOPQ96Hibwfd6I0mmW8q3Vjazn53gwZF5w4BO4A8HkcZx1NFFe&#10;lldOLvN7nnZpiaklGL2LPhT4OeJPixcyWfhrR9R1ZoUUMYIMxxDksWY4UdO5ByOK9U+F/wDwTTvr&#10;ZY5PHGvWdjHPIXk0+1xPJIT0G3lRgY6E96KKyxmKqRfJHYvK8HTqazPZvAfwa8F/ASO1bwd4Nhku&#10;r6QvDqeo/wCkTIxbB2BhhMZ4CqDjHJra+M3w+8ZLbSSapqEsgjkCvGZCoJ25C7OenAyc4z1oormp&#10;RUvflud1STjU9lHRGB8OP2f/ABHrGjXU09rdXVmJEV5oYf3UKsccscc5IAx1r1+5+Gmn6p4ft9H0&#10;3TY49YjiCrHt3O7gdQB165yKKKOZ3FyrdmP4R+B2o2erpa3duzNMGQFX3SBh1Xbu4/Edqt/Er4V6&#10;x4Ci+z3FuqW8wysoXqR8wXI/iOO/vRRQ3qIxPB2kyT2jTSGO3uoWASJUP79TyeM8N7cCu08U+KtH&#10;tprVdHsdSRvL2PDJEMbhxnOSeT16UUUqmxdPRGPq2s3t/fBWWRZiAxZEJOcdWxwR+GfWqus+Fb7w&#10;ZpFrqHntNJdOGaIAtxkZ/wBrPHXk0UVyJtuzLlornodg83iS9bUL2EzfagCpYYJ+XAJxx6c4rXl1&#10;e8gtGtb+1ggtbbi0WZ8eYTg7VLHqTnpzzRRUypoUWQ/2x/06r/35/wDrUUUVnyos/9lQSwMECgAA&#10;AAAAAAAhABREDwdvsAAAb7AAABUAAABkcnMvbWVkaWEvaW1hZ2UzLmpwZWf/2P/gABBKRklGAAEB&#10;AQDcANwAAP/bAEMAAgEBAgEBAgICAgICAgIDBQMDAwMDBgQEAwUHBgcHBwYHBwgJCwkICAoIBwcK&#10;DQoKCwwMDAwHCQ4PDQwOCwwMDP/bAEMBAgICAwMDBgMDBgwIBwgMDAwMDAwMDAwMDAwMDAwMDAwM&#10;DAwMDAwMDAwMDAwMDAwMDAwMDAwMDAwMDAwMDAwMDP/AABEIANwB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Jk8AX/jzW7HSPD+mXWqat&#10;fTLDbW1nG0lxdPxtRVUZPTtyBz0Br9uv2E/2TYvg1+zJ4b0bTbWO1jsrCG51WeSDF1f3TwtLceYS&#10;VCqkrusZ5AjVc4Y4r5P/AOCRH7NV38PLiH4v+JPDeoSWuv6VqFr4T1FZYwluEljtry78ot5p/dyy&#10;xI4TGfNILbdw/RLTfjF4b8YaBceHPDupJdf2TdzW+qjZJHJavEvzRncoQ5k2r+7LDG5QQKxrweIx&#10;McJDbqeph7UaMq7Pn/8AaA8Rf2L4faZHZI3Y7d0m5kiGeW5J3NjJJ7muL/4JyfD+Hxp4g8UfG/XF&#10;SW10mR9A8Igk5NwMrfXYGcYC5t1bHBE47gjnf2+ta1TxX4p0Xwv4duFbxJ47vYNF0sCRWVZJpfKV&#10;3IPyqvJIODtBwK+kPH+i6b8IfA3hn4X+FvLk0nwbp0WnK8ShRcMqjzJWI4LSSB3Zv4i7H+KuLjnM&#10;nh8OsDh3ZvR+gcM4R4iu8TUWnQwPHPjP+3ryX94xTcTn1PfNctOZNQYLEflBAY5woJ9TWx/wisq3&#10;UJvmSC2k4BD/AHmJwB+PH51oiytUt28lY5EVh8yDo3evy6lFwhyLRfm+5+hSfM7s5u28DQm4jnnk&#10;dmjkzkYK8cFT3rQ1KfyA33fLUZJDbdvHH4VFr2pR6PabpJo45W2/N94nA5wvTnnrxXG634ukuU2w&#10;+Zv+bCb9zYJyQe5rHd2NoyVtDQ8R+KodNysMyyN90H7271rz/wAWaoJ0aWSSOGJAd7PKsccYHPzs&#10;eB+JryH4+ftr+G/hWs1nayxa9rK5UwQSf6NbN/00kH3iP7q5PqRXxv8AGj9qvxR8ZZ2/tG+mW2Q7&#10;YrW2PlW8Y9kBwT7tk+9ezl/D9bEWnP3YnPVx1Ono2fW/xL/bC8KeDZpI7OZvEF0vDC1fy7VT3zK3&#10;X/gAOfWvMfAfxK+KH7YnjC/0PwZfaf4fsdPtjdX9zGTBDaxZx88wV5WJOQAM9DxXyTcX95coPPku&#10;PmJ+8c167+x5+17f/sg+JNWvrPTdN1611y0FpeWF47IsqhtysrryCOR3BDEEV6+MymphsHOWVxU6&#10;32eba/zaX4nnVsdzvlaaXU9A+JH/AATM+OWl6lLtsdP8R7zu32erxs0vuEmMcjH/AIDmvH/GP7MP&#10;xF+HL/8AE+8F+JtMYgkSXGmyiM4znD7drdOqk19z+A/+CzXw61uJofFHgnxfp8jEMP7Nls76OIkY&#10;yvmeQ4H1Lda9e8K/tw/BHxo9lHY/FKwtnkfMltqOl3lpKhP3g7vG8JPX7koGPpXzeX8ScRYf3c1w&#10;2i6xjf8AJtFRw+HqK/M+bz1ufj/qEMlhuQrIkm5uCMfpUFvqc8JYqyo6sGVgmTuHIPvj0r9pT8HP&#10;Bvxq8aXklvf/AAj8aaFq1psgitorLUtQguQcb2OS20qcFdmQehyM1x3jn/gmh8L7jw/cTah4LXw/&#10;flGbzrN5YCGycFYyxjHOONvAI6cV30/EbDe2VCdKV20l8/LR+u5hLL9LuSRh+E/if4L/AGg5JvE/&#10;h3xl4b+DfxM8U6dp669pWvQG40jUZreIKrW1wEf7OrMzEoUcdMYIxUnin4TftYWFjcXOk6FpfivS&#10;mARJ9En0nVIpQTuG1IHEynK5+ZFbpxnivE9U/wCCeXizU9duv+EbkuPENraj5xHNbwSxAEBQRI4D&#10;A5H3CfpXLz/A74g/DC4tTHH4i0e8kZ1uUWOUfZVQkAmSL5TnkgBjkD6V+lwcoxvrFvyPl6j9/fmX&#10;bb8UfbHwW8dfGS1+Fi6Zr3wv+J2m+INMJt7iWHwxqTG5gIAEsbeR8zfeUgNxgEcMpHQfEn4c+LPD&#10;+n299ongL4iW85EUcLaf4Z1Jt8YTOZUWEsT05OSW4wa+E7z40/FXwT4dX7B4+8STRqczzW+t3Kso&#10;bAVgC4II/wAa6D4AftU/E7S/iXod9feL9a8R6XaXKT3VjqmqSyW14iEHy3LNypIA2E4bIBBBrycV&#10;nUKUlQq/F0dj28tyWrjYyrUGklurs+lvGHwj+M3xKvbu6T4c/ES0mvJNzLL4Y1KOaReCCHkhVY0B&#10;bARDvyCWOK779m/9j34n/CZ9Q1a58FahPqSbriB717S0864ZNq5E8iZ2MVI45+YHrXzV478XePI7&#10;O0vp9S8RCG4uokne3vm8iITzPCEO1ysbZEpVTg7YyQMc17D+w3+yz8RPjzqM/iK81jUvDfhOzuyE&#10;1O5lklu7iRWTK2sO4FtmULOzIqhhgsSBXBWjPEzjztyue3h6VPC06ijyR5d3Ztnv3j79nPx98JPi&#10;DfeIPBOsW+n3un3sqWmp2Hiey06O7tnfdEih5VJYKygrKoVtq8mup1sfFr9pn4ca1YfEL4zaPa2+&#10;ilbyHRWGl3kzy+VujzLZMhPzh0wGc4bJ6iuf8U/szeF/hzIt1ot1r11ZzG6ms7iG205rT98zoy/Z&#10;b+FkkTklAUZMqHUcDHFfHeTxN4N+HEt94Rt/C8VnbSrLf6jY+Hba3voRglnaPyTEqgyKN6IuOo2q&#10;Qa3q5fTXw1Gl1SbS+5HnfWKs0uaKv0bS/N6lz/goh+0R4R+F/wCy34NtfDXirRvEXjK+vorfX7S1&#10;u5BJqsZG9S0TktiNosn5duQuTlga+bda+LviH9oK102bUr6+1a6k4DS3Ut5MxL7iu+RmbbnHyoVX&#10;jocCsX4W/sian8c/jzbaPoGiyaxrviozBFDGFfNMJk818lUjCKrbmB4VQMOVjWvsL4D/APBCj4se&#10;Goo/tvjbwBbyMwWSwhe+mELnGcT+TGCw5BIUrx1rHF4CVSd6XvRfVbHu5PicDg6Lli6ijVTuk763&#10;7WTPBPBj/wBl3NrNdK00NvIGDInmDpzlcgkD15/WvT/AngTWvi741ktNF0DVtUuL2BpYUtLaS42x&#10;L1ZiqsERWaNSWIA3qM9a774+/sa+Lv2P/B80niCHw9Pov2mFpNWsbhrnyVLDy1kDRo8YL7QW2bSW&#10;C7iSBWh+y/8Atl3H7OF9eappttpt8rWP2SZZMhGAO5AHyCDvPOAc4HcV5FatSw8uTHS5V97PqJY2&#10;pj8O8Rl8PaS2Xb5v/M4LS7NfA+uX8OoRyWd5Y+ZDcxXUJgkgZch0ZXwQwwCOBww+gqaT4st9Usis&#10;eGHRR13EdvriuM/aP/a/P7Rnxklsbq/tIfEHii5M9vZadbPIspVFVYlcA7iFUAAnkqcCszwj4GW2&#10;8Xr/AMLA1ZfDfhnRre4urq0sAZr7WZVCeVZqwLIJScMwIVY1dQ5L70i+ajR+sVJVZO0ddWuh5ecV&#10;p0uWFaznbVJ3s+1zr/ip4c1b4gafb6Hp+pSaPb37g6hcxE+fbQ7hnYQRgldxAB3EgDKqWJ6VPCeg&#10;+FNKXRfD8N1HoWm7orIXUiyXRTqZJCoA3seTjv69a5PwP4+h1F/3pVZmJcuT98nrg9Pp7YFdhp1x&#10;5/lyRoYtx+dOGX3B9vpXHUxzlBUIv3U9NDyY0kqntXuczd2z205HC7Twcdas6Tq259rHpwK3Na00&#10;albKsceGwWA6ECuVu7aSylOQVK810UKr2YVILdHZadqJkwF7e9e6/szfHNvB+qW+mahM39l3DeWj&#10;Mf8AUE9s9lJ7dq+adK1cxnPPSuq0TVt2zd3PI9K64VHe1zixFFVIOLP028G699nv7W5jYDyXBxnq&#10;vI/UMfzr0X4meB7f4m+CLiw8wQyOFns7hfvWsy4aKVe/Bxn2JFfH/wCxx8a/+Egt/wCw9SuE+22q&#10;gwM7/NcR8Aj6rkfgRX2X4FvvtmhxoxUmBjHxnp1Xr7Y/Kvt8hrKUXTZ8JjcPKjV5T5Fv9BhXWrfU&#10;tSjmtbOG4liv1to44n0++SVtyDKtg8Eo23hCMEDGOE+IfxV8e/Fj4b/E74ffDjXL3w3ql5FO2m6+&#10;sUv9rTzPho0Z2jWFDIgaPfCZHV2LrtHFfTn7QfgKOLxdNt/dWfi+Mxt82Fi1CCPdDIRn+OJWQ/7o&#10;6nFeF/A+8+x+PmhvtwzLHJEdw3IsLM3zHqoAxxwPlzz0r2sc5uh7WPxLR+iM6Mo8/vbP8z8V/wBl&#10;zxvr37K3xTN2uoXzQ6w4j1S1uXcyb1mLiVi/JkDZJLZLBjnk1+vPg/4dXHi3wtp+qR6lZqmoQLOA&#10;8xZvmGevln+Zr5E/4Kefs7+E/DX7Yl5qlpPIuj+Im+2SXIOYIL19puLYDAJcN++JGABOAOmKb4N/&#10;ay8R/Djwza6HomqXM2k6epjtWkgLNsLEgE+2cfhXn/XE/fXU9GWHUtUfZvxH8NaL4T+I3hzwP4a0&#10;tdC8L+APD1nYW2lwy7kst4DeT8pJ3Kmwl9zbmYkk7ufFfHq2PhG08QahZ2tnZ3GtXZluHtowv2t0&#10;UIZHx95mCgZOc47mvTLHWkh0fx544llv7yO/ubzUEae6MrIodjFGpYn5VURqBnAXCjAGK+dv2ufF&#10;c3hH4dXFvcy86fa7pPLb5TKVAJPbPUE+1e7w7HnqVcZI87OZOlhoUI7y3PJP2EbS1+Mv7d3jT4ja&#10;grzaT8J9Ef8As87mO3U7pDHAV7EpCtwc54Zl74r3PVmku724nJb7TcSGR2fB3E//AK/auI/YU8EH&#10;4bf8E/rDVp1SHVfixrd5rtzGUXzktoppLWBT32HypJAcYIkHeu0v4DLCyqzeYw3oOBjt26g+lfBZ&#10;/jPb4yT7H12S4VUMOkindae16RHdFLiBcMkbIrfOGXGevQjtXP8AjDxXFptk0EK7dpwQg25x+H61&#10;e8XeIo9MQxxyL5ykNK3TafY96+f/ANoL9oTR/gz4aa+1WXzZ58mzs4yBLcsOpH91QerHHtk1897O&#10;pVmqcNWz3Kdr6mp8Tvinp/g/QrjV9a1CGxtIBlpJD98/3EXGWb2FfDv7R/7d+rfEdbrSdBWbSdDy&#10;UYK2Li7APWVhyM/3FOMDnNeZ/HL9oLXvjr4nkvdRumWGPItraIlYbZfRV7e56nua5NI4gn8KfLub&#10;C9SK+sy/JKOFSnWXNL8F8jjq4iVR8lN2RTubiS7dvNOWbnbjge3Sq7BbTaxhjbacirjOZpQseZJG&#10;PJz0HvWkujQxwSMzNI0YxkcJn0z/AFr0amKinZhRwk6i93ddTK1aRtaWPbD9nVRja/XOR2ArO1rR&#10;Da2nnBivlplkdcEe3p3rQufF1vZN5du3nXEuMJ/CCD61zlxcXXiDTJpGLYt3CuqcDHf9adCVRy7R&#10;8y8VSpON5e9Inttfhsol/dxyswGcD5k/SrVl412X5aGELbycHK8is7QtBk1CeNhE+3bgn1rprPwT&#10;9nmjkaPbbt+7Lno7H1/xqMTWpRlyvcywtCvL3ouyNHSNdKWzKiyTLld7nsOg59vavcP2f/jL8RrT&#10;xCtnpPivVk02O3LG1N281s2WAH7p2KY6fw84rx/w3Z2butqtqly4ZYttvGWZjnqBnJ6Yr6A/ZD8C&#10;6zo3x109rfw+kdlqtnNbXBu4sCExo03mKOcf6vHr81eG5UXXUZpXvdXs/mexipSeEk1Ztdj6B+Cf&#10;7UGtfDzXbn/hJvBOpX32phFLcabqT2u2Nt3zm2IZJSAwI3MMEcBa6XwF4h0Pw38Tb7xRfa0tnYaw&#10;8XlW7yzu1vFkLMpONu5xuxtYBQ5wSQorpNC1OXUH8iP7E11MuwOY8oAeAOexrK8Z+DLjUmvtL17S&#10;7GXTpGR4ZYmMZmYYJBUAFCu0dznNfYUqlSdpSeiPzWpKNN6Ja7nkXwB/ZZ1z9pDx/Z+C9F8tJtSQ&#10;oZ7xyiRoWVNzMAenmDop5zxiv1E/ZN/4JLaP/wAE5ktde1y68Ia9d3z6fpw1S6gcXFlfvNLELZZb&#10;jejW9wZooQUWCRmIVgyv8v58+CPiNqnwm+KOl65otrcKNLKtMz5jcrksQDw5HAOQQR1BzX6nfsz+&#10;C9N/bt+Bnhrxn4w8aa98RNKgw9jol9mHSLW+gZma3uLaMq95dROECvduyPhXjTjcePBSoV6838Ul&#10;+B6lT6xh8BGpCXLGW+h8sftnfsjaL4K8NWN54dn8O+EvDPjHXRLpLXekz6q0dz5TzfZ4Wa2khgaI&#10;Rfund4nHKADySzfVOleF47P9hZW8I6Dcah/Y9rc2s+j2pzcxql+6XaHALFkhfjHJAQgNwRwP/BXv&#10;47XU9x4N8Ax2q2sF1at4k1IXFusVwSvn21vgD7uWW6kIyxBEeMAkHzX9kH9vzXvg3q+pPDcafrR1&#10;KZJtT8P3t1HZDUHWPb9stbhh5aTlUVWRz+8IGBkbhi8RQp15Ur2voethcnxWIwEMZTXNLmvZ9Utr&#10;/iezfDvxx4XtvBmn3Da1p4061hYxytOlvNaGQhzGYzJvblmyyjaCT1ya8y07xEvxJ/akh03T4LW+&#10;8K3Fi7XF350sduFAaIt1/eQqkrRsGzzn+6Md74i+Jv7OfjDxBqHiTVPA/jLwv4k1CVZH0jUdAmnW&#10;WchsGNYPNtgXJySrfNjcRk5rwv8AaF/bE0fXfBU3hnwH4bn0NZhLbXF9LbxW99NCwZWhS3jdljVl&#10;JVpJDvwWCopYkctaahJSnJW8tX8z0qcamIk3GlPmlveyjHzML9i34yf8M5aJo/jDS0uNQ1GFLu3a&#10;WeR2+22ilcqAGxGWIjAdR/C2QSDX2PrHxJ+DP7QfgSz8ceNre88JNo7kX0a6xPbXxKLlY7dLN/Nu&#10;DI8isHQBtqdiCK+TfgRruk3/AIQtfD0di2h32nqUgW4ZCPmLbz0BwSWYgHGSevSu01b4Ux+H9Tjv&#10;LQbYJJUWCOG6QxCbvKrbGKIBg8rnjt24/wC1p0W42Uov8Dso5HhpNe3lKE0/iTeq7LpqdR+3B+3Z&#10;4f8AE/7Mmt+CfhfoesXMmr2g0z+3PEk0uLKzkUiWRJGMl3NJ5fyqJSmCwbOVFfGf7CfwG8Zf8FD/&#10;ABxNpevHUtN8Hac9ufMT/R7rVpbg7lDSbiwjEaqxByQJlwRl1T1z43aba6Lp19At1Dd6fo0AjuLq&#10;BNqnYCSBlQTnJ4OO1O/4J9eHPFGn6h/wn3hq6li0yw0iLS9a0e5NzbvfSgzSwyW80MboZFDhHVir&#10;RmNTyrg1z0a0cfN4ipBScXbRa2JzTCPKKChgJyjGbvq3+Z7h+2R/wSt/4U7+yddJ8F9WmsdaktJJ&#10;bqKGRlbVlUASwu3LGUgMI2ckCQKhCBt6flr8SfjT4u/Ze+J1x4W1jw/eXXgvw7DDpcKSo8V0FjjU&#10;PdZkCyEyymSUeYNoWQbdo24/Ur9qT/gojdfDS20m18XeHbqOSa9SSW0XWPtl1NZKwaQrtiKR+YxR&#10;DvdXdS6gAFpE+Df24vivYfti/FHUvGjabZ+HYIrURbLiUMZbaGMKHuHYY8xkByOQMKMnqbnUw2Iq&#10;SwzT5X0f2fM8rA4fHfV3iKy9Jd327vyKvhHxlp/jbQINY8M6guo6e+C5H+ttm/uunVWHTn04zXpn&#10;w/8Aiu1vthuJC64A64ZfqK/MnwB8UdW+BvxGkvtBvGgXzWXyyP3F5DnIV19x69OMYr7O+EXxy0P4&#10;86M17pX+g61a4a+09yN6D++nPzIfUdOhxXy2ZZRUwvvU/ep9+x6ka3OuWsrM+ttJ8Qw3UUZMituG&#10;AUbOPc1V8TWsOoOGjaNpOQwryHwR8QDYyCGR/lbqD2rutM1+PVmaaPzIkU4PmHAI9uT14rzacW7W&#10;HJcukhss/wBml2/d2+lbWg6tGrZZjxz9aztQtVvUZgu1gPTrWUkz2131PTAr1qMVJeZyTPZvAXjC&#10;88N6/Z6hZy+XNZussTZ5DDt9Dk59ia/S39lb4nQ/FDwhDqkLrsvIwXgBBMEqkhlPfjPftivya8La&#10;786h2/WvrD/gn38ef+EB+JY0a+mVdN1yVApYgLbzgEAg9g6nafUqnpXvZTX9hiFzbHhZxh1Vpc0V&#10;qj7p+LPgX/hPfAl7Zxu0N4AtxayqATHPGweM8/7QwfZj618cePtO02w+J8mq3fnSWOuae+q29rHG&#10;HUTmM/unB6I0gOSoP3sYHNfdxINu3908Yr5b/aZ8FzW9nriwWaL/AGTepfLKuDJ5Fx5pwvGdomZ8&#10;4I2qnQ1+hxUZNwltJHyEXf5anl/7f/wnt/jP+w/Lq2n2c1/q3g2BNf0myhRpHnCwtHc26xoNzn7P&#10;JIwVc/NDGRwK/LOfxZcKy7vh/wCPZPkUhotGkdCNoxhvM547jg9uK/YT9kLxq0Xh5tN1QWEsBu5L&#10;GQOR5kcWzegI5G1vMZBnkhG+tfEfjn4ff8M6+M9W8EiOz8vw/dywQtJcvvkiLF43JLZJZGVie+a+&#10;cpxjrGTtZ2PVoznKFl6/I9y8QaNF4c+A2j6bMT5eo3VnaSLESu5DKrSEYA4Cgjkc18P/APBTDxZL&#10;pnws1CWR/Le6l2MoJUkYbJBxg7fr1NfePxib7LD4F0+GZ4/tOoAgKdpkEVlcykHuRhATj2r8+f2+&#10;I4vGHxC8E+HJFZl17xRYaa8ZUMGWe8ihKsOp+8oA6EA19Vlt6WUyn5Hl5g3VzCFN7XPq3xX8OJvg&#10;j8O/h38O7mRZLzwb4SsLC9yxXZchMyDb2GSDgcfnXB+OdXXRLKTay+ayEDPB5/pxXpX7V3iRZPj/&#10;AOM7qZmaGO+WNFJJc+VDFER8xPVkY496+Tf2jvjlpfw68M6hrmry+XZ6epKR7v3lzIQdkSj+8x+u&#10;BzX5LWjKrVahvc/QsMuWmnI5X9pv9pXTfgd4Tm1TUn8+9uUP2GzVsNdyD+Ij+GNTgE/gMnp+avxO&#10;+OWpfGLxfdahqt1JNPdHd0wqDsijsoHAAx75qb46fHTVPjx43utX1OZoxISscQ5jgjB+VFHYD9Tz&#10;XEooT5lZduc4r63L8ujhYe9rJ9Tnr4rmdobF2Z1E22P5gvUkU+3hmvJf3fyxg7WOfu5qvp+7VLsq&#10;jFB36HP0FaWsahZ+EtDZnG2aQfIueZG9/wCtOtirP2cdZM9DB4VVYutJ2hHcp69qy+ELqDa6ttXe&#10;5HWQex9q5jUfH1/qbsiyLHAxJCBfvA84J61napqU2u3fnTfdUBQoGAgp2k+HrnUm2wrG7oNyoG+Z&#10;h7V3Qw9OMOapZs83FYyo58lC6j07kqQKt0txblsR4YpjlPzrdiurdZ/tkSyRx3S7J4yp25IzwR2q&#10;rpOmTWmpoJ7dvOUjbERjcx6A+ua9v8CfssNqHh2x1nXrjbHfuzJZ28gLKFI3CTn5c9BivLzTMsPh&#10;oKdZ2X5/L9Tqy7D16zcYLX0/r7jzTwN4bbxNdqnnRrcKpABby0zgYxjv7V7X8KfgMLm4nOtTWzaX&#10;FtfLPtXOMmpfGGoeGdDFrptjo9rfT2jKiiJNqwkZ4ZxgscdeecVz93Z3ni7U57hXtnjkRcx2paOK&#10;MbV5CkDOOh46nv1r5mtPFY6k5xvSj3aV/l1Pep+ywfuXU5+Wx6knj/wB8L9DS80SG1vLzz2hMEcX&#10;70AHcSdxB2nGAeQOuK7D4L/tI2/xD8d2scCahpt3Pp8kC2oZWty7YBKBU3FwpJBc469OM+WeEfg/&#10;Jd2l9dWXk3T2NsXjldm5Yqd0exgARu4z6getez/sI6FL4Q8aXdvcaTdWfiZx9rjulQW/k28a7W8u&#10;fjbneM4YDJA5NGW5XhIVb0251L7t6nNmWJxEqUubRPorH0F8N/h9favqKyaW115lrHvlR7YARLzl&#10;uHIwM4ycVLqurXOnXUySXWn3jIx+UHypHHfCt978CfavsX9nv9oaP4HeDJtP13wNbahp7N5onguL&#10;S6ufmznKyLtPBwMMBkg5AGa+Rv8AgpZdWPjnxRb6n4R8L2vhmzjkjt7vTJbKG1uHufOmaSYtEfLC&#10;4eJcA5Gz0FfZYj2lCm6sZX8j4KnTVapyONvM8Wm+MOhxePNQ+3Xy2bSPHHDDL8qLhQu0HHXOcg9K&#10;92/4Jyft/af+zD8ddTSGa6ufAviRoodWiWFz+8TA+0QocAvEHwBt+ZRg7sIV+BvGvi3/AIRD4jTS&#10;3sdm0N8+6G5c8Qhfn3jjHXg55P0rb0L4yad4s8RQ2dk0zSIhIkwVhL5JO0dBng5HXAr4/AuthsT9&#10;ZgnZ6t9GfpGDweGr8uCrPRq1v66n7Bf8FhPh9eeM28F/ErRry31jT5tHj02S8tLhbkSou65imLKq&#10;j94txKTgbQEXpkA/nysEglL7fm3Z2kAg+or7D/4JN/tx6ZqHhyb4P+PpYGsLiJz4flurWG4jzgs+&#10;nlWQsyy7pfKUch5GAyWUL0Pxm/YE8K+OdXjn8NnUvDtxeABLQfvogWGR8sjLMgYMDh13Z4wep97E&#10;ZbLEv6zhtU9bdispz3+wW8qzCLXLflla6a6eh8Z+G9GuPFGo2+k2ksFpDI37zn5E98A4717Z4S/Z&#10;nm0K08/TZVvtQJIKt1OBn5M4DZA6LzXJ/ET9l3VP2fdeMdxdLeCQeYJoxhSp6MAecY9fbtXrX7Nv&#10;jTT9SnWz1C3mvruzs55baNXCK7pGzqmTnrtOT/t+wrzY040qjjUWv9dz38RmH1zDqph37vRLr6nL&#10;634FuoZI7XWtOuoLhQrozL5bhGGVIJ6gjkHn0rd8MfD7w8kMcOqeJPEkFqzAmKGbfGeQSGG5efrk&#10;cV9T/so/s0r+0N5s2uXk1naeQLuS2scRQqDICkYzkEN8/LAn5M4GRXlf/BRL9m+x/Yf8Eah4lm1O&#10;8m0FbR3huZLfOyc9InwdvJCjdgfeBHG4Vri8rfIq3Lp5nkUc4pqusGqlqnbp9/Rnzn+1l480PT7y&#10;TRfC6pa6X5gnuA7ggNgbIhwBwck8ccck5NeLWnjGx1W585be3uNR4DTIgTgA/wASFfx9dorxDwvq&#10;vjb9pXx3DHbQ319NqVyIrWwt1Z5Z5HI2qi9WY8Y7d+gJr7M8Bf8ABNfXtB0tLTxR4s0TwhdFBJLp&#10;0FpcapqEBKqSsvl7YkI3jpIwPY4rxK+GxEP3eH92+rex6tKrh6k/Z1VztbK12/P0PnX4n/Fy6udb&#10;NohWS6jUG5nlJd1B6DPevI/jH8RtV8U+HmsFhh/s1phLII4wGkIHGT1IGOB0Ga+svi1/wTD8ZRaZ&#10;cX3g3xZ4f8RXyT4k0rVLZ9Lur7K9UlYvb/eOArSp0618r6n4D1aO91LS9YsbzQ9d0sbLnS5oyHtz&#10;gEBj0IIIIOSCDkE9a5a1Z4OyXw9ZX1b/AMjBQq4iq/rCcUvhjay9fkeK65pccsOWO0sA24dh6U3w&#10;r4p1D4f+JIda0y4mtb7T3EkE8bZC49R0IPQg8EV03inwZPYNIq28hYQ+bIwUhQDxjrwRycDNcxbQ&#10;RwWfkht+M7eMtjPAPr9a+mwOMhVpb3Rw47CuUveXzPtL4IfHnSf2gfC6zQqtn4osYt97ZfdEoH/L&#10;WP1Tr9MemK9P8HeOVtXRGY8nG3oUI4r84fDHi3UvhprVtqunTNZz2JJhlVuh5DIR0IIJBB4wa+2P&#10;hT8SrP4z+Bo/EWlCKG7jxHqVkp+a3l7/APAWHK46g+1eDmmWSws/b017j/DyPDhK7dKrv0Z9CWeq&#10;te3K58vYw4fjBIHQg8HrUmsqphWRdu9UyxHG78OlcP4E8QXWoH7Hbr5zY3sSMiNT3b09q66HSppJ&#10;PMuJFkYLtC87VHrjp+dPD4PE1lzQj+hy1q9Km+WciPS9UaN/MbgL15r0DwJ4xeK4iaO4kt5VIMUy&#10;D54XB4YDvg4OPavPL/R4bmaKWNZI5ozg4YlT+FT6Zrn2C6ZJCEZeeK1j7Wk/Z1VaRzylCpG9J3XU&#10;/bj9nv4r2/xq+C3h7xDCyl9Rs1F0o48m4T5J0/4DIrr74z0rkf2m9FmK3U1vbrMdW0S7sZgejlB5&#10;yr7kp5+D2PTrXz//AMEf/jRJrUPibwVPMrx2+zWbAD7xV8RXC/RWELZ9Zj619WfHWw+1+E7WRmVY&#10;7bULcuT/AHXbySPxEmK/RsDifbUYVkfEYqg6VeUGfIvwCsv7O+IviSy3SR3C2y3cKITiWaORQqgN&#10;0IaRjuPbB4wQex+MX/BMzwL+038RL7x1rGoaxa6jr6QSSxRNhU2QpEowpxnbGM475rio0k8OftJ2&#10;s8N5NGL29uraNbf5pIPNSVAuwIQypmNMcnPOOMj6a8OadrFvpEaRzW/lqz7fMMgYDeeMDHTpXLjq&#10;VsXJpaSSYsPUaVrnx38cjb/258M7ueGbdY6tNKu2MvsA0+ffhVBOTwnvvx3r4V/aCjsfEf7cPwgN&#10;jdQXdtH8QNKMrRbl/wBTqKMwI4II8sg8Eg9ea+u9G8bDxZ4o8L3dxZy29wusYKtdebIxFheD5sAD&#10;72D2zkcV8ofGyC28Jftw/Cm7kjWzt28d6THuQMoLXF7t3YHH33B/GvdoS/4R5ehOIjbNacXvdHdf&#10;tSeJ7hvjh4ta4njaGw1S7Mx3ERkiV9xJPYbSee3Nfkn+3P8AtQyfHv4iva6fLP8A8I3o7slknI89&#10;hw05H+129FA96+xP+C1n7TaeB/F/inwppNztv/E2rXst0yN/qrNpn4zwcyE7R6qr9iK/M63LXjs4&#10;jVzISoOPlAPQ18dlOAVCLxFXd3sfWVsRKry0afZX+5DAjXKbY/NZsDIVcnOaoyXGb4Q7n3bvmG3O&#10;O59PpXQ6nqaaNF9jtl+z3EyDzJmbG0egb8Kz0jOmXv2q1RrlmXJAOdh7nNd3t5b/AHHfHL0kk5ep&#10;p6dKPD+h3V5BZ+ZJHHvWQnj8s5FcNqOq3fia/M1wGkdsYGcAD0rppdeXXY2iPl26IeRGTuf2zVzw&#10;74bjmnVYoyjbd3mN/wDXrPD1Y4dSnVj7z2O/EUZYlRo0Z2gij4B8HTeMJprUMYZwnyocfNz0z2P4&#10;c+1afhX4cy3HiEWUfmIySbJHf92sJPGXbkYzWlp+lX+r6rayWbSQmZ8fKDuTGAST/SvSNc1mz+HW&#10;g7hcCXzAbaS3ClH1BchsyDptB7e1eXjM0qe09nDXm6djqwuUxlByntHqzS8HeAtD8N2FveTR2sl5&#10;5RC3BIYbTwDyCA3cc8ZHPYZ/iH4lz6xO2n6bM+mwtEx+1MuZJgP4Yxg4JJ/Wnb7rXrexht7hI7OW&#10;ESvGI/LAJ6gc4x+uc+lWtM+HyxSW8tvG05j+UhOQp7fnXytKpRVb2uM959E9ke9iKdqHJhfdvu+5&#10;j+EvB15rOs20Kxxxx3i+eJntmWFsZzt65xtPJ75r1j4b+Cri18UTWssK26jyjdRQgKNrKCpVVQF+&#10;QcnPBUDnNehfDDwR/aGmxx31rI7B1by1LcsCwQgBsFVLHgAfhXv2j6Jb2tp+8hAnbGGI+YDtnBz+&#10;ZrXMM6ddclKPKup4OHw8aHx6vucT4V8Dafp+kzEQwg+WrH9yN0ikbuvXvnv04rpvgD4Vkh+N+iRw&#10;rHfreJJZCNz5UbtIP3eW6BV2yNggnPPSqK+GJNJ02S6bzofMcKy24VnUgAFuSzAD5jwSQOnQCneH&#10;PHF1oHxMfTtLudOYWEf2iSRbNTLC0g2qrFi3z7A2WXbuDgEDvhkMXHGxk3pfUjMJp0JLuj6stfj9&#10;pPi74iap4MsLNbnWYZGjgnieN9Nd1O4xLJJ5Z/h2btrKSwx1APyL+298SLzwlqnijSb+xsptTuNV&#10;kmgtLQlpra0jEnktIAFZmztHygj7o3GvuT9ob4W2f7KX7MvgHxtoapY+L/GFjJc6jPFDDCfK/dyR&#10;qPLRH5DjILdQfSvy/wDiH8YdP8YftKa5q0gXTfEWsQxLd6hJKZod0S7DtRhlUKopO525+tfe5rKd&#10;HCcs9W23ZK2h8rlMaVTEp0lZLe/c8duvAVvrnhVvEeuapH9qMi3rQzq0zRFs5jeMZclgqcccc7hx&#10;W9qWo2/wb8DWsmoeHdY0exuMLbeY6Nc6tdMxbG1HzH3JBBwCo7jPQWFrffHbxzeaDp95HDoNusc0&#10;t6qksSAMfeIG5io+XoOoJrw79oj4v3ml/Hex828tdebwndIzuV/cmReXhUdCi5ILYy7lieigeVl2&#10;E+uS9nU2W/Q93Mcc8KlUh8XRnvvg7WNWj0OxvdTsbrRbqSTCR+dh1dSDkMh3IwO3AOGXjOOo/Yj/&#10;AIJ4ftaJ+2h8OI9D1i+/4uD4ZgVrl4n2Sa3as6hL1ADjzVZgkqoMrIUPCyKF/CHxJ+034X1KXT9R&#10;hvr6YWLz3FtobW2ZBLKD/rJ/lVkDEHcQGA3YXnNdt+yL+2/rHwm8baTrFvdXGm6/ZvvgvLNA6xs2&#10;UYGNgwZXRmVkIKsHIO4V7VGjUy+q+TWn1XY6sRmmDz/AKhjWqdePwyezfZvp8z+gT4xfB+w+KHgL&#10;UoprSZpIykXl21oE2XBjkUFQzAlS3DhVyWJbptx+f3xR0GT9nnx3qFjqFvIslmxEXB3DHO056H3F&#10;ch+0T/wV1+MHxK8MWug6tJ4U0a8sHiuoL7S/Dq2mpq6qfKlWaWSQRMFJw8AjYZO0gV80aD8TNQtr&#10;+8kv7y8vJtQy001zO0sjyHku7sSST1JJJJryM4x+HrVFKhdNb3VvzPf4O4XzHBQlUrSUodk73P3d&#10;/wCCYXxLsdb0CW3S5hYX+nQy2hQ5+WN3JXPdgsitj0z6V6p4t8deE/h14z8QW/xDa2sbO8ugdFk1&#10;KE3FnNAYVDrESrKknmGbcp5YMvUcD8af+CaH7Zvij4d/EVtJuftj6Vpqm8ivLfLHTkLqpZh/zz3S&#10;AEYIIbpxX7LfBj9sDw/8TvDCS3FzGkrIfMktcvG2AcsAPmXjnP617+AxtKtSUL69T4rjPh3EYfGP&#10;FRT5Zdt0fm/4s+CXg/8AZz/aX+JHj7wn4O1Hwfpfia58vwxbz6e1rb2RlYpcXkMLonk280gSRAo6&#10;MccFkX1j4EaRo+pfE3w/DrkzfY7W8NxqHmsSMyZiR3PYyA3G5jzhRn29w/b28RaT8RftXhPUbWzh&#10;u7DcmJIvNmuVdWx8w+6hU7gcH5iM4I5+H7rw3ZeIPFF6uo6lrGh6zpLLaWtxbzvCl5CoypVxuj37&#10;W+YFVyc5JzXi1sZToYqVJJSa1t5dj7XhOjCeWt1pOm6isnu7bXW2+5+qHxc+EPgP/hU2qNcaLoUN&#10;jY2ck8c0NrHGYSq7wUZRkH5QRjrkD2r8bf8AgoH8KYdW+GLeOpLFobrw7JaaVqTwgNILa6kVUUn7&#10;xSK4VVAwdoduOcj6B8LSax4aSFdV+IS6ppcasfsN3bGSaU4Xy0RlJB3Fh8x24CtXgn/BSL9ouH4W&#10;/B6z8CzKLjXvFmqw6rqkdtcRzLb2cQWSBXYA7S0204ySQknpXz+fYyGMlpCyS22u+v4EYHJf7Jpy&#10;oyxHtXJprRqy76/ofJPhLwFrHijSTLf6fZRrbts/0SU3AlUqSCQVDL94ZDAEY+leA6x4d0l/Gd5Y&#10;2v2qRbOWXdAsbcBGK9Tk+hx096+pdJ8fypp0ET2Mf2SVt8rwSqxiL9OFLEYAHyk5H6V5lr/7KSx3&#10;7X2l6hNLDdAMUuo1mZMgkv5m7cxJ/IV8vkuY4KjWqPGOVLm2Sd4mmYfXfYpYZKT8zyfwf8HL/wCK&#10;MF1Do0K3kNq/7xXfYYwzMASD83O084PQ16l+z98E/GfwV8QX98JfsEckBtJ0VxJ5oYgjcOxBGQe1&#10;d1+zP4g0P4BalqGk6xIHOsi0S9u5IFSKCKGSaQmPGSXfzmXHsOTX0Jr/AMQvB3ivwleSaE1pcy3j&#10;JG0yAdFOcZHpn8Nxr9NwOJwlaCdKXPF9z4nMq2Ni37emov0/UtfAXw9a6R4Bsl3K15eZlmcn55n3&#10;MMkn0xx9K6gWO5pJFhc/N5Ictgbh2xnv9K5v4Qa4kGny6aflkdg0LHIwcjjOcgjBI/3jXcXq3Elz&#10;CrGZbfgNucksRgAluuePWvSqcsWklsfOc0tXLqYt1p81qwhZgNyhwyN27j14rj/Gl9Z+HtcNvJdK&#10;ss0fmwrI4EjrkgnHXAIxnpkV6VqWnrdCaS3VWlkDAuewPrjHT618c/8ABSjV0uPGPg2e3kjhmjeT&#10;T2/idkP7xl+gbZXnZhhVX5YPR9GdeDrOlJtfcfQX7AX7Ut98K/8Agqx8L2W+mTw7fXn/AAjWoOi+&#10;ZEzaihhijLAcAXRtCRngr7V+7Xxotze/CfWtrN5kVt56kDndGQ4OPqtfzd/sZ+DrnxdZahdRxGST&#10;Rb2zu4G/ihlQTyowPqrQKw9Nor+jrxJ4ntPGH7Pl9rlnMtzY6poLXsEyn5ZopLferD2KkV6WVxVK&#10;lKgnfl/U4M2qe0qRrJWvofLv7RFhLH8bkmEAh/0szopYo0ikR4IUEDO5WcdzuPfAr1rVNUvre/kj&#10;YQxtGdhVF+UY445rxH47ak178SrlY40eOy1UxxbyFB2xhxnGcgO+eoz047+/Q28OtwpdPI1u0yhv&#10;Le4cMv1+vX8a2zWLdWLUraHm09fhR8S+O7HT/CVpoeqQ6fJDqF14gtbQsEG6ZZIriNM9fdTnkZFf&#10;IP7YGtTWHxp8F65ueS10Txpoupb34UJBqVtI5zz8uxXOfYV9rftDTyR/CzUb6HypLzSdVttVCEZG&#10;6KdLgDOcZzEy5wPvH1r5U/4KHWcHif4Ua99naVtQhEkaKwxKrBDhwf4c445/u16uQ2r5TKnfuLOL&#10;wx8Knmfl1/wVFHiBf29PiTZ+JjeDWodSjFxHczrNJCHtopQm9WZWwHHIY5O4nB4r59ubpdIhaTzG&#10;XcMAZ4+lfZH/AAW8u9J8cfty3HxD0WCS20v4qeG9G8UKBL5gZ5rGFSw4HVUQkHOGLe4r4r13UBPL&#10;5e35e5B6V5nNz2j0PpaMLLmb1KM99JflMtJIuemf0rVj8WJpmmzW8cEkYmGOT19//rVUt9LkFl5y&#10;uqrhsA8bwMZA/MVV0jZcX0fmruGcetKpTpzu30O2FSrSSfc3vBWn2+qaxa2/2krHM2WfZ9zjmvV7&#10;bwlpkFrG1j58rKdplcHG6uZ8L6ZDqsEn2WS1huo8eWrD8MfjXpfgfS7i40C7sZm8oQneQB95hyTX&#10;xWdY7VSva2lv1P0Lh7BpwvNXvqHh7SI4CsmZTtXkO3AbPb2rB1bw+fFHiqa6mCSW9qhEcYBYHufp&#10;+Ara1W4+x2awwtteT73PQetXvCmh3GsXaww71jAHmS4+X3FfP08TKipYiT3/ACPex1GE0qW5U8O3&#10;qaholmyw7vsuR5RAVX/3vwNeu+AvD+sXVl9osbUZwqPHF3VuuP0PYDFVdL+C91pNpHcQxLJb53Sx&#10;ABmK46/h2HtXvn7O3gi90uCNbqNZI2iWeMgBl2s3y8g/eIYfKcEdK8WriqeId6Nmr/M8nFSdKNpb&#10;2JPAvwb1HTtKt7i0vJbXUdodfNLSb+cYIR1/P+Hrz0r17SvCbaVKkfzNCyAIJEBMa4AGTkk/Tn61&#10;zfi601HTUtpLqG+ubi0bFreaaSx2lxkTKWVxECPmVQ6kKeV4r0HwNfQ+MtKWxuJbePUGgMsXlyGS&#10;G7QHBkhdgCy7sqwIBQ8Efdr06eHko3Pma1ZyldnHfEXwOul+HdUvIzLM1nbvOI1UszFVZsBAefUA&#10;HJ6V47+zLc2/iydvEdnpt9eQfbYv7YuDJEs85IUEqjzA4HPCnKhO1fVHjLUbPw3oMk11G3klQpCt&#10;t3MeCOep5Ix14ryrVvH+m/CnxEkkMa2umzGQ30/lFQGVsLK74AZWV8BsnGMZ5FfW8KxoPFqjiNL9&#10;TjxVGVaFk7I9/wD+Ck37X3h74zfBfwjD4ds7qOLw7ayWhgmgKvbx7I0jTh2VjtGSyk87hjGCfzA0&#10;bT4/F/iVm0+3t7690+4/tOY3FosyPHlyY5HA8xFb7gG0qSeSNord/aq/bIj+LF/NpXhazjsLPzDE&#10;t6E33l+STkov/LNcnjqxB6jpXCeF/h9r3gqw/tC3uL7TryaIpN5cx8xlP8LENx645r7zOMrjiFy0&#10;X8z5PCYyngqr5NTr/iH41bxV8MfFmqeC9PXQ7OOc3WpFjGJJ1bCLIoDHD5ODgDgZBr5x0T9lDxl8&#10;QdLXVtN0uGazuizQmS/gjlnwfmcI7h9m5vvEBSc4JINdnq8j6Exa6uPs+0ZDF+nrz1H4VF4L/acj&#10;0DxJHZXnie6TSLyI6fdOw+2NBbyAxv5Qb7p2Mw+Vl46Vw4LCSwVNwhrd3DMMfHFtOSskeN3fgm/8&#10;P65qVnqdtLZ6lp8zW88EsZSS3KdVKtyCMjr6jrX0J+x38LdL8T/ESx/tJo1t45ANv3i8h+VRj+6M&#10;sT+FcZ4h8V2/xj+M2p3d6Db2eoQx2KSStuMX+iJbQTuc9nVXbk8DHNeh/ALxjJ8LNckvL6NLW+0+&#10;FpjCUDCGVANy55zk4UHBB3+9b2lOMmEoxjGLWx1f7Yvj+z8dePNN02z8tdM0eBRgBQ4m5RySOf4e&#10;ADjAFeMWHj++0fVWt7W8mkt4s4WR8jHbrWJ8QPHra1rMqrIu6eQvKVPXJJxn2rMsp9lgLhkbfcSE&#10;gAkEqBxXBXwdOdoyR3YXMq+HlzUZtejP0G/4JbeM7HTvGz/8JBLGsPjC0k0RZvlzaEyRPGx54zJG&#10;gJzwpJ7V9gXPgL4mfBTxbpPjb4daPfpJ4dmFyba60yWSG6Rkffm1O15SAxUmLB4Ug5CtX5c/Aj4p&#10;6Toqrpcsy27yKGglnISJzj51LN0J7ZODzX2n8DP21vF3w90f+zY5F1G1xsCyqfMQeisPT9K+Xr82&#10;H0T5bPRo/aspw0c0wcK9GSnPltKMtbrqfQvh/WPi98c/GdzrXi+S4S81q5DSC505rSO34EYihiAO&#10;1AAg2ksSeWJJybPjH4f6r8FFlm/4TfQbkGZ2EOqaPDeC2ZuGyycpgcAbgx64A5rzDVf20vEmpWsq&#10;2djIZmjzK5fft64ycZHfuK8V+N3jnVNYtrqO71maXXHjSe2ELr5cUboH3iN8MRguuQuMxn5q+PqY&#10;pKs5UJScm/i2/wCHO7E4OjQUYYuUIQirKnGKk39+x9CWv7QHizxVfrY6PN4ZhhsyJTe6d4biR4HX&#10;cRIsspkfeC7AMNrYxzXzDov7SWmp4v1/QviE0d1JcXMlpqc91I7vdqZcFyHJzj+7n5cA4BGasfs0&#10;ftEQfDT4i3Hh3VtUmvPDl5I8lrezym4kSfauFOMAK+1/lIO1gB0yR2v7c37Ldn4h0Ox8aaRZfal0&#10;uWN9Xt7JAtxPal/3kyFsh2GR1GcEk9KiVOpKvbEttOzT9P0PkMfjcPKryUKapw6JJa+vmfGnhvUJ&#10;vC/ibWItFutQl0VtQMMEqqNzxK58shWHUgY6ivatAv7jQfhs3iLUrO7t9PuLtvs7oUuPOGQPmwOB&#10;zjFWPCGgeH7zxJer4X0yaz0G8gRY31BUuriLZn94jjLI3Gc5GSx4OAK9E+OPiDT20XSfDqRiNbaN&#10;iQ+0bSqgxgjByMkZGOcZ6152cTpVqnJbbdjw8mopI+b/ABnc2HjmeaazjaG4UgyQTKEK5/ukf0qr&#10;8KviWvw21Rre8+ewuMM2PvRtnHAz045rsvEujx+H9H+1TWKmzk+SJx8zAZyRng5weg4rzrxH4dks&#10;NSlUW8MiSJ50MqAnMYG7PA6Y6mu7J8a6E/3Wy2X5nRiqcMRT9lWV0fTvhDx1pmuafHc2t1BMoxgx&#10;uCyH39/8K7Sz+N39j2xW6khuUH/PV/mPoK/OnxjAyvL5cwt5JEKEI5y5HIxyMHnrXefsP/Elm1K+&#10;8G3Fstxdagv2y1uXwTkAFkz1B2sTyf4fpX2VbMMQ6Eq9HdbnxWIyOnTmlNvlPtib41Xnia2ktdPj&#10;WzWYbC0a/vCPY/w/zryP4mfsd2/xR8eWGvalql8Et4miW0iO7BLbs72J9emO1dR8ObRob9WmU7iy&#10;lx0A9uK9u0Tw3HLbq3lbUfkA9v0r5369i3U9sqjub/VcNTh7LlR8lfELTda/ZgsNPk0Ozlv7HU7l&#10;47qR5H/cvtPl7ggwVI35J6YNfuP/AME/PE158R/+CN3w6a8xFfW/gWPQpWK4O+0RrIkjrkmEEj1J&#10;r4Dl8A2usiXT7iGT7NdoYpAjtGwQ5BKspDKcE4IIPNfoV+xF4Ftfhj/wTx8KeHrO4u2j/tC4jWS5&#10;m86ZhNrMkjhnPLACRuvOBzmvtuG8RKvGUKmt0tfmfL8QUowjHkVtTh/j54l0XXf2gJNKstyP/aFv&#10;9odELB2A2NkAnnp19O1e7WWjal9kj8uGHy8cbJ8KPoG5/Ovmie207XPjvHqEknlM9+99NvjLgI84&#10;CrjoSFYseeADnGK+ndJ8K3x0y3+x3dx9n2DYJ0ikdfUFvIbODkDk8AV9BmUf9oUV0ij5mjKyc5d7&#10;HyV4tstP1ER2P2SSTS9UtFiWOSIxpA5jG4RErsIOFf5SSCx54NfFvj2yh1DwhPpMjO11bs6hnHzS&#10;BCy7j6sQCfSvoD9mjxlffGb4M+HfGXmaZd2eq6PBeLcyw7ZrGQxnzRuDHbGrFjzwuDntXmHxQ0u1&#10;i8ba0tlMtxa3yrdW8kJLbfMjDSIMgHAzk9Mb+nFVwfiHaeHfX+mdnENG0Y1V0f8Awx8F/wDBTrw+&#10;ni39in4OeMYEhiuvAV/qXw71SFY2WaJYwk+nhnJO9PsioQeNpcgZHI/PmSAz3LMAzMeq9zX7JeLP&#10;g9J+0h+zp8bfhOthNPf6toqeOPDIih/enWdJI82FcHDvcWkhjXqcQN1GBX5A+H7htKuI5lxIoIyF&#10;GCy9xn3qqicHJLdP8D0Mtq+2jGMieXQbfT9EiMF3C80y/PG3ynn/AArEAW3l+aFQM8lX5FdbcRtO&#10;891tW3wOI3AOP8a5ho1JZSyqW534xtNc9BN3Uj3MdGCtZbL7/ke0fBDwnHPon2qP703COPvJ/tZ/&#10;pXUxXE1nBDZ3DPcTKpLOQcOT17DtivMvghqt/ot0sLGRtLZvMYCQhSeQMD6816TqmuSKskoZWkjU&#10;BWHK4P8A9bNfnebYepHFOMnzJ7H6bw5Vh9TjKzjZamZpVnceKNeuNwaN4H2RKwwpAPFe9fCPwWtr&#10;BE9wsbP1KgdD71538JdKhnDTSSec27lCOc8Y7V7X4Ufy0jYKqswAbtivjeJsc0nTievQiuVzW7PS&#10;vDuiw3ka74RtZgG9/wAK9K8E6Roul6fGtxqWn2d1GcRWs1z5DMwwRk7gApycYJxhSQa474ZWkd1P&#10;EZJgquQpYHcFz1OO9fUHw0s7a38OXS7tVkk/c29y0ADLtaUGPAYZOVAOSOFGcAKTXznCNOdavK/Q&#10;+Wz+XIrM8V07Sx49+Idx5E8bLo0uyGKK/C5Q8+Y6t8xjAIOSq4L4Ir0LWPguPEenyXmmTMNRBa8a&#10;cbUknlbJLl8M6T7eBPtckD5w6goe20H4S6dqPhnUP7Y0fQLjUX3NcSW9s1zHI58wxFd6HDbfKZsA&#10;DJKjOM14Z8ePC+h+H7tzb6DbW03lvFeSWSLbEqVBZgVUH64ZRkDIr9dp004qDPkott+7+J0d7q8P&#10;xU8JnQdfhbTNVmjM0IlgZUuxFlHkRgCNykEMFwMj5e4X5y/av/aG0n4L+CfGXhfToF1S78caaNKj&#10;tI51jj0vYJIZZmMRKk7HRgA6sGByDXs+paVb/FD4DN4XXWNU8N+KvB9wl9p95fa9N5xUbXKxwS3A&#10;hDFnYswyxVWAVt1fBn7bF5aWnxjhmjMbXklvv1h45o54xdCR4sq6Eho2jjjZDn5lYHkc16OV4OlU&#10;xSlJ3t8iMZUqUaEmupz3gy/ji16O+kjbzI2+TucdTz/WvatB1a++K4j03RLfzGzsa4P+rQH0Hc+/&#10;T618j+K/GP223FvBNPDGww7KAu7nAGe1ewfsh/tqaT8FPE9rY6+5mtJDt89V8zyfTf7e4r9Qy2tT&#10;9py1NEfJYWnQlU/fn1d4c/4JeaX4q0DzPEbPNJOm7OTuOe46Y5r5o/as/wCCPXiz4eJJrPgnzPEW&#10;kqN8li64vLf/AHeNsgHthvrX6YfBv41aL470a1vtPvra6t7pQytG4ZSpHABFetWVhZa1YrlY9rAY&#10;3da+hnl+Hrq8LJnvVsDRnFJq68j8W/gb+xj4v8b6Ta3CDT9JXe1tbpqUjxy3ckaEsAiox2/K33tv&#10;3WxkAmsz47eANS8M+Kl0XxNJNpGtWNvGLa4hmE8F3bYKxlQCBImFIDAhhtKnpX7EfED9lTSfEN7D&#10;fQxJFfQtvhlC7tp6Zx07+3U+tfAP/BQn9jbx5beJoNWuNKXVvDem2QtbeWz+d4UJkkZpFwGH7yVi&#10;CNygcbq+PxmArYerd6rujl+qunHk+JHw3feDdQt9WO4Wc0eOZopOo9fn2n8MV0PhjwRHfw3F9qWq&#10;WNvbwZWOANvnkHA+4Mjnnlio+vSup8B/Cm11OLVLq/OoyQ6XGjC2gm2faHZiBknlUAViSoJPyjI3&#10;V6B8bv2ZPDvh74W3niDTmtINS0lraV9OhM89vd200ywk5nLukqySRttDYZGzgYGfNxHO1yt79Tmp&#10;rDqXMk7ro7Hlvww8AP8AH74lWPhGxkk06xuvPku78KJpBDBBJNMQCQGfyo3wBgZAHTNfaFn8OZPA&#10;Vlp19ZrrTeH7iZbBheyBriNhvSOSRkUKjyBCwXGcY5zkV8p+Ab7VPBHibTtW8Mzz6bq9lMslpcRg&#10;AxP04XBBBzgqQQwJVgVJB+qNN+O/ij4uMF8YLbtb28X2qG10Uw6XJcXMgz9onPlSL8qsWVRHz0AB&#10;NeVjK2Ho0lGVt9u524f63Vq3oNxXlpY9Ih8H3WjaNNMlxcSWrZEayOXXJ4Bx0z9a4nws9rp+uaLL&#10;cXF1INIW7ht5LcSPdyTmJ49pKBZPKZmUEKxwhIHJxXq3wU+BGk+PPh5a3Op6hda3c+Tvle8vWId8&#10;clANoGM8DaPp2ryCbw/f+EbiaxaFBcQ3s1vDOgjPnoH2YkycrhASGI9R6NXxWcQcaysrLoj38pqO&#10;fMpyu1u+pzPg74D+Ivirqeuaj4m8QSWMmntJJctZaBdXbXswLlN5kImVpCzKGZAxKL8rdB9p/s4+&#10;OZPiB8HdLeTcNQs4hbXjyKVLyqDk45+Vl2nnHf0rw7wprepeLtOm8NKrSTavMJbu2FublppLf96k&#10;i+gUgH5ct+6ByvNdR8IPGt54A8X29vqUXl6DqfmStJ5bhYJCcBEJUg4UcAnKhT7V4eMxFSs/esrd&#10;uh6MsLZNwfnrqeIfGrwrqX7PHxTmnVLG38P3we+NwsjZtJNzlQcjZuYljtP8MZwQAc+jeHfiX4c8&#10;ZeBBJoVzY+J5tfxcXGo3KAz28n3SiqYgqqvy4IkOctxggn0T9sXwBpPi3wjZ3F7ZWfiCG4lgEcDW&#10;kcrsVbeCHYF0OwSZKkEjOciud8JWF1NoFtpmm6OrWkk5kQpbt9o6Z4OAOx/GuHEV6U6KTjaffodE&#10;ed2lfTtszhfHGnTLNZNbXcMM0MqtG2PLRMjncAvp2OeQa84+NPh+x8QeKpYtPurO/guFU27QlDsV&#10;Au9R5bMW5z8xABPPFe7+OfCl1/wgK3+zS2m1C1nhitbwTRzbwrbXeNdjJtGXG7BJ4I9bXx8+Feh+&#10;OP2ftD8XeCNH0PQ9B0kyahIDCtvOxido5ImfA5DqQQS2TjrXn+xaj7RaNP7jup4lRkuvT5n59/FL&#10;wqth4k8tmja7jO5lDFnPJHIxnoRyayvh5qy/Cv4jw6nawzNfWky3VhI7kESKQ7RHAJ2unmR8dNwP&#10;avo/WPBFj4g0SPWI9O8ia/8A9IuJfJVg64ycEDHPXrXivjDwpFofiM3kcckiK6uoZgYlCkEbV9e5&#10;xX1GT5vFv2M+1n5nTjcJGvSf3n2l4Mu7bxDFZ6rp/wDx638Syx5IIUsPunaSMqcgjJwQR2r6A8FK&#10;1z4btxcRt5nAygwnA5z35r52/Ze8/wAQ/B3S7oSGaGyle3kM8rtJuBBXggjG0qRyD84GO9fTPw/s&#10;JLrR5IrV8XUgTyGLKF3bhnO7PGOOBnmu6OHSi/J/8MfFVpW3OrXwbp9rex3VjHNK0gWWV5DwhKgE&#10;Lkkjp24r7j+DSW/hr9lvwWl8ZwksdxqqJGOZIZGlMbAnaBzcQkEleSOQAa+TdN0CbUvL03T7eNp7&#10;64jtoY0XGZJGVFA5OOXXr619W/tMX1r4Q8CtpNjZ3EtrZW9vpcMUCsVjCxl8ZHRdka4wclkA75H2&#10;XCVB3nJeR8jn1duMbnzx4G8TWereN5L7VYmuo7+6kiS3HzNMDHIJAoZwej5xu4wvTrX1N4a1jVF0&#10;K1EOk6tFEEwqzXDM/XqT5vfr+NfJvhf4s2nwz09bx5lhs2VJdRkWJpTp5MrFsxpIJXYj5EH3ScFi&#10;vQ/cfgtbXVPCmn3Vna+ba3MKyxu8LRs4bnO0LxnPHtXoY6rzYqdRuy2PNjaFCNo3vqfhR/wRB/aA&#10;/t39ni58H3Eyq3g/UpIpbeWbaHsZgZQOcf8ALQTDPfgd69y/aY+IOhav4zivtL1bTdUa+lESJbXN&#10;vNdTPuMTzYWZm8othcxoRuC5bLBa/L7/AIJx/FC3+BPxz0uS+1jS57DxdD/Z2ow3KH9zIzK8BdeF&#10;cFgoGCMBnJx0P6ZftleOfFXinw3Z+F7rR5fE2n6Zor2vh/TodJWNtEvFieOF4Lq3iCIF/wBGzI0s&#10;ci+WyGOVMhujL4woY+/Na+3odmKUquE5bXfX1POtS1W8+AnxW0HxlHY3i33hO/j1Y2aptuJkiLCe&#10;3A/vvD50YB6FwcZGK/PX9vT9l60/ZM/ba8WaDHc2t14b1UReJfDtxbMWhn0u+BuLdeg5jDNEeMbo&#10;jjIwT+iW+78Q6bdWmpJdf21Zr/pHncySMASHJOc54555z2Az5H+3Z8JLr9pH9hhri1Vv+Eq+AZku&#10;DLJl5b7wtcvmWMFQSfsUyKwVsLHCTjrg+xn2F54+3hs9NPzOfhnHfV8TGE/svZ/l95+aOtwnxBrM&#10;whQrAvCk9PwrItvCUawNMWaTDFSDjA9a3LK9zb+VCpWQKcg9z0/oadoaI7pZyRsy+YXYhuef6V8x&#10;7aUI6bLc/Tvq9GvLn3b/AAfYv/Da9j/tVooo44zDbtMAnLs/QYweo610Ou6nb3mleSzS28zXCeWT&#10;hGOPvE4qn4e8P2trfzTWO95V+UPuyuD1x2rr5PDEP2WB5IE3HIBxz2yc4+lfMYivh/rPPLY+mwmH&#10;xSwrh32Nb4bS3Co00f77b90t0kPHf+tey/DGx1TVpGmvvLiEoXyoo/mWMDrk9ya888HaXHbLGirx&#10;gYA4x+NfSH7MPwuvPix400/RbRljEx8yaXqLeJcFn/AHjsSQK/Nc+rzxeI9jQjeUnZHvworC4Xnq&#10;PZXZ7R+yz+z9L43dfEF5A6+GdLcjUyXKPcRIu+QQLtbfIq9gOdwAyTivqDQ/D9r4Ts10q6vro6zb&#10;xRhpHCo0DCMRscEgIpDMiktu27R820Fur8B+HrPwdpGnabp8clnZ6Xs+zqjt8pQg5b+9ll+YHhs4&#10;I64wPHeiDXtRhtbW5jWZXEoluF+R7WMFUi2KudqPLt3ls/fO7uPust4Xo5Vh0lrN/E9D8ozLNKmM&#10;ru+kehyPjHwyuswXEmnCO0mYE3Szl4zc4Xb5itudQ2D90ZI2e1fKfx/TxPpkF5daXEbePUhJhLqI&#10;ys8SSPsLOmcbwC4BGfnGQBX2x4AiEd/Z6ZcaheR3eXa3VZxCbqLy3kdUmHKqqoTtKDIUjHFeH/tW&#10;eAPE3jnSLcrpv76+uzGlpY6gZdOtZZZ3RYZmdVTLo1uwPybS7gq2Sw9jC2hUjKS0fcxpyv7jPnn4&#10;feGvA/xb1zw54Z8eHUPDIsZX8q6YrBaagqIXEJkwSkm8gZJwTjOwsBW/+3x+xD4L+Ifhy60jwfqW&#10;ip4w0WxiW208NbxSmzXLmW6mLjCgfdlZcNu289vU/wBodfA+k/s1J8PdE8TWbSXTwAlIxtWQSHc8&#10;gKsE2yxtGxUKwBZWXGa+OfEN1qHgTTtUs4rX7LIzmBpLWfKuhBHlscfOpAGVIAx1BBFdCjJy9pS0&#10;kunQ2j70XGptsfDvif8AZ88YeGdVjtNR0fUrVrhfMikuU8pZkPR1J4ZTkEFSQQwxWh4W/ZpvtTv1&#10;ju5VhZ8ERwnzJG55GB7V9pftXeKvEHje38G/2p4r8N69d3Fg15LHpMC+ZYNIykpclfl3bQg2BVCG&#10;MjaODXn6fBi/1vxSbfR7HUNSsXkUPcLaPtUsuSx+XAPDfpzXoVs7r+ytK0W1ujhw+Q4dty316mz8&#10;BPh1dfAzxnouh+GfFEbDUnNxPH5XmqgC9Gyww3HIBA78nivsrwR+0lN4L1WzsNamiaSaPfHKrfI6&#10;jrkdRXzv+z7+zxp/iOGS61lmvLu3uHWBZZCEtCuM/KrfLk565/rXYzfC2Xwd41jayuvtFo0TRzxy&#10;yG4mgCncCpPRGG4bSDtI+leTgOLsbg6+k+ePVP8AQ+jjh6Sp8rVkfefw8+J2n+JLSJhJCUdQR/Fn&#10;8a6ybwxY6zGqssZ3Du3B9jXwRodzr/hK1lvtBvZPIhjDyQyBSOAct97jPXp0r2n4Cfto2WrNBb6w&#10;v9nzzEqGc/u3ZeGIz6e/FfrWVcRYHM4csHaX8sv0PLrYfld4amz8Yv8Agmh4b8V6/N4o8LtJ4P8A&#10;GG07NTs4gUlY9RNDgLIDjvhsgHOQDXyB+1V+yD8Q/DXgG4PizUtNm03RZhcgabYQWdrcHn94xSMs&#10;uA7Y3sdpY4Xncf1R8D/EG08Q2sbGRGVlGPm6+9dLeeDLDxHatuWOZZF2MCo+YEcg+x962zTh+lio&#10;J03yNdTzkqcZc1SJ+HnwIg8O33jVNDi1RfDVvcCYnV9Rjjj2uuGQmQqWRQyEn5sbiORX0Xpv7NOu&#10;eE/D+rbdH8P3umxQRI+qLeXFxdsZHLiaMqwXA3pnIztTChvmY/T/AO0D/wAEu9B8YWV9d+FUtvDu&#10;qXkTRSpHbR/ZLkNkkMAu5SST8wJwD0NfH/xD+Mnxa/Y+1HT/AA34h0mTR7i3YtBNLK99BqCDaPlk&#10;GxXUZJ2nldxBAPNfjue8P5lQrtOL5b6NO6Z9NhfYfV1KjP3r6q1tPU9s/ZC0WCwvbjw4t0rW7xsI&#10;yJDuRniYqGDcllYDIODjdg+vm/xvttL+Hvjq4vNbt761j1RYDfW1oiut15JkEey42fIyPtZhtwQ2&#10;fmqX9k7x/wCJPjR8W9R1y3vNLsrq+vBKqiz3SrJgbfkDqGU9BucY98k11/7fH7E/iLxLpVxN4mvI&#10;5LjS9Pa601bWCKPfI6xl0K4PyhUGPmPzHrWmPwLq06Uq2llqz5ujiI0cdUgnvYwtQ8b+FfFfhfRZ&#10;JPGkWq2ek6Wwt7WJbayZbneg8iSSUeZgEqyhQS6iXJTIrltS+IWj6pDaiPX9NhuJCEmKXce18Kpw&#10;Gycpt9yfk5AxXzfofwnksdBWaHyXj3glsfcYnlDg8ZB6emKo+K9SuHH2WC6t2jh+RcfMwxwQWxkn&#10;joScV8njMNSgvdnfsfdYbAymlzXR9c+F/idow1KKTRZJLi2tisN3cWk/ztkEj5lJKrwM4PIGAK9R&#10;8N+KLe9j8l5muJ7Nxb3ElrgS7woDZG7BHzcL1xXw34F8A+NvEnwb1GbQpmurWz1CIJY2kTPcXk0+&#10;YyZguS8EccBOzG0tIN2QQKo+Av2fvjv4b1ZdY08614buFJxHdCIROf4QLcdF4A24UgdCDzXpYfhG&#10;dWl7T2iTeqPl8xzalRruCWx96eEPD11HomoWd5dprFrq99dXokniRtqzu7qirliFjUhVwTwoPWuZ&#10;0r4HN488JeOtJtNQtdO0OWea6bSHj857BkcL57FhndIykt0zncC9aXhjRfEnxU+DmiTalD4i8O+J&#10;XtI5pRYpHMmn3QBRk6iOeE8sFYklSASrgmut8CeC/G3hTRtQFvpPmXWrIgu7iS4ih/eCMx7lEce7&#10;7pJG9mIycY5z4cshxspyjbrr2dgp5xh4wU29fxPla68RWmt/CaHUFt5ls/KaIWyFQyqOAT82eQ2c&#10;4wTnrivL9X0i3uNMia33yfan8wI/Pljjggc9/SvsXS/2AoLnR47OKNbeRht8iB5ZJJTg4J3sxJGR&#10;0/IdBS+LH7Jtv8FfAN5qRurzQ7rRkS7WRXWOQ7SPlZSRlSPX+eBW2F4VqQrR9pPlUnr1O7/Wqgot&#10;U1zOx5z+xyuoX+lX1i2n/Y4mXcYlLq85BJRkjK5c8kZXOBx3r6S8D+JpPAqXDz2d5C2nkrdLcI1s&#10;1thVYl1ddwwHTgr8xYAZJxXTeAvFsekeE4tQ0fXG8NjxR4fSPUbWOxF7GDNCjSIsRZBkSF1Db1wp&#10;PORiqer+Por28vI30lr2G60eLQ7lZJlYzW0cnnb3wv3tw4K4KLlQSK/QJZbgKUnzTbdrdFsrHxOI&#10;zPE19YQSXzPbP2O/EKXnjmHXLXT7zW9D8N2smotew3Iuo5ZS4iSBSilt6bnkIZVIEPI5BrpP2wvG&#10;0uqa81herMkskRdhEiuYZQ8rOpJ5KgkqPQK5x0za+E+j3/wl+AejWlporWY1cN4mu9PmuVubiMuo&#10;TT7Fl2/KG+SZ8AEBJVxyxrhLO9X4ieNJri48ya3dpNQmjePznmVM7VyQN0jsxUZJOGJycCvo8FTp&#10;YPDTqw+FLQ+fxjqV6sYy3Z4lqnwg1D4+ftM6L4J1XQ7uBbrUU064uoro2y31gk376UMoba6hpCAD&#10;kgICo61N+0x+0bqvhL47eJND8M+PtUsNB8O3I0ayt4RNKkKWqLb7QxYlsGI5OTznk19FWukab+zB&#10;8K/E3xtjja80zTNKutY0q3dyj3WoXT7YRgsyq00k3lnbg/vMZIXFfk/a6reBJGaxttQkllklkuXu&#10;I42nd3LMxGzqSTz365Oc18hjHLFxS1Vn6H0FGFKnJyesVp80fnBqGox3F41xDAyyK25cOQUwcKoI&#10;6YXAGO+K/fn/AIJtfHq1/bI/Zc0XxB5yJ4qsIEs9QAkKyRTwFd5+XB/egBwT0D+9fgK0yD58phuq&#10;BN2T6jivtT/gij+2Zb/s1/tDr4f1VvseieNkitC2NsS3at8kjDkhm3lM5AHy54Ga+mzzCt0vaU1r&#10;H8jy8DiHzuEup+i37XPw1fwp4uTxnZ2pGkSzKt66TGXdE+Bvx1Xa24YPPGe4rzHRNcb4T/EXTPE1&#10;naw6pYxiRLq1dR5WsWEqtHdWjBhtbfGWGCCN4UkEV+iXiXwlp/xO8EXFneDzE1CDb97cy8dvcdR7&#10;gda/Oafwze/DXx/rPw78Rrs1bRwzWlwsn7u4tn+eKRB/cb3yQQyclTj0MhxkMTQeDrPZaXODMaLp&#10;VvrFP5n5q/8ABR39ktf2Iv2i0/sPdqXw38ZQf274N1IkMt3p8u1jASBjzbd28lhgHhGKjfivGIda&#10;gkj3LMsM0hK+UB8y+xr9e/iH8DNH/a9+BepfBPxQ9vp2rTT/AG34d65c7UXRNYYEGyZyNyQX7ssZ&#10;5xv6gsUK/jl478Aa58LfHes+F9d0260vxB4fvJLLUbK5UCa0njba6PgnkHHI4OQQSDmuHGYFRlyz&#10;0kt/Psz6nJc8qcnIdh8Pmubj7TbvblJpJU8tlyFJ54PPTvmu+8U6qdAsdNhkkjGV/eBXyfc/T/Cv&#10;G/AfiW8iu5LeO8khW5wu4DIBB9x29ua634o3IsdO0qNri8vLyOIrc3NwoRbg+Y5V412gqhQqMMWO&#10;5TzyAPlK+W89d81tex+gYPOlDDaJ6dW9F5Hrfw71MXstuz3G1px+7UnG/b1x68YNfqF/wTx+Gy+D&#10;Pg6PEE0eb/xId0e5cMtshwoAP95stnoQI/UZ/Jv9mG5uPH3i/T9Ht4/MutQuY7a2TK7md2CYHcck&#10;fn7V+4WiWcPhvRrDRdLWOKz0u2js4Tx8kUSCNR9cKK5eHOH4vMqmJmvg0V+76lcWZ8nl8IUvt/kr&#10;GtqXxLs/B4t7jUG2wzXMduMJnaWIHJ6KBzlmIHTnJFc/8SvF2j6r4R05dLkm8O3VwZbqeW+eLyYh&#10;LG93KgAZ4pJWLbmKMS24NllzjpNB8Eafqg23SrqIk2kpKgZcg56dPzzXT3nw10+SD7OmmRra3J85&#10;4fJDBpud0qg9GKkFn6AIue1fSZpTo25aZ+dYaU0+aZ8t6t+0lpfhzxXpt+i63rl7JCYoJ55woZfM&#10;XLBQq7VZhkZOSwGQepf8Q/j5feKvHN3pPjBZo7SMQwDfn7OzF3YyXDt5hZVUrzGgB8pCuNu4fQXi&#10;HwDp4W21KzjmmuLG3WOS3MabGi8x28ovhQd4ZQcnAyQM9K+DP2gPGOtXWsTaPN9otYcRhTLNtYbo&#10;8KSMJysWMAqOMnjJA8zD0FVmoJHrwnFR5jpfH/gSz8V+AtY1aw1O2uYNBha5mzdR7mjSNMOTj52I&#10;fGASxcSkg9awtY/Zg8Czfs5Q+KPFXi6ax8YalpZv9NU3y4K738pHgf5pQy7fmBBAfAYnArxfw3o1&#10;pquiWLHUrBZJYlCo+HBDDLfcBy27IPcEGrM/w7sbLWL64juryGO/8mGdLiYyKdqnJVf4egHPUDtn&#10;j0a2DVNqnCpr6dDqwtOdW9Rr3fVL8zz3VbexRbNpp4bqCQMHSKNgwIGQHG0kc8ZwR36c11o8S+At&#10;A8FLJb2/i668UREXBZYx5Nmy7hs+Z9rLjuPXNa+paNotlpkqwiSVoG3Tui8JxgfUd65Lx682pwfY&#10;bW3UrMo+doWVo4uS5yASTyO3GRmuTFUIVHaza2voj08LhIR1lJLr3Og8F/GWTQdG1S40nw1Ck11N&#10;lJ7m7JO3IZVYBQCMfgcYqt4Z+PXiq18Tk3Fxbrc3kezK2yFIz8xBRWDAdfSuR0y7n0uO0W6DTNb/&#10;AD+WjB3jwSdpx2J4zW5rN1Hq1wrRxLZyTCMW/wC8DNBKm4q2ON2RkH2weteFjsGqMkktD18BCjJb&#10;XNi+8Y+IPENzIv8AaEreYCZhE4hUg8McIF65GR2wK5jT/Bl5H4ka8hM0cpm2NKik9z83zc/rzXVS&#10;zQxRWlxJ5beYoLhwOGcDCg9skfhmtPUHjn1K3ltkYLbtuIaU7ST06DnNebHGOleNPfv1PSWHhe9k&#10;ekfBT9pPxX8I79beTzLzTYyFBLfMCSMgj29uOelfcXwE/a70bx7aWsZuvIvOhgZgGU9+M8+v41+d&#10;ei6ncW+obZNrW8hyWMgLFfQg9Meta1lNexanb3Gi3DwtEA5mVQzEA9PbnOTX0eUeKGJwclh8zXNB&#10;W1+0l38zHFcM08Qr09H+B+xfhfW7fWbVWcrt6k8ZFUPiz+z/AOE/jf4IvNF8RaPa6ppl5wwnGWQ9&#10;mVlwyOOzDBHavh/4Iftf614Qms4tck+1W6AeZJES2wDjn1r7G+DP7Q+lePLSH7HcRTLMcbc55PSv&#10;1jCZhg80w/t8HNTj+Ppbc/PswyvF4N+9dduzPiiH/gnjrX7DvxavPEPhvXLrUvDd/KsiNcwjzLIg&#10;5HmspAbuN4AJ4zzk16j4n15/iR4a1CbUtUkutRkMcPlzljFGDypHOR8q4IwACR1619neJrDSfEfg&#10;m8aRJJvMRlQNF+7J7ZPtz/kV8bfGPwFN4E1Rbi1LfY5N/lJnCsQrM6ZzhWCgEZ+8M46V8jnuFjRp&#10;OolaPn0PM9lPET+sLdaM8u0f9n/wvZxSRQ6FZyvLJ5TpDHHiRWI3EtjOMHPHOBWv8BPgP8OtN8Lz&#10;S/8ACM6X9r0S9l0qWV4ELYj+6SzEt90gEEfia8w8afE/VNDubuTR777OZGaSC32fL2OAfck4z9K4&#10;HXfGk2opcNK3+kXUzTTRynyy0jgHkdM+vpgelfkeM4uwtNr2EOfe/ZW6n2GB4WxtePNUqOCe2up9&#10;kp40+H/h3xnotszeH4P3zwyxfaVxBEY33SnaF2hSFbk4zgHOa6S5/bc/Z88PXoth4m03xFIoJEen&#10;SJMxxgDHlrORnk8njIr4H0vTP7EZr7akV4v3NmGBb0H4cf8A6q9t8BfCPTtB8N2Mcel+fJJHHlo4&#10;MS7mByWXg84JBx6DOTiuejxnXrU7qml+RON4Pp0JLmqN38tz2DQv2lrfxFrOqyaNofk2M08k1ubk&#10;swSMyHH7tAPUcn16Cm6p8c7rRYTeXzT/AGe5Vw0elW8D3kTbhklZXb5cDoGB5yAeh8u1TxDN4SEE&#10;cdvLZLG5LrF87KQdrCQKQMkEjaDk9zkYrX+AEnh34xeDfFknijTW1bVPDUZS7QWbr9lURSmMQODu&#10;LsY5CV4YHYvIxXLHNsxrJpVLL7jOWT4WklJxumYt78atT8d/FbVtL0/xJfaF4X8P2Ky6lcfa4o/t&#10;Ss+4Z2qMFwCoQZ4XOe9eOftEeJWuprqGOW+u4WcPBukMgTJByQcjjHcGt6PSdc+NWleDY9Pjvr6P&#10;TytpfBnKxTxxu3lyuCoTcIXCncWbMZ6g5qh+0Z4X/shWjhkDxgFiEXbI/HJOTwOMAdq+VzrG4yOI&#10;ppTb17s+kynDYRTSUVt2Mr9jX4uXPjv4lR6fqGoX19Pa/aBL9tlWWOOJvK2lRxjYUUAAdZyd2cKf&#10;sn9jn4Mw/F34trHqAt4/DmhqdT115Qdq2yFsRHpzIylME8qsvda/PP8AYWmmtv2nNUjXT3lh/sy4&#10;W3guGW2N7dG4tkt4o3YFS7ysAo4LHCjrmv2a+F/g+x/Zk+Ecfh6+uFTUY5Y7/wATXMEiyLNqLJvg&#10;sI+AHWCNdzAgDKocZkYD9e4fwFTE1oOb2Sb82+n6nxfFFalhpzVKyu7L06v/ACK/x5+KNrq12pup&#10;rf7drpe38kRhlhDERxqMEhWiQPH0JMjy4x0Gb+zbpUGpeLJo5LCZNO1IJeXF1LdlmtY5kkMMbL5a&#10;Fd21n3I3AmHGVrzTxpr0njzxNY3Wo2s/23WdlmZb2Zy9+A7AS+ZtJ5iQR55yEJyTkD6I8HW+m/CX&#10;4J694p1Gaz0+PTf9IvbuabfbwJv525WNwEQhEQ5LEKB6H7LOsVGCWFh0V38j4PCxk06z9F8+p8wf&#10;8Fwv2mrPS/DPhP4T6ZeXaW6bNcvxp4WSPy0ZorKLJIDkyI8hBxtKRN3Br4h8L69b2fhyxij0y5nW&#10;OFRvjt5drcc42yKv5D8+tepfEzVNH+PnjHWvGWsXl5b31rrT3unyJ5cttFbxsvl24VSuRCigLzlg&#10;vcnNavhbRfDmgeHbOxXVr11tYhFuineBGxxkJg7fcZPOa82hUqU25q/M9z3sNGMI+ylrb8+5+Mnh&#10;TT4YppTfWcN5biDfKhu1glhBbAMat94nIGAGyAeO4t3Gq6Xp7Miy6hFdwxB7fyolCpKXBYE9VGCx&#10;3c8qo+nbaT4Nh1bxLNp6zrNF5W8TXt2kcLlCGO7IBfgMNo5JIwTyKxPiXa2Wtx280d5bS6o0hie1&#10;tbMwRLx8uGwASQOnQV9i4rZnzcbR2P2u/wCCJ3/BQi3/AGmvhIvhbxDqMb+MvCsK2148koZtRj5V&#10;LhQc5PIDkfxgn+KvoD9r79nXS/irY2uq3eYb7RY2hF3AB5yiUxiM5+78sijAPynewOASa/ni+Bn7&#10;R3if9k745aT4o0NpF1bSZVF1aNL+7uYRt3wzEDDKynHfBAPav6J/2N/2pfCv7Z3wD0/xJos8NzZ6&#10;pCyTW7g/uXU7XgkAx0bIIB54I4r5ivGeDxKqQ67HqLlxFJt9Nz4p8YeG5NTubzTdQhC6xZKPtKoz&#10;MJVb5knjP3trKd4Oeuc8qQPPv2wP2PJ/+Cknw7/tzQ7OEftIeAdMWOVOf+LoaVCCFyAAP7UhQIAQ&#10;My7cHhkEX2X+1J8G20C9umW0hjGnsZbC7DYeSFjl1dB0jDYUhiSp+cZ3EH5/uRc6dqlrq+j3t5pe&#10;taTdLNb3VsypNZ3CH7wOCOD6gqV4IK8V9dzUsxoqcPj7HhxlVwNdNPTdM/GGyvTBrUMclr9naFvL&#10;kQJtdSDyGHUMDwQeQR06V23j3wrdeL9JsZIrPUFkWJfLlum2JOnJ+QYGRxnrnivv79v39jix/bPj&#10;vPi18PfD5g+MGn24ufHfg/SraRh4njBAbXdORU/1mTm5hBZssrnLfNcfKvhvV9P1v4R6HPFei4WB&#10;mgQTSM7QnhggzwoxyRgckGvzXiPETy9050463a9D9b4UrUsxk4VHo0r/AOZ0n/BMDwN5X7S3g9mg&#10;H2i3u1uQ7MG+aFGlwB2xs689K/XTQreBpBtG5s9+T75NfmT+wr8M/F3jT49abN4L+x2v2GVnudQu&#10;rczW8AZGR12Bl3sUdvlBBAJbIwCP0YtPFFvbeO9V0W3uBLJo6QNdXEcZ8hZJQzeQCST5gXDFecIy&#10;E4yM9/C+KdShP2l1KTuTxdh6dKvTo02moK2h6dpUy290nOCvIJ46dMfjXX2aw2uiSSbI4l08/KCP&#10;9UhUlWboFU56nAw3WvMtO1VXTdu+UHKtnJXHXsfyrxT4x/tNt4T8Uyaa1jYtrHmSWksizy2xd5LT&#10;9y5cfLMwidGVGGYmjb7xII7a2EnOV4O/qfLSnF+h9P6h4s0u7tbiaPVtLazAj8yZX3CZ5GBOJFYp&#10;krEgG3dy4GVIOPkX9sr4E6pqOr6z45sNPtb/AMPGS1t7m6SVZFjYwRxlwuGfYrNGhJ3MxD9RyOG+&#10;IPxt+N3xk8D+IPiJot/qtp4O0GaKOe3SEpI0cMQdpZAFMjJmIby5dELrnG6ul0bwXJ+0H8LLjUvE&#10;H2q+1TUNOM7mFUiaPlk3DexeRWIIwrIwBJG4cVwxnOlLmuux2Yammr9D5/1HwXH4Y07UNH1bQ7yx&#10;+z30pisbzcJoo5HFxFuBC8FXRlYKNwIIznNRa1pl2YWnjmdoVjLbLif/AFa+hILYPYcnqaX4xfC/&#10;VvD17dW+n6pJPZzTI+m6jIrxxaioO14ipB8t43EasVPUg45ArldG0bxEgk81jJHcCSKVEkW8IYEg&#10;kNheMr1PPFepTlOpBOm9e61sfQUZQSvK1rbGtouirrVvqUMe2VprcJGglCtE45OQyjPtjcD6jpWT&#10;/wAIs80EeoSDzJrXKqssh3R5K84UbcnA/LrV7w95lxYSLJcpKkce3zowGkwp+bIXI2+2etdh4R0u&#10;W6sgzecq52N5sX7uZTnI56HA7d68PNMRUw7c5e9c9XL40qiSjpY8xj8NMPGM41Rb1lVvMLx+YVLD&#10;gHOAFXPAOSO3JNbnhL4cXd61xqNxZtEsx8m3dh/q0Rg2QuAdxI69CCea7DX9IuNL8TSfZdDZLe9j&#10;jh8y3kj3yKMYYfNnB3FSCeg644rpNVlOl6Vuj0uWJrdShYyx4UDOAACe5zgH3718fm2eYp2jSWr1&#10;11PTwmBpqbd/wOMuPAg0e3EayLdeWwkjL8bAMnkeoJ49RXAeILqz8Na1uvPsccl6pjLwoXVDncN4&#10;UEjPPWvTNe8UJqQiaGaKzvpJlt54yu9o1OP3gByCPcdK5rXvhpquuWN1eLe3C2Lzqwfbia4HQYb+&#10;6B6CuHLcZLmtWe/c9TFUVycyItAvYdTgDLO1xgYVJIzuVOPU8YHGT7Cuz8I2y2guBFCSnmlIzg/M&#10;OvB79al+H3g+zTTFkO4zxsfMDjcWI4y3fj0rqLCW3hBhluYLhpnaQo48sKe4DdsdPavDzBKrJuCu&#10;0dFKtyLVlU61HCAbj91HKCmCNyrxjsPzr3L9h34I+KPFvjy31PRb+bTfD9vtS8uljDLcDp5MYPBk&#10;x/F/BkHB+6eZ+Av7JGpftHeNWjZLzTPC1qYvPvyFdp2DENFEN3JKj7xGFz61+knwt+HGkfBfwLY6&#10;LpNrHZ2NjHtghQfd65JPUsSSSTySSe9fp3h7wfjMLWWaVakoxtdQTtd935HyfE3EVCNJ4anFSm++&#10;qS/zGi2uPD3hyPTRcFreLcVi3MxUsdznJ5OWJJP/AOqvKfixo2leJPCmoWWpzLb2FxE3my7gPJAU&#10;/ODjjbyfzFeieKtd23TbpVbKZyp4c88e3T9a+Nf21/jR/wAJZaSeFdHkdbVW/wCJjNExUO4IPlBs&#10;9uCx9eK+i40z/D4bD1ITV+ZNW7tnh5Dgak5K2l9WeDeI9Bs/E2mSLNIVjddwMcuxj6HPUY6celeQ&#10;eKmkuvGFhDZxx36291HA6FwWjQdcsOdx4PPYfjXT6hqupZktYrwzRrtjOxtzZ543Zx0HYH61jal8&#10;Bl1WeG+/tK8sRbzC7kFpcbY5ZD8x3D1J6+tfz3l9OOFb+sydmrR0fU/SK8pqNoask8a38PheJI2u&#10;5gJZhEyLGJGbcCCoJwBgDqK+kvAOpHRfAulXEfntIIGiijkBeSLCNJEHkKxkA4YBz1KgV8b/ABr0&#10;ObUtXs2+03DTMN+UkCkY9h64+tfQH7PfxYk1bwJapqkdxHDpFrJapdQIcXMgZpgj5BG8B5DkdUUe&#10;mK96tlfJhqdWD5uZXfqeHmVeVRuE1ZxOz8P67a/ET4v2+j6rayX6R2tyqIsqASRsy5bL7mZsbmXa&#10;wIba3G2vbbH9mCPSLfWbnw7quoeHJPEcMdvf3FtcTeaURlOUxIEDFVZCxUvh2IYE4Pyjcahcz3Nz&#10;r1jbLp4t7grsgnPnbWyhVG+bkKeT2HOK7S4/aW+McOlWOl6XaiOJVE8V3JZ+de3UaNnEj4Cleqkh&#10;AflOWyDWlGjZ6NbdzxsRTnZeydu43RNO8R/Crxd4o8AeFYTrUelzRpbzkbYZt0Ky7pApG5hu2AZI&#10;BUnGa4T4smfSmhl164a31bUl2vbKwlMMhxnLA9s4wM8kAGvQvhDrHirW59cvdU0XWJrjUUQrqAjY&#10;FuxZQwC8MB90jgE8816X8Iv2NdJ8fa9oviL4gaPHceE4p2Hhvwy9yn2vx1qMWf3D7k+SwjILTysS&#10;hVSGPliTzOXA5bUx+aQwiWzu2tbL1LqY6nhaMq9R20082R/8Ewv2VZvg341f4rX8K23ijxtYTL8P&#10;tHuJRKLSxCx/bvEV0uNxtY/k8jBBdHTkmeJovbPit40XxLdTQ2s0y6dpJIknutold5CWZ5RwRLI6&#10;yO/ygZIHASuu+JvjTVGjmh1SYLq2qOqarJpO62ifysiG2i80OYoI9x2jGHZpJSEMgVfAtF8Ut+0B&#10;+0t4e+GfhvWNP0ldD1B4tT1e6sFuY1Jhlm2qxKNI7KAiocjMjszDZ5Z/obDYWngcPyU0ua2nT5n5&#10;HmGOnjq7nPbr6dj0f4F+BYPiFq9nfXFrNbzLuh06KZhu8vhg2A3BK4bJAwGwcNkDhP8Agqz+00PE&#10;Wv6J8C/Cuoslj4fki1HxddW8rq4vwgmtLQOp48sYmcYPztb4I2sK9H/aJ+JPg3/gn58Or7xp4H1S&#10;78ValqUDaXoUerwLm41Df5Jlj2RxKYISUZ8IAWEaq4MgA/MLx18XtU0Dwx/wkFzevq+rahei4v5L&#10;lvNuriSctcXE248t82Sc8hm6818jQpzqVJTl7zvrb8D14yg1Hl0Udv1uej/CrXYvhrcroepahcXv&#10;ltLc4MUjsryjA52kMNoHPOAeldTqHxut9GvZLOOwsxHasYkF38swC8DcAuB7D0xXz7eXWp+IJo7x&#10;pdNhmuJJHu50tCqRJu+WYYOSvIwoJznArpY/Acl+vnT6xa3UkpLCZYiokUn5ThjkfLjg9+5617VG&#10;SS5pPc5sRGT0R8V+N/hNfeEby31BduoQ6hEZLSGzdJpICSVHmxqflA5wDgscds1S1rw5b+DLdZm0&#10;lWSygWOZ76YoLqWQFUaJVYB3Q7j6Ajn0r2258HS+HfEB1DVFu5GTUC97BboImijQhleM8K5J5GCB&#10;lSO/GX8UPBGgXPhG31uYJeatfwNJBBaXHnQ2R8vPKhQdwzgg5C8DD5zXuuopLmPLcXHRngur6Jpa&#10;6H9oh1B7zVZJvLktJI9j7dgYk43DGSQGYqSQMLjmvav+CZ//AAUH1z9hz4srdzXEl14S1hlTVrQN&#10;uaIA/LcRqDw65zjjcowOQK8P0/w3ax6XfyapcNaTGKR7VSGBuJfMCjHydxk4baOPvCjUdJt9W8P2&#10;cNiVludQdnd+pB348tQQGbIBOcY571GKwsKtN05dfwClVnGalHb8z+nf4VfE3QPj/wDDSz8RafcQ&#10;69Y6hA1xBcfupFgVuijYEGwLkZYEknk4Br5i/aN+BV78N5V8TaZprQ6ReJv1HTxIs0mnIHAbhc5g&#10;QugEvRC6qeor8z/+CZ//AAUt1n9ibxxceF9ej1HVvh3qxEF3h3D6SWwDKm3lQQSSM5HUcbgf3A8N&#10;fEXw/wDHfw7ousaHdabq1jc2kjCcBZmu4Zhlkwx2lHKqGUj5iBzgYr5eniK+WYiz1j+Z6dSjSxdJ&#10;xW/5M+HcxLqmn+IvDN5eWV5Y+VcWd1HMftFpcBAGZWCjBzu4IwynadwJB5P4hfsO+F/29PjauqaD&#10;qNh8PviZrFxLqHibRIlK6Z41kC+ZPeacZJGWC9yWaWJvlbJdf43k9q+Pf7L+rfCXU7jxJ4PsZItI&#10;uHea80Vn8z7EhkYLsOAzQkDI+UGPkZKgGvN7CXS/iFYNNZloJrWZJnt/OaOa0mT5keN1wyspAKyx&#10;kMp5BBya+wxGHw2b4fmh8XY8XCYrFZVW5k9PI9H1ez0P9nnSNP8Ahn4F00aPrMI/0tzGpk0LCs7M&#10;6txJcuschVW5ypdiqpg0vDOjx6Lo0NrYs0Mi7sNMd8lwTyzsx5Zi2WZjySSTWjefEzQ/ilok+mfE&#10;C4/4R/xArQjRvHy2/m3NsU2rENSjRArKEjeFryPYRFMVdY0Vi2P8TvAvij4Q63p1v4giS1k1W1S5&#10;trq0uTc2OpDauXtpsDzUG7HIVgCMqM8ceVYT2MpUGrPz6nv1sxp1KXt27t76nX6T4iumsjatdSrO&#10;uVDqCyKc9xgj8xXzz+0j4Y0/4keOrDXNHuNJs7VbcWLHUY2soJbiK8kt3CyyxJFJJtmZQokJCwgg&#10;ZGD2HiLxbrFxd+G7Wx13UtB87VIo55baB50uY2WQskwVlwnA+Z9yKcZRtwxc+IsGqatfafbNfLb2&#10;c1zejzGIjTRjMFzKuFYHPGEfGQhIyVINYrDVFra1vx/4YrD1KTSs/l/W47SvC0Piv9lzwv8ADe11&#10;DTtDtdL1hr7XbGHUDDfasCro2xFYiS0CzxySOzADauBxirf7R/xHk8Caf4f8F6DZw28ksSo1vGDK&#10;2xUOVJI3qxbDBS7bQ3fPHCNq3jb4eeIlhtbixvLrT42iinsLcW7IrGNmkQgsJDLGiMMlTuCgbsbm&#10;0m1aTXb0/bLOPUn86V4pp5tskICAPkHaWUmPhnZAQUBYj5q+ZqYBqftpHsUay+FHlfxa8ayal4gj&#10;mmskWzujci2hkSXbbOzR7tiABdzKnU5DCNSQ3fy/WIri91t5Ley1axUy/vWP+jhmUDKhCyjIGBnb&#10;k56iu8/aIS1u/D8EFvLbXn2G9tnn8qBWihbe6BXCsM/ewQGwFJ4JBNc5F4XgsNL8yaPR7iPzPLlh&#10;huyuOeDuYn72T0wR0Br1sHh6Uouet99Dapi5pKF1creBFs77VI4ZrPWYrsyhFCSOFkjyRyWyMAjP&#10;v716dc6hb+HdSmkttQ86SR1UR3EInjEmTwAgXGWI+8wGBnnFYNnbJpht8WNq8NzOpghij8yJVxwV&#10;PzMW46HtnPTNb0t+1jqSw3EEbW+xdrpsXJQgk7VJI6AcjjuK8HOYSmrR1fy2PosvSgvf37rYn8P+&#10;H9SvvEButRmkMeTPFBBA0cKrgqMZJ43nqMcg1r+JtP1C5sLk20fmW+wYVPl4AO4c9+3UdB1rf0+Q&#10;zRSXlxMtqitEUDH5lUf3vlC7txPQ8elcN4g8XN4n1C5tYpJmtY3VVW0UFtQc8hVAy3QMWPIGK/Mc&#10;YpRr+2jtHq/8j7LBJuNmkcvaz2esWFvYvYSrdQ/uTKY/lgQnkg4yCFJrsbrXtNuBHHHGJIliAVUQ&#10;8qCO+R0/rT9M8Ax6dJ9q1KSOM3UaottZtsWNeuHZurd/r6VN4R0O3FzMbiRbiMnEayjLMc8HHGTg&#10;dOhrw8ZjKvtOXdtqy6/gep7Oi4vfT8zCtfGE+o6i1rpenr5m/csrN93PAzjgcjoW/OvZP2d/2LNb&#10;+OOuW99rF5JY+Hc5uDbbka4weUR87uCDlscds13P7O37Ktx8SNet9cvof7P0doQPsqDy2ujnPOOi&#10;Hv3PTgdftjwj4esPBGjxRRxxwx267Y4gAFAx6AV+y8F8BuKjmmYxd94w/WXl2T1PhM94g9inh8Nr&#10;J7vsM+HXgTTfhzpUNnb28dnZW0YSGND0A/X6k8nvTPG3j+HRrZmmk2r2buR/hWH8Q/iVb6RazSvL&#10;+7Ubtw+baPoP5V8s/tJ/taSadZNp+nlbjUJlwHLfu7ZcZ3Ef3vQHv1r73Ps6o5ZR55W5ui/yR8ll&#10;+Vzr11KY79rH9si18Do2m6ddfaNXuSC4hUyfZIzjltvRjnj0xmvmf/hPbdZb+RpJLizuI1liaEia&#10;OE5JOByykgjLEEHA5rD1aePWb/7U010JpmaSTd/rpu5Zgxzz+P8ASsvUbm20P93GnkvdAwRg8YBO&#10;5yPbb9Pxr8LzlrNcV7eUne226R+lYOhHD07JfM6TTtE+3M11J5YEigqGQASLyu8DOc9fStLWIU0r&#10;R2+VfMk5ilIBVFwePbgHrUPhzxDElvJJMrRxRqWVzFtXYvf14B6VxfjnxQ3jOOWxtZtUkUk4a1hk&#10;A2ggk7sgEcHIxXytDA11iOeT0i92j0JVYuCdtyDxHpU00smoAQjy1U5llO0cHgc4z7da7/8AYr1y&#10;38bXvibwteLbldStE1OKZ0DNEbZwXjQgNhpIJpgOMEoFxkgHzFvBWo6zpai8bVJLad8ASXCRAIB/&#10;uknPTrmvRP2Yfhbp/wAP/i/4d1CSGOSO+lMEkdqGaZ0mDRbc8liQ3Toeh4zXrVcww6p+zfxeRw4z&#10;C1ZxlJPTc+wv2fvhxpN7Z2eoTQ2M2oXNpHcG3aIyNZRhmjWNA2RGudxO0ZOFwxBFcJ+29rNv8I/i&#10;L4P8WeHbqLT/ABJrGoLoWrLNeBYLqyZWTLRbwweJpUcSjaoL/MSSM9/J458Rfs3eC9NsvFXhTUNe&#10;1rUNQbStNfREW4bUgyyyRKqRlpDN+7CFNvzKrMpba+CL9nFbTxCviL4rwaf4v8daXcpcWvh+7vTN&#10;ong75klhbVJ48rcyxZjaKyhGXbk7gRNF62S5PiMbUUYp8mqcunp5vyPz/FYynSftaj06JPf/ACO4&#10;8D6BY6P4I8O+IPEV1PrkuvRvd6JoVlKiXnjBgE3zNvH7qxC7GknkwqIyktsZQ+14t+ITeHL2+1K+&#10;bT9Q8ZX8K2Rnt4JIbLSbQMGSxsYpPuwoUXc7BTM48xkCmJY+R8c/FMy6tq12ZrrUdUvlEOqajfjy&#10;3kC7mSEqPkt4I/m2W6EovLHzJC0h8A8f/GHVdX8X2PhvQbHVNcvNRmFsZ7C3ZgrMdp+ZF+VeRkt0&#10;74JwP1fLcnweTYdKC95rW+7fmz4bH5lVx1Xkht36L0/z3Z6jN4pufF9tq8NvqCWrwsI9QnE4iz53&#10;7qO3hdVb96SzKQWXd56jI+Us+x/Zq8C/s/8Ag6X4peLpLrQ9B8PWFv51rbR5uJgofFoBwzyOjhAM&#10;biXcEgZIyPg7YX3wv+EfiC+8e2Nx4V07SY1u0vdX0qVrS8IbEccTGJvNk84QkBMsSoAxtJPzP+2t&#10;+3x4u/al8b2OmtMsXg3TI1Om2IYK0hBX/SJxtAMruBgYwifKvO5m+axmIxOLxTSen5I9LC0YUaSj&#10;Ttbq+5mftIfGbWfjl480bxJ4ij+z+XFsTSLFma20u0QO6W+0s37wc7j/ABvuIAAQDiPiP4K0v4jI&#10;2qeG/wB2I38z7FJAGktVWRWMTSbegCRg/Ic4OACRk0Pwpa+IdRttOura2s7e23ZaT99JIzY+dip3&#10;dScYwQW9s11Fvpfg/RfsdjqENvbrZuYInsmRH3kboy0jI4ADYOzac4I+UndXrUKapNRitCKvv+92&#10;6GD4sHicwRxsby/1S9US+U0Mai2Y55yxAZgWwF2KBt688fbXwy/ZcvNR+H+kzajawfbpLZfP2SOq&#10;l+h43j+Vcj+x78OdP+K+rSalN4Z0+HTdJuybfVUct9s52uoV1BVUIUg8EkkYwMn7Ssfh9JqNpHNH&#10;Z3U0bDarQJI0eBwACODjGOO4rso0J1Y69Dz8RiI03ZH47eLPhpd614ruBcaXHDqWlgRXdtLOXFwp&#10;XcCvCtsOWZWHXbjnBr54+IQ1fT59S1Gzs2t9Ns5DE5uGXzpgM7tikckY5OBx3Ffoh4POleNPBk+l&#10;6rLHY29mXaLUPOCzRFnQPtQj94hJ5TOc854IryH4tfs93XiC0mjs5tPmjm3uWieKKO4LAqHVnAKZ&#10;Qr8vHJxg10KVTDzUbaMnmhUXdn5zv4iuvF4WC9jlknzJIgt7UNnLMQNyruYAEjntj6V2Xg34TyDx&#10;fb3OsaQ2k2slqJLCzIO25KgBpHbOMjJJU45rvPFXwV0z/hJ1sdQt10tLK7aAXFvcPJGnyAxqXAYF&#10;jwobONw54xTZPF0ngDQtJZtcsvEMOm21zLqds0CW95pIWRExuZ8SZ3gBV+ZuTtwK9GFfmmlHVHL7&#10;LlT5tznfC+n2OqaZezaT9l+wpJiSGKLHzYzuzjPPvxxXp/7In7euuf8ABPLxNa/2ndXmrfDzWL/b&#10;LZ+Z++05/vM8X+z82SpGMCvK9B+Pnw9WXUIrc3Gl+aRJIZYf9fjJ+XAPTPTivJPjdLceOdVbXftE&#10;i+HVlWK1SQiN26fMAcjk469aeKwtOvTcJ7MmjWlTlzRP6WP2d/jX4R/aa+G2n67ot/bz29xGDBqM&#10;NwGnt1AzsdA/C4zychunFeO/tc/sAXlxqh8XfDuNdP8AECLumtLUAWeoSEZYxjJEYJPMWNjFvlZT&#10;wfxV/ZL/AG1fGn7EmvWOo6FeTX2gs2bqxM2EOTk/Kc4PHQjB7e37gfsIf8FUfAf7XnhvT7e1vrez&#10;1Q26pd6dO22RZCBv8vkD8MZAz9a+V5cTllRTpvTv0+Z6k/Z4qNmvl/kfMfgr4uw6qP7P8RQ/2D4i&#10;hfyZIm/dr5uAWGCQyvk4ZHAORiu/+HXjrVvgnpc2lafY6drfgnUHM174Q1ZmGjyfPvMls4VnsJ84&#10;IaMMhOSYy7bx9N/tM/sceD/2kdKupLm3uI9QmjWGO+sQPtMaIn7oN0EoXgYf5sYwy18X/ED4L/Fb&#10;9jpZv7at/wDhMfA/mh4r20iZHt4zjh2fmNgDjZKeScBmNfTYHO8NjY8lf3Zd/wDI8apga2Hlz0X8&#10;j1jw/wDDLwj+0PeNb/Dm61SLVJLV5rvwN4qkjg13yhnzXspI8Q3sKqwGYZGdMjcd7bFwfEfwq+36&#10;ZD4XujrNrf2l0EMMaNb3VvtSZtlxuYFcowjGUkdg/wAyNnevmuheIvD/AMXtIxZyrcSWcolNtcfu&#10;bu0mABDqOHRh2dCMHOCOa908PftS31tolraeMdPuviItp5ii7u7pYNes4iFEawX4X98Ew58u8V97&#10;MCZQBg9eMweI5LQlzea/y/yOvA5lTjPlqRt11/R/5nlfivwWuiakuk6DFrN5NC0EN416IN8vlhXD&#10;CaD90UOXGyWOJiIk6EFa0te+HaeD9Lkj0u+1S/ttVtZJru3gnhge1GQpUJ0ZT8xET8ICBzgZ7L4a&#10;/s4+AvGOm3Gk+BfEFz4m8WMwg0zTPEGpp4e8TW0bK0sqQyDNpqLOxDSSQOELSPlozxXBzXFx4J8C&#10;X2j+JNG8U6LqYknEVvr+n3Oj+cwaRtsaNtj5ACiSIyK3MmCCa+OxkaynyRu11Pq8HiaM48y0PGPi&#10;h4Q1Dx/o+rW93puJbOBXjy67bdXMixlgruYyXTCxthhtyPu1wWp6BHYSG6+1atGy7Z1lllK28vQg&#10;KF5ZeR35yT7V9yfAuxttb8GXGitFc/2Bfa3bXKLcWH2pmy4iYMFCbWdgoU5cEkrgZK18xp4Qn0eX&#10;VtJUSNJ4dv5tMmWRlaMmKR4lKDq4OzO4YAOOBnmcHmsqdZ0ZLQ9ajho1oy12Ob+G81mNejkur63a&#10;TzWlllWAmTaQo2bjkqvJ+8MHPSu01u3i8S6vcS2m3zNqRSziXymEeeCSC47cjHSo9K8NWHn3Crpd&#10;vFG/ySTxL806nHU5DenO4DPYDio5vCUfhtGOl3n2e6knUrEimSEr12887xuwTu5rlx+MpKbm1bzP&#10;dwODaglJ3ZD8RtRudL0Ro4gv74KJJJX3NGAQTgjG9n6AbQOvGAaZ8ONI/s+CG9vLm2bVo4tqrkKL&#10;RSMhQo6yFfvNnvgegxNO0DVtT1Oee3hhuI1mVDLJEscKA4b5fnyWOMFVU4x1Ga9A8O/Di4v7cW1r&#10;ax6jfAkxWu0fOxG3duyOnqQR9ea+Jx/NiKqoYaF3LZd2fRYWbpRaqP1KMOgzatq8UZjgjMlwEXCy&#10;GTkndnLAbueBjmvqH4Efsr/2lqSatry/aAjeZDbk4Xfu3b3H3c8/dxx61o/s/fs42fguKG91DbNq&#10;CszgN80cGTnC57+9ezP4lh0Cz8uIjO3kk9K/WuEvDuhg5rH5lHmq9FpaP37s+dzbiCdVewwrsur7&#10;nS6e9t4VslVVRdo4CjpXHfEP4vQ6fAys/OTjDdPwzmuE+JHxsjsbebEy7gDli3Cj1PtXw3+0n+2p&#10;da/rM2jaVgWMq4uL+S5EKsCxXCMSAAecHJzivps84gpYSPLD3ps8fB5bd+0qHvvxb/aLfVWuLHT7&#10;pQ8IJkl3FhG33sA5PPzHnoPevBLm8/te7kaaRZHY7izqwbPYg46/WuO8K/EC31rV2tLfYPOG0Bbk&#10;3SlQOibWx6cd/wA60tf8RSWF1HbrfTXsyjMVrGPm3DGA6od3zDK44wSORX8/5tisZjcW44idl63t&#10;/kfbYWNGlSulr6Grez3GoustrJHNdWDhMOFADOQAOeTknoB2PpUXhr4ctf6ouqarmO2hLeXA6jy4&#10;8HaxDH+Hv6VHoGkxxw6bcqznULxGMokAj8htwGCvOW+Ufp71J4415dZih8P2Vw9uuV3XTHIjGDuB&#10;HXJbp68nsa5sHRhWm1T1jHRy/wAu5viqk4003o5bJdvQ5L4ieP7fxV4x+z2lvGui6bcgXJ85Ee4C&#10;nGwdAd2OnPArdg8a211olxeW0E9vGrFZGwQsXJ69iAB27c9K5PXvB66FcTtFfM1tbOrO8vliRjKG&#10;wRISMsWXvnH5V6n8Af2A/jL8dNOlkXRm8E+Fbido7nW/FOdMsWfYTuhicG5vMjlTDH5bnjzF+Y19&#10;LLJ6GJhakveXrt+R4FbMp4SanWa5fPuZdhqtrPpUclw1u6sjEGRxs8vA6k4HQGvY/g3+y94o+Imk&#10;aXrFrNpfg/wbdTx2a+INXkkEN5uQsn9nKib7+ZlwY44flYxsN4bCn2T4M/s6fCn9kHSLfzDJ8SPF&#10;MYin/tLXLbbp8bcE/ZtKVyq4xwbt2liYhsEDbV74i/GzVdW1I3txdX0V8sDWzX9/KpudnOUBCqkI&#10;OTlIEjQ91J5rbLvDn2s/a41+5vbY8HNvEKMY8mCjeXf/ACWv3v7j0DxJ8X5Ph94bt9K03UtR0t5M&#10;NqGszCOPxNrh+U4AiHl6dE23yyAHuWQ4PkSqZK8r1Lx+Bpqwxr/ZNjZvLLaW1jEY4oCNzuSFy3mO&#10;+MysxZmJZySTWP4Z0LWPiFer9nt7i3jvYi/2m4iZmmUf3Y8jC5H3nwOehr2b4Rfsot4gtpLrWftT&#10;XRcuqRqyiNFztUgYDHlTjpzgeh+yxGbYLLKf1fBpNr7kfnnssRjZOriXyx/P+vw6HmPw++DusfHF&#10;pJLeaOx0tW2TeW7CSTGGxGrfefaWO5yACTj0P0tF4Z8A/sifCCPxZrrQeH9F04CNoyEuL6/kGAlt&#10;H5SK9xKdv7tFzkyMxHJK+f8AxN+LfgL9hWOSHVr63l17Ule8tPDdi+661FSxPnuckRQ/MR5rYU4I&#10;UMflHxj+1N+0L4o/aV8RLeeKLuGGHazWtnbvItnp6DHyqvXJORvIDMDz0GPlViq+Nq89S/z/AEPT&#10;dClCChS0j+LMH9rL9tfxJ+274xW81Ky1Dw/4F0iRxomhRzyAsvXz7zBMctw5ORgARD5E3EvJJ8za&#10;/wD8T3xYJNNuGtkvCpaXkNCY2IMSpjJ4yTg85/h5Ferav8Xb7UfD0Ys7i1spIXEEvkMYJYmJPBfH&#10;Cg4JKk54GVNeW+LL/Uru6GlNDJa3McrReZFbtHPPOGIwok2tHnHzZyy85r3sPSiloT5R/wCGO7tf&#10;GVn8OdP1KOSS4jvlQYvQ67UO0P0LhgcNywUjIYdsVV/ZU8I3X7Xnxc328l5HpGjkPqWpOmYFQqcL&#10;kZ2scEjPTBY8DFUvhb8A/GPir4jWum39tfTXFwjF47i1LrAu7DMxDZ2NnjnL+nBA/V39jj9je18P&#10;aZaaLptmFk2Jc3jDEKxZODu/4EBx1Py8969Chh7uxx4jERpq0dzsP2XfgnZ+L5rXQdJtJLHQNJii&#10;lnu47GRYWjBcbI5nGxnyT8gBI37ielfZ1kLXTLSO3tzbwwwqERN4XaB7Yrm9B07R/hvodvounxwx&#10;IrNEkPmLHNeyhdxUZI5wAeegx25p0t7O7bp57FZWAZgcN1GevmD+VelGEYx5UeTJt6s/Bfwgza8V&#10;sZNsN1p8uHWd1DwngqSP7vIOQc/MD2r1LXbaG6tp1/s2K40+SETO6lLdt7MRviwQC4JTG0EHGSDg&#10;189+EvEt54/srG3klaHULBhL5kb/ALyQhshNxBOPqRtXjjv6/pPxunur37DfWTTyw2/lrDHAUDIG&#10;bcV3SfNjdnkrk4HbFaOnbSWp1c6avHQ4T4w/AWNvCEesWtrcNZ6tAZC5KjCZbbvC58uUbcjIHUHH&#10;Ir5x/wCFBaLZ+NPtF9oksun3aeXaXEalEibcG3PuZdzLgg9c7s4Nfo54W+LdpZRwwtp4trO5iCXM&#10;V95ckNyCQZFO1Ai4x0VmIyvz1e+JP7EPhX47+H77UPAU0NhcLLHPcWW4qGhcYVczMqh9yttO7b0G&#10;f4j58qc6TvTNVJSj75+NfxR8Eadquu6xeWmntHZrcqYo4o9tvBEcKApwQrc4wz854zXL+IvCUl3Z&#10;W1rDYNapp8S5D3XmM7Pg4VWxhuRhVGcZ619YftJ+BtG+BN1rUkWj6ppmoRXp3/2lqEEmFVsoCkcA&#10;V33AncsjDOMLxmvCvEMkepaZHrjRyxz3MhM8sqljKuMZ5Ayp6gjHFelSqKcbmHKk9djyS7sja6hD&#10;HNDcMttGy3CkeXsPIAIwOQcE/lV7wV4xuvhr4rXWtE1K50nUreQKk8WVhuOcjeucq2O4yo9F5NdN&#10;f6PdeK7e8mt7S6nTTwVklyXjYbjiTJA28A/KCAQO5FYdwlnbW9udN+0eddW3l3iTKgUuZG+SM4zs&#10;2hP9onOTjGJnTU48stmVzThLmpn6cfsDf8F1ZLK1sPD/AMSJFjfHlRXqyAO20rz97J68ZAJ5xuwc&#10;fpR8OPiXb/H62utWjv8ATtU0aYtBZRwSRPcxxGOPJYpw4Zi3ysM4Q5GK/l9a8l0t5oMb48FTHgbc&#10;8DI5+UjH417X+zJ+3r8Qv2WNThuNL1m6urJdga0mODgdAG/i/GvmMdw61ephXby/yPRo45Oyqbn7&#10;XftL/wDBNLwT47eTXvD963g3xAyjN3psQWNpAxxIYVIGe37pl4x8h6V85eNvCvxN/Z3TyfFGhx+K&#10;NNUlhqWnvvZY8BtzggMmARgTIh9DXXfsmf8ABcnwn8XNLt7PxOy6bqPHzxIfMVx6ow5zyOAfqK+w&#10;/CGv6B8WPC9vJpeuWOsPA24XR8mKSYZLgExKm3BwOMZ4HPflwue43APlrXt5mtbL6GJXS/kfGXwP&#10;+NWh61qKw2moR+bOikWN8qAytno0TgpIM9jkGvprR/2g9c8PaE1jdf2P4i0RolVNH1azN7pySZBB&#10;8qYq2RjhYXSJdx+XIFYvxZ/YX0P4l2VxeXHh2Ox1aVlcTWUflv17hSkbOePmkQnJJzmvI7HwTqnw&#10;mE9jdDVrrT7FwuGvoGuIAQDtZX3xcZH3ZE7jcDXt0s6wWKalU0f4nn/2XiKV/ZO6PdtO8A/A34mC&#10;0mbw/rHw5vbN3mki8M6k0dmjMqglreQIuwmMMsUO/BAJANea/En/AIJ73XjLxhqWpeB/GvhHX28R&#10;T3OpxeH3u20DWnV5N3li2us7ipdhukePIbpg1V0/xBYXs00EeraVHNEissWoRyaXJNnGSnm77d8E&#10;jpcYwcnGTjV1fW28Lf8AEv1C4is4rjDLHIVmt5uo3B1LwsDnBwx+g7ksnwVaftqLV/P/ADOrDZ1j&#10;cJ7ruvx/M8d8Zfsl/ET4b6zcafrXw98XWv2fb+9TSJLu12/Kf+Pi33QkAA9GrhNVS1uLVtPtLq3k&#10;1DcEBWV2ZVDKDuVmZkUgcnoQuK+zPhz8cde8FSSTaXdNt2Mu2wvpLeBM8BjFC4hZh23IfpXTXXx0&#10;/wCEwRv+Eq0jw/4vnZBGB4g0awvlKt8uCFhicgZ5JkAGQe1eJmXDVaqnyP7rP9U/wPp8t42jSsqk&#10;b+eq/Ro+NfAPwxvNcNrZ2qz3hD73nkwFBPLyKcZPI4OCBz+H0x8JPhFp/wAPdPVkjD3H8crks305&#10;7ewFdV4A8ZeBNDlmjX4W+E47XcxU6TcXegwo2ef3Mbzrt9B8uMcDtWxqXxH+HskshbQ9YtUU48nT&#10;9c84rz1zPbL+WT/Ovp+FMBl+U0/azhKVR7ycb28lq7L5mmN4sp4r3VpH1Wpk6v4vh0a1Pzr8oziv&#10;JfiT8bktA22dY1ZtgyeWJ7AetekeI4vhfrvmR3A+L0Ktn57W60Z9p+j7T+deY+L/ANlT4N+Lb6a6&#10;u9d+P2ofuwI7QP4cWOI9crwCCOeWJ617GdZ7WqU+XBppvq0/8iMHm2Cved193+Z8+/FHxpqvjqBY&#10;Le7bTbO55SQqGeRwSCuCRnt+ftXx/wCO9R1/RNUm0nR4vLN232sy3JiZnYFsnBTHB7AnrnqTX6WR&#10;fslfB670yL7VefG64/fNKLO81nRbfa7dZCYLVz0yep711T/s4fs76XpPlap8NbzxNJCw8uW88daj&#10;bzBQACf9GgiGfbGPQivz7A5Xj1WlPEe897u618rrY7cw4gwMqKVBta22/wCCfnz8FxqMrPpcVja2&#10;V88e+43MseAckuoxyMM3OML8v4+wfC3xJFe3c32XR9T8T69ZhpGsdBsW1C4UgYGYoFaVsk4B2Bc+&#10;pr6/8M6V8K/COtfatB+DfwyOrbAI7q+0RtWvrfahUBbu7llZsBSM7V78d66a7/aj8VWWkTabbape&#10;WNiyEJbafHFYLbrjqv2dIiMdc57dxUVeDauIre0rSvHe1rfickeNadKlyUoXfdt/5P8AM+PNU/4J&#10;yfHz413lrrkfhOHwL4b1Fw73fi3UotDit8kYaRXzdRt9bU9enevYPh5/wTa8G/DfTZj4++JJ1y+B&#10;j86z8G2O1I3Xr/pl3uWVTjBaOFW+YkAZra8RfF0Xku+XU7FZt3lmWa6+0XBwMnCrukPUdjzjmm2q&#10;a9r9otxYWd9qEcOGYzqtokg/hIVj5jccnC9Pyr3IZFgaMUqzVl0PBrcU5jWleldeh3mj618N/wBn&#10;W7muvh/8PfDvh3VpgmdZuM6tq7EZyBdXG9kU85RVUDnBGK5fxp8eNQ8V3txNfajctcXDBhtuS0km&#10;4/cbIZ2X5TxuwBjHYVV8F/B+68aa5NG2qWsMenl7S9+yxoY4mDIShlnVtrYVDvTyyQ2Ax3ce4fDH&#10;9lax8PGOT7BC0zBXNw/mzzSn1UbccepP6cUVM3wmFXLhqd3+B5EsPiqz5sRP79WfP3hjwvr/AIxn&#10;aSzs/wCz4WiOL2+/dhuCTsUtuc4B4HOOxr1X4ffsuQ3lzJfS/aNQ+zpua7ubcwqp4P7sSBR93uV7&#10;19DWHwd8O+H0bWtSltreG1g803E7IkUEOBl5G3YTGwksSoXnJHIr5Z/aM/4LbfCj4RXkmg/C7T5v&#10;ip4hj8yxWS1m8jw7bS/Ly94wP2jBI/49fMRgSDIpHHi4zMMbi/jdo9k/8jehRo01ahFyl3ex9M2v&#10;w/8AC/w18IXWsalqVjoOiafbeZqOpahPHawW6BQSZJHAVACcEswGeBg18SftUf8ABZKS9t7zwr8A&#10;9Jnmt2Vo5fGl/bbQsYYh5LC1fBdgZMrPMAuBkRTriQfJ/wC03+0f4+/aV8TQXXxa8VbbGF/9E0fS&#10;4mh02zfhv3VvlsMGOfMcvJ8uBJzWh8BPCUGi6Fd28V1FqFy0y3L3EMBWKTcgZXKtxltxBxj7pBGQ&#10;QOOlh0lzVT0FGzvPV/gcnrWmXOmJqmoagtz4h1bxBP8A2jeard3bNqlxL/GzG4yzMA6YDE/JgDGK&#10;6K50y/8ABPguzu9St9TWCScql2kC+VOXyyKu0/LIFyduOq55FdVfeHRoGrLr8dmL671ubynnOGWS&#10;BZXhBjVjhSWjXkdsA9MUfEb406r4Q1m6isbXT7yGQrbXCXlsGkLnaflSILk7i21SAFA64zn0Kb25&#10;A3VnueUv4BaKynubPxJJHqVpqhgInt1S8YAllDqGG0skjDfswSD1xirWg/BLxh408cHTb6N5tasL&#10;WG/09JrpJIRFJlkdpVYncMsWVsMDzwSKm+Heh6n8ZPifJb6bZ32p3GqYlnQ/Oschff5g27eNw+Yg&#10;4IGcHiv0g/ZY/Ytm8GaCt5q13cLft8k159n8wiZufLC4IdgSMKckDljxkehTo1JSXY5a1eEIcnUk&#10;/YW/Y51LRdKsra4uobzWlgWW7uLgncmFClmIB27STtXORk5y3T7S0Cyt/CPg+LTfDTeWJNskt75Q&#10;LXyYKN5Z3fIQSAGYYG08Nmse2n0/9n/4ZzW1pBfa7Jbq1xchLaNryZ2Y5DpEqAhBgY2/KBkk9T81&#10;/Er9o+TWLy+1KXWLXwzY2cZAiudS+yGdV2Oz8kMAqhi5TairGSW6Z9hJRXKvmeTGnKo22fU0VpJb&#10;ajJqRupWtooC6LLcBo490u0ZckAdWA2kFsAAfLmuNb9pbQdQYyadZ+JvEFnnZHqGlaPqOpWdzt+U&#10;lLiGB45MEEEqxAII7YrwVfit4w+MXgW30u+ZrDwy0CG7tdQj+z3GqxkFgbwylJIbcI6kwhkndVEs&#10;j29vuln2v+Fb32rhbiS3S5aQDElwsayFQMKCpjG0AAALtUKAAEjACLpqX7GP/Lz8D8w/jH8NV8F+&#10;IdUsZtL1bTdX026W28qa1K+XIOT87MAwGW2nBBGMMRzSeC/HjaBskuIbi681cKsMW6VAdqrlAMDj&#10;+IDjB68A/qP8fv2MNL+LXhU2LWv2iaMhLKRXK6lZkAjCTP8A66LBz5UjcbRtOa+D/iN+yVqXw01e&#10;N5bWTVtKvGENrqiRSPYXIwXSKVgA0Ev7r/VzbCT0xnnshHkjyp3RhKvz2drPr5mpo+rw6xoUMYku&#10;L64s0ES20kEdvLaeYSoE3mbRgoR8w4A6kHAJpcmseAdRgvtFumtrVN5SGa6jSJWRiQ8RJDjJUcsj&#10;JjnbnmqPh/42at8K77y72N5XhgitJYZiB5sQIc4jJxuYkneyswyQpA4rsPFOj2nxl8Hzf8InrWoa&#10;TcALPNp4hjlhuEcAMilh83TG5AjBWKjfkmsakFsjSEmtzmfGmqaD+0d4EXQfFGh3tvcah5GoNqkK&#10;y2jFxMwTexGy5DIokAYZYEEeq/Pf7Tn/AAT98Q2fhm58ReEWh8XeFZImF1PpMMlxGYyAVE8R2TW4&#10;P3dycDA+bkZ9y1bfpOoaP4Zl8GX1va25CXsmmWct5MpgLg3cscnzQZRxiJSFURFzt4Ne7eD5tBtv&#10;H9jHb/aLzVNHtLS4eQWlwI9TikRp4iwUnLbCFJVQQzFHJLgnhqVIUnqzqpU3OLUUfjJqeiaknh/+&#10;ybCz/sXRY1R7uUGbbdyKzMGY7ihxvIXCqACM5JJriIdCW7vdm77PdBgYlkfi4GeNp/v5xx37c4Ff&#10;sL+2J/wTc+Dn7XovNY8OeI9N+F/i5ZbqJptAtriTw7MI5WQfb4mwsU8e1kklidMMCWjfY2PzR/af&#10;/YM+Ln7LNrdan4s02PUPCsFul2niDS3W801oDKIElMixh49zkDbcKjnOQCCCeqjWjPSO5lKLj8SP&#10;CbnR4Ztfktr3zF+Ys0vmiNQck8/K2fwFU7y0sY4/LjkuFkctwXB3c/QHn06+1eqeHvgzrXxO0iJJ&#10;bWG2mWVk+0mdFe5jRM5wSAcdhguTxhjxVLXvg5feCp5luo4I5rNFA2yLIASCyhiGPykA8gY9s1pz&#10;J+o5RSV1qeYrbnSo0O3YSTyPvKPUdx+HWvVPgT+3D4++BOqwyabr1x5eA+y4ZlUAfwhxx/31Xnuv&#10;WY1nVArXCstqo2mGPf52euBwfzCmqt9aNNCqwC4bafvSRhUHHXgk56fgTWFbDwqK1RJip1pQd0z9&#10;Rv2dP+DgJmtbGz8dWLSRwOrAyxMoJBHzB1YK2CAevOMEEcV9zfBz/gpF8F/jVdRXUsnh4yXEUagX&#10;NptYSA53Boye+ODnvX4Y6N4n0Nvhna2d/YRx3XlNCgRhPsbj53AAKjJHHPU1xOhtBpl3eJY395p8&#10;lq6yG7ty8Y25A5TAwCcH7p618/jOHaVueg3E9KjjFL3ZL8bH9IXxg8HW/wAcvAi2Pws8QeD/AA7r&#10;dzLbreajdwm4kgtCHMi2yeUyTSt5YwjbfTcpOa09P/ZJ8CeI/Dmm6tYvfGNrSP7VJpzHTWuTjDs0&#10;RiHlOGUttYDBfHTFfz5fDj9vL4vfBeRZ9MvG1TTbRwUlhmOWX1BTIyOeMZB6jNfTHwY/4OMfFGgM&#10;ln4jsbpVY5d5U8wsR9AGPucHPevOqYHF0tacea3VPU15oy9znt66n6kfE3/gntrHiuL7d4H1NdSW&#10;aJjFBqUMUUtuyruWJ51YsWbKjkZJOeBzXkd9+yj8bvAtzeQ7ppDZxSPMLSYahGhRSTlQkhVcjA3E&#10;c46Vy/7PH/BxN4L+0RLNHp9xBcMHmi+1eTMW2np5mNp/AjGBivqDwv8A8Fn/AIO/E3SZLeaLVobe&#10;6RreRJLcTQSRuNrqSOMY9MZrSlmlSFK9Wc4y6prT7zGWFkn7sFJfcfOqaR+0F4J+ETeJj8PtAk0R&#10;rdGbXtW1HTtJhWOTy1Rj599D5RDHbl4w24kAHjPmehftF+LLuxhvJfC1tI11D9oG0TAMhGd2QrjG&#10;RwT/ACr6X+OvjjwH+074asdHt/j9feE9Da6R7vRX0+d7e9iUxEQHyzGI1Vo94LCQhnbO7jGz8K/+&#10;EF8H+HY7NdX0LXLVC8Xyai0ZKBTGoA3K4BGMgZ+h6C5cUqCi4vfe7Kp5TGd3JPysj5Vk/a9uPtax&#10;3Hh2SS6uD5YRL0qWOSuV3x5OCR07jFWrH9p+S+ST7L4Xum3AuEa93gYOcHKHp0yBivtDwX8Kvg81&#10;1JcSXn2a8jDxRC8vUvbeIMSR82xHHOGwR17966bw34E+G/hrSLWP/hI9DkvIYl8zbbiPk9QWBwdp&#10;PUktjPtW64mqbpx+8xqZbRW/Nf0PhJ/2g9WmLeX4VsUkWZoEU3LKJFyr44jBwfu8n1ratfE/ji6t&#10;PJ/sfw3YrfZCt5czsmMfxbxyD/s85AyMV9k+LPCnwxvLbZ/aOi3ki7cNbuzOrD5iclVXO7OD0wcG&#10;rWi+O/AOn2M8eoSWqxj5Y4m2s3AO0tJuXOCT0BH1wK45cTVr8vNG/qaU8voct4wf3HyHpXgHxnr+&#10;oW8l1q2pBFTZGtjpiBo+WYqrkZ6sx3Enjua6bwl+xvqniK5iu9WstY1DzPkSG/upSGHH8MYG5sHo&#10;eCcjoCa938VftefBv4dfvtU8SaHbmN/NVJrtBt+QjIG7uG+6RgdhXkHxP/4LW/s6/Cq1umtdS/ty&#10;8hBnMOnwzSkn5T8m4rHycccc59a5amb4qt7qm5eib/Q2jhYxd4Uvvsei/D79koaKsXkromlwmUqW&#10;MSW8hUDPG4FmPbIzzjHevS/A3wG0m1ii+0Q399LINjz+WyKDudlz5jBVHzkgooGevoPzY+Jn/Bzf&#10;pGnLcReD/hvJYmUFlutRMQVHHG9oYFHY8/v8nIxz1+UPj7/wWN/aI+OcGqCbx/p+i6DfoqeRoF1H&#10;pS20ef4S2L0bgeQWzg8DPNaYbC4icuaUG/8AE9AqOVuXmUfJH7dftI/ED4M/s932keIvH3jfTPB8&#10;3hS4e8htmvx9rvx5bxMrW22Se5Xc8LjyYx80SHIUHPxH+0t/wcuaTZ3V1pvwX8I33iK6kb7Omr+K&#10;FNnYIo5Mi2sTrcOhwf8AWPA2cYGMZ/IDxN4kmu9Tkmkma+uNYL3AnuUbzbpg7KA0jZZ2wQMk8kc8&#10;jjB8N6DqWo6rtWC4maSRYnWOIyOWLAFcAHGT/nOK9ejgea7qy+S/z6nLKMI2b9716H3d4+/a08Xf&#10;tdaTcx/G7XdW1mzkuGvLaygdbLSbNX+4kNtb7A2wAYZhJLggl+prM8K/s7WehzxyeF7i6vILq7WX&#10;7JcTpJDFCqhsKWG9Q2VALE56DBNcP8I7DWZfBF5puoXDW2pafIrWZa33SWWHUohA6tlSAMbvmAGc&#10;GvZP2cPixounWEj6nHcC4jDGVyHCqcMAhTaM4IzgEDIPA4ryp5a6U3OjJ8vWPQ9SnjLwUZwXk9jr&#10;rT4YWXiG1t4dY0eaG0uWEcaQTMs0JGHILHI+6GI2knoODxXI6lreofATxdc6PazTrb3jZck7Ghch&#10;WSZm25wMsRtI3fMM9a6Hxj8fNN074gLZvNdfbY5X8t4ztDSMwCH7pRdowTsZiAV5wa5bxl8QdM+J&#10;/g2+/tRZZNTXUI4bW8eZUklY/OsUUaj96SA4woycn2B6KFGTfK0Z1Kiiua50154tjvHmmGtQXqMn&#10;kNY2lyZGKlzJtViRkhwD65DcjIzoeB/2bvE/7Q/im0/sTTbudbl1YzLOZjJ8i7pG2qWz1HybSCDy&#10;Bkntf2IP+CPXj34p+I28R+O4Jvhn4I1A/braG9dE1vVYWRCUW2b57YY4JnUSjPERBDD7y1/4a6H8&#10;BPDn/CIeB9HkhsNQhjt0kE4jLSYZ4gxVAXYuZF2+YgGxSVbgt6f1P2crs8/6zKTcYfeYP7Hv7FHh&#10;/wCCehCz0e30u81Rp1ttQuUZbidS4cYBZwHZeDgEooILHhhXu/j74u/8InZ2dqun6elusKXTRNMY&#10;njUzHakbRLgklU7bAucsSMN852f7SC/CeP8AtiTxPHpOmx2yy3F3qBRFuLTYW4iX7z+W0rAIhc7y&#10;WbIyLHxb+Jz/ABp13Tf+EdtJPBcZSB1u57KObWbpZJFcBLOcMkW7bId08bzzoWEMEyjzR39PdOVU&#10;bys9j37xj+0/H4P0G2sI7W3fxB9mF5PbXSiCCwQ7VSe6njbYivuwkaB5XfKpG5VtvzHpHhVdV8ar&#10;rf2W3l1bU51nutQlt2ja0hgR5Y7e2RVc21qJYUbYrFmeNTcXBaMwQ99pXwo1b/hFdNvpI7Sw0O6k&#10;kmuAJPtV9qFxJG0ZYcyyuSSxUZcFGJd5URIBD4i8J6jceN7/AEfwt4c+3R+C7gSXuoXFxbWen6a8&#10;tu4t4pppAxaTyLlXka3il8tQFDZ8mOLojKO0twso/CbGn+E7jw59ht44ptR1DUv3ghhYSSR5bzc8&#10;MMnJU5eQkZ8wvuzeP1Ft4Ke0hEeo694XtbxSfNhuLWaSWIk5Cs32iMEgYHyoq/3RtxWh8PNGHh6J&#10;bH+0WvtevREsoaUwOSzdNzjNpCXJKqwedwpc5bfK/fad+z94rtLNY/8AhOF0/GSLaxtxDbwAkkKi&#10;nnA9WJZjySSSa1VNPWbsc9apZ6FmygjvZlLbY1VQeDnB9TnPr+g6Vz3xV+DGm+PdCEk26GaRts8q&#10;xLIb+JfvRSrIGWVTwQCDtIyNta/hqR5pbRWkbbOUWQYHzAnJ5xntW3p8zSRWsrYJETy7cfLkecAP&#10;p8i9PSrUmndHM0nufBvxt/YZjht/ttrZ266frM/zJcSbIt0gGDDcFv3LtjiKcAEvw5AAr59034R6&#10;t8DdcuLq3g1Bv7MuPs1zC20ahp7MrZ3rjEsTKhO7LI4U4IBzX6oQwL401G/t7hUt4Yb4WW23RV3R&#10;tbQTnOQTndKw+mAc15T4/wDgd4X+IHjvRdG1fS47y3uCZ7Ocsy3ejSbZGJtZ1IkiUsoby9xjHQIF&#10;+WtW1KN7GtOR8SXvijTvEaKni+HTfEWgrPvRjCzoh8tgySDMbx8HgAqCWGN45ro/hnbXEekaPD4B&#10;8YD+xZFEUema5arcWlntuGaJZJFTey+Yu7ZmZuBkoOnO+MPh5p7SePLf995/gXUv7KhugVWTVIXR&#10;WJulA8pnGAN0aRk/xbjzXA+FtXuLGC9s4ZZIo7eOQxFGKsh+VgRjjg9BjHJ69a5KtFVI8rOiEpRk&#10;rHrPw10rUPh/4oksfE3h2W4vrOYxpaNZQ+fKgliM3+kSMPOXzC581SyDfLhsnKfWFj4rF9e3i6ex&#10;js/KijkbywNP1ITvG8sRhmPLbVIDqoQK7hAWOaZ4bZvGnwe0W31xv7YEw2NLdKrT8FFDeYAH3DcS&#10;Dng8jBrgPiB4at9K0bSdctXuLc3N09s1kspNoI3iVmwpy249NxYsMAghgCPArSqQlzQeh60ZRqLl&#10;ktTzL9on/glH8Hfi7rUOvW9v/wAKtu7yMxyXPhy3iTSdQmaIzfNbSARRg/KuInRyyklQuSfjX47/&#10;APBI343fs66jfapZ6XD8UvBdw4e4n8JCU3elgP5an7BIBdFyADiJbhWTBJH3q/TL4IeKL7WfgbpO&#10;oX0kV7NeGR3WS3jWPaAv7vCqu6P5m+Vs9c9ea3vhLrt5oetzLZ3MkOm37sp004ltoNlvYRqYzIGl&#10;TidiVD7SVUkfe3dNPHNxvMwlhXB3g9j+f/4l6jqMH2jSU01tOWNikjmN47i0bJJjljkw8MgznYyg&#10;kdBnIHF32kS6hbXEk0lpPCdr+XIWR5DwDjaRnJOeR2r+iax+Dvg/9qz4eeJ9B+IfhXQvF0ej6hfa&#10;Ba3+q232zU4YkupIxKl1KWmjlw27cjKAyghRzn80f+Cx3/BP7wD+wr4C0nxh4F/thW1W8mt10rUb&#10;hLqxslS3DgxkoJySwGfMlce1evQqc8dThqcrlY/N/Wfh29lbtJIWhjkfCiOAl1cAnaHB7Ajj2Fcz&#10;4r8NahY6MyzXOoNZ3QyedwkIIIGT9Pwr06C+n1GytppZnZrqV5nUABQ+eoAGB6cVR8a6hJonhPUT&#10;b7R51wsL7huyCC34Hjt2rWWwvZvudf8As7fCibwx8LrWb7DJDf65vuRFKu5fKydr4PGwxqD1PU/h&#10;3nhf9mSXXdX3X2jPpqZ8yVNsdxZy4B+4SWeMnOOC657r0P1bffDLSNF/4Rtre3CG10uC0jyFbbEY&#10;wuzkdMMR+NY7+B9P8AH/AIlsbR+dfeWwY7gF5+Ueg4rlcU1Y2UmlqfBP7T/hHwn8NviFa6CmlQze&#10;VZvPPJbSlWhkYrsHU9AvIP8Ae9xXmPh++vLC7ZtOvtRs/RoZ2UqOvPau7/ag8XX/AIz/AGhPFiX8&#10;3mw2uq3dvBGBhYERzGAvpxGufU5rktItkhbzVHzsjA8+qNW1OmnBc2pjKTvdHYeCfjH4o8NXUO3x&#10;dr9uLiYKXFxLcbVHHQuAevTI4B+lWR+1D8TtNuGmtfEGuW7SA9FUgj+8BjBXORyO1VvBuhrqYt7d&#10;ri6jjKqf3cm09z6VV8Q3TWbwtH8szP5fnKxV1VQuMYIHOTniuepg6G8oJ/IuNeq1dSZ2th+218V7&#10;m1kW18YR+csbf8fVtEoGPTC5J+uas2v7Znx6exjum8SyxQxsCpeCKMPgZzwu7affFcH4b0mHU9Wj&#10;hmG5Sjj7q5A546fzr0Xw34Hs/EPhK4vtQkvLz7D5axwyTt5RGGwDjDcYHQjoKwqZZhVHmdNfcdP1&#10;yupfEzJ1H9tH4oeKY5tvjDxVZzMyj/RlUQsx4MalcMCT3Ifp1rj/ABx8VfiZqupx6fr/AIi8RPtf&#10;PnNqEkgXI4bOQD65GDggcV6WvhnTF8GW9z/Z9qWW6u4wpXgbI8qc53E5JzkkH0rW8CeA9N8ZiO3u&#10;IWhjVpsCKQ/LhWPG7dt5APGKiOHw0Z8saa+5FSr1ZbyZ4XJ8L9ftdZgm1aZrmNNnk7pi7Tocclzk&#10;4I/L8K66PwBb+KNY22lvdJbIVVvl2nAJyAOcbgMZJ4PHJ5r3G4+H2meH1W1hheRZGaISTOZXjVhl&#10;gpbgZI9OO2K9d+GXwV0C+01Wa3kVmi80sr/NzFCcZx0BJx35xnHFRWxMaSvb7tAjGcrO58m+KPgV&#10;HFZXdxa/2hZ2tqE4l+ZnUj+I4Py7mA57mpvhx8K7jVpBLdaet15LRgw3KsPMib5VYPnoNvf8scV+&#10;g3xC+GWjrY6hpTWqyW9no0aq7KvmSBNrKGIHQE5wAB+tcz+zP4d0/wAZeE9Ysb6ytXVbW0cTJGEn&#10;yzKG+cc8hzx0HYCuaGYXWht7G258d6d8BrHxNM96JLO3FhdJHHBsIS8YjonBGF2jJbgk5zkk161o&#10;nwDt/Db2/wDwicEmqaxc2saXf2m3WS4S5UtuWP5dpIGDjnJHBJGT658QfgzobWLLHDJC9rBJIkiE&#10;Fs+UJOQQVPzMeoyB371c+Hum2mv/AAzXUbq2EktverZiNZpUjdWhbDsFYbnVvmUnoQPTFceKxc4z&#10;TOrDUVyuT7ngmk6lr1y6wTXnk3NwZGgmSJZmgdDgKVwAjFju3E5xivXfgP8Asu61e3Nrb6To/ibX&#10;tavJI2jjsbB7hsMX/e4RSoTzFfLnC/ITur9CP2Nv+CcPwx8d/BHQ/H/imy1TxRrHiS1XU7i3vLzy&#10;LOOcbuVS2ERKnAyrs6nHIJyT9DfGzTofgnoPhix8IW9j4b026t2JstPsbeG3iKqxVkUJ8pHAyDyB&#10;znJz63I1Tv0djzJVPf5UfCP7PX/BB7VLm7TVPiJr9v4bsZJC13ptqgvNSlT5S2SA8ETHdydsg289&#10;RlftT9nP9i/4e/sqxi48DeE7HSdTmjZTr90qX2rTqAY9kc824whiQWRSE4IVTnI7r4e3c9z8J31O&#10;6mku768NxM0suPkYO65UDCgEKARjB9Kh+Lfii48IeDda1C1WJrqxsb2+jaUFwXggeeMEZwBvhTO3&#10;BIyM1tG1rxORynJ8rZo+JbqzsrOXVNc1aG2s7ObyzdYCtctnOxAAzkkgfKpy2DgYwK+avip+0jfe&#10;ONJ1fSfBGg+GVsY9TktIfE2qPK1sdkbecINiPcXlwrgKI7YEgxjIQZNczda5qHxM8FeB/FfiC+k1&#10;W+8T6wNPitpoYhYaKNoAltrdUEbOASB9oEyHJJUnmo9Ns38aOmq6hdXFxcNbXiFHCyRsLVyiqVZT&#10;uiYDmBswoeY44iART5dEzanFI5rw38LYvEPxDbX5Le417XZpYbmLUr5I2j0uSNYSX06FmeGzjkeO&#10;RvNWSWRWLJ9qsXCxj2vw38NbHwhal7iOa6uE+dtuZWgDv8zTBlyfmwjiRBuJUzJIcXI1IdKh8M+D&#10;dQ1i3DNPbAyqkjFlJAs3XLf6wsvnMu/f5jIFV2cZB9G8Mwxk39r5aLDZ6Qup4Gf3kiq2F/6Zr3/d&#10;bGGThgOK11S5YhJ21ZwereBL7Xrm6bW7pND8Lwxb9RsXO2SZJNrFrucsYoI8YUxsJGlAKsbghCvZ&#10;+BZ9U+J2qrYeGtDvrHRY5PtA1We2i023diV5gt9rNGGC5EksRkIJK+XuV65r9nTw5H+0Fo2g+JPE&#10;NxcPJJcypaWEGxNP0zbuXfFCVIMjDrJKXfPIYHmvp7wtZQ+G7/T9Nso0t7GO0XESjqefmJ6k/U81&#10;0xpKm+XdnFUrSkyn8P8A4G6N4GVZlh+0Xm8yGd2c7WYgkKHJPVRyxLE5JJJNdoIVUfeok/j9hkU6&#10;PlBTd+pndn//2VBLAwQUAAYACAAAACEAlMwQqOEAAAANAQAADwAAAGRycy9kb3ducmV2LnhtbEyP&#10;QWvCQBCF74X+h2WE3upuKgYbsxGRticpVAultzEZk2B2N2TXJP77Tk71NjPv8eZ76WY0jeip87Wz&#10;GqK5AkE2d0VtSw3fx/fnFQgf0BbYOEsabuRhkz0+pJgUbrBf1B9CKTjE+gQ1VCG0iZQ+r8ign7uW&#10;LGtn1xkMvHalLDocONw08kWpWBqsLX+osKVdRfnlcDUaPgYctovord9fzrvb73H5+bOPSOun2bhd&#10;gwg0hn8zTPiMDhkzndzVFl40GuLVgtEDC2rJpSaHimI+naYpflUgs1Tet8j+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FtL692F&#10;BgAA6RkAAA4AAAAAAAAAAAAAAAAAPAIAAGRycy9lMm9Eb2MueG1sUEsBAi0ACgAAAAAAAAAhAD2C&#10;G1wbUAAAG1AAABUAAAAAAAAAAAAAAAAA7QgAAGRycy9tZWRpYS9pbWFnZTEuanBlZ1BLAQItAAoA&#10;AAAAAAAAIQBNfX0lK64AACuuAAAVAAAAAAAAAAAAAAAAADtZAABkcnMvbWVkaWEvaW1hZ2UyLmpw&#10;ZWdQSwECLQAKAAAAAAAAACEAFEQPB2+wAABvsAAAFQAAAAAAAAAAAAAAAACZBwEAZHJzL21lZGlh&#10;L2ltYWdlMy5qcGVnUEsBAi0AFAAGAAgAAAAhAJTMEKjhAAAADQEAAA8AAAAAAAAAAAAAAAAAO7gB&#10;AGRycy9kb3ducmV2LnhtbFBLAQItABQABgAIAAAAIQCgpierzgAAACwCAAAZAAAAAAAAAAAAAAAA&#10;AEm5AQBkcnMvX3JlbHMvZTJvRG9jLnhtbC5yZWxzUEsFBgAAAAAIAAgAAwIAAE66AQAAAA==&#10;">
                <v:shape id="_x0000_s1043" type="#_x0000_t202" alt="Updated" style="position:absolute;width:21145;height:6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TexQAAANwAAAAPAAAAZHJzL2Rvd25yZXYueG1sRI9Ba8JA&#10;FITvgv9heYXedNMWpU1dRdqKXqQ05pLba/Y1G5p9G7Orxn/vCoLHYWa+YWaL3jbiSJ2vHSt4Gicg&#10;iEuna64U5LvV6BWED8gaG8ek4EweFvPhYIapdif+oWMWKhEh7FNUYEJoUyl9aciiH7uWOHp/rrMY&#10;ouwqqTs8Rbht5HOSTKXFmuOCwZY+DJX/2cEq+Hyj39bXOt81269i5dZ7U3zvlXp86JfvIAL14R6+&#10;tTdaweRlCtcz8QjI+QUAAP//AwBQSwECLQAUAAYACAAAACEA2+H2y+4AAACFAQAAEwAAAAAAAAAA&#10;AAAAAAAAAAAAW0NvbnRlbnRfVHlwZXNdLnhtbFBLAQItABQABgAIAAAAIQBa9CxbvwAAABUBAAAL&#10;AAAAAAAAAAAAAAAAAB8BAABfcmVscy8ucmVsc1BLAQItABQABgAIAAAAIQC0nZTexQAAANwAAAAP&#10;AAAAAAAAAAAAAAAAAAcCAABkcnMvZG93bnJldi54bWxQSwUGAAAAAAMAAwC3AAAA+QIAAAAA&#10;" fillcolor="#6cf" strokecolor="white [3212]">
                  <v:shadow on="t" color="black" opacity="26214f" origin="-.5,-.5" offset="1.24725mm,1.24725mm"/>
                  <v:textbox inset="14.4pt,7.2pt,14.4pt,7.2pt">
                    <w:txbxContent>
                      <w:p w14:paraId="6D38F600" w14:textId="77777777" w:rsidR="00652147" w:rsidRPr="003D0C3A" w:rsidRDefault="00652147" w:rsidP="00CF3B80">
                        <w:pPr>
                          <w:pBdr>
                            <w:top w:val="single" w:sz="8" w:space="0"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These photos</w:t>
                        </w:r>
                        <w:r w:rsidRPr="005C5AB7">
                          <w:rPr>
                            <w:rFonts w:asciiTheme="majorHAnsi" w:hAnsiTheme="majorHAnsi" w:cs="Arial"/>
                            <w:b/>
                            <w:i/>
                            <w:color w:val="FFFFFF" w:themeColor="background1"/>
                            <w:sz w:val="20"/>
                            <w:szCs w:val="20"/>
                          </w:rPr>
                          <w:t xml:space="preserve"> of UST system material incompatibility</w:t>
                        </w:r>
                        <w:r>
                          <w:rPr>
                            <w:rFonts w:asciiTheme="majorHAnsi" w:hAnsiTheme="majorHAnsi" w:cs="Arial"/>
                            <w:b/>
                            <w:i/>
                            <w:color w:val="FFFFFF" w:themeColor="background1"/>
                            <w:sz w:val="20"/>
                            <w:szCs w:val="20"/>
                          </w:rPr>
                          <w:t xml:space="preserve"> were not caused by </w:t>
                        </w:r>
                        <w:proofErr w:type="gramStart"/>
                        <w:r>
                          <w:rPr>
                            <w:rFonts w:asciiTheme="majorHAnsi" w:hAnsiTheme="majorHAnsi" w:cs="Arial"/>
                            <w:b/>
                            <w:i/>
                            <w:color w:val="FFFFFF" w:themeColor="background1"/>
                            <w:sz w:val="20"/>
                            <w:szCs w:val="20"/>
                          </w:rPr>
                          <w:t>biofuels, but</w:t>
                        </w:r>
                        <w:proofErr w:type="gramEnd"/>
                        <w:r>
                          <w:rPr>
                            <w:rFonts w:asciiTheme="majorHAnsi" w:hAnsiTheme="majorHAnsi" w:cs="Arial"/>
                            <w:b/>
                            <w:i/>
                            <w:color w:val="FFFFFF" w:themeColor="background1"/>
                            <w:sz w:val="20"/>
                            <w:szCs w:val="20"/>
                          </w:rPr>
                          <w:t xml:space="preserve"> provide good examples of incompatibility.  Top </w:t>
                        </w:r>
                        <w:r w:rsidRPr="005C5AB7">
                          <w:rPr>
                            <w:rFonts w:asciiTheme="majorHAnsi" w:hAnsiTheme="majorHAnsi" w:cs="Arial"/>
                            <w:b/>
                            <w:i/>
                            <w:color w:val="FFFFFF" w:themeColor="background1"/>
                            <w:sz w:val="20"/>
                            <w:szCs w:val="20"/>
                          </w:rPr>
                          <w:t xml:space="preserve">to </w:t>
                        </w:r>
                        <w:r>
                          <w:rPr>
                            <w:rFonts w:asciiTheme="majorHAnsi" w:hAnsiTheme="majorHAnsi" w:cs="Arial"/>
                            <w:b/>
                            <w:i/>
                            <w:color w:val="FFFFFF" w:themeColor="background1"/>
                            <w:sz w:val="20"/>
                            <w:szCs w:val="20"/>
                          </w:rPr>
                          <w:t xml:space="preserve">bottom </w:t>
                        </w:r>
                        <w:r w:rsidRPr="005C5AB7">
                          <w:rPr>
                            <w:rFonts w:asciiTheme="majorHAnsi" w:hAnsiTheme="majorHAnsi" w:cs="Arial"/>
                            <w:b/>
                            <w:i/>
                            <w:color w:val="FFFFFF" w:themeColor="background1"/>
                            <w:sz w:val="20"/>
                            <w:szCs w:val="20"/>
                          </w:rPr>
                          <w:t>are pipe elongation, cracking of the internal tank li</w:t>
                        </w:r>
                        <w:r>
                          <w:rPr>
                            <w:rFonts w:asciiTheme="majorHAnsi" w:hAnsiTheme="majorHAnsi" w:cs="Arial"/>
                            <w:b/>
                            <w:i/>
                            <w:color w:val="FFFFFF" w:themeColor="background1"/>
                            <w:sz w:val="20"/>
                            <w:szCs w:val="20"/>
                          </w:rPr>
                          <w:t>n</w:t>
                        </w:r>
                        <w:r w:rsidRPr="005C5AB7">
                          <w:rPr>
                            <w:rFonts w:asciiTheme="majorHAnsi" w:hAnsiTheme="majorHAnsi" w:cs="Arial"/>
                            <w:b/>
                            <w:i/>
                            <w:color w:val="FFFFFF" w:themeColor="background1"/>
                            <w:sz w:val="20"/>
                            <w:szCs w:val="20"/>
                          </w:rPr>
                          <w:t>ing, and delamination of product piping (in top left of the picture.)</w:t>
                        </w:r>
                      </w:p>
                    </w:txbxContent>
                  </v:textbox>
                </v:shape>
                <v:group id="Group 11" o:spid="_x0000_s1045" style="position:absolute;left:2433;top:48630;width:16002;height:9658" coordsize="16002,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6" type="#_x0000_t75" style="position:absolute;width:16002;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6QxAAAANwAAAAPAAAAZHJzL2Rvd25yZXYueG1sRI/disIw&#10;EIXvF3yHMIJ3a6ru+lONIoIgyAqrPsDQjG1pMylJ1LpPbwRhLw9nznfmLFatqcWNnC8tKxj0ExDE&#10;mdUl5wrOp+3nFIQPyBpry6TgQR5Wy87HAlNt7/xLt2PIRYSwT1FBEUKTSumzggz6vm2Io3exzmCI&#10;0uVSO7xHuKnlMEnG0mDJsaHAhjYFZdXxauIb9c+5+pvxbPdV7ceT4A4Xnx2U6nXb9RxEoDb8H7/T&#10;O63gezSC15hIALl8AgAA//8DAFBLAQItABQABgAIAAAAIQDb4fbL7gAAAIUBAAATAAAAAAAAAAAA&#10;AAAAAAAAAABbQ29udGVudF9UeXBlc10ueG1sUEsBAi0AFAAGAAgAAAAhAFr0LFu/AAAAFQEAAAsA&#10;AAAAAAAAAAAAAAAAHwEAAF9yZWxzLy5yZWxzUEsBAi0AFAAGAAgAAAAhAAJXvpDEAAAA3AAAAA8A&#10;AAAAAAAAAAAAAAAABwIAAGRycy9kb3ducmV2LnhtbFBLBQYAAAAAAwADALcAAAD4AgAAAAA=&#10;">
                    <v:imagedata r:id="rId59" o:title=""/>
                    <v:shadow on="t" color="black" opacity="26214f" origin="-.5,-.5" offset=".74836mm,.74836mm"/>
                  </v:shape>
                  <v:shapetype id="_x0000_t32" coordsize="21600,21600" o:spt="32" o:oned="t" path="m,l21600,21600e" filled="f">
                    <v:path arrowok="t" fillok="f" o:connecttype="none"/>
                    <o:lock v:ext="edit" shapetype="t"/>
                  </v:shapetype>
                  <v:shape id="Straight Arrow Connector 1" o:spid="_x0000_s1047" type="#_x0000_t32" style="position:absolute;left:1231;top:649;width:2895;height:2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p9wAAAANoAAAAPAAAAZHJzL2Rvd25yZXYueG1sRE9LawIx&#10;EL4L/Q9hCt40Ww+1rmZFSgtiTz7a87CZ3axuJkuSruu/bwShp+Hje85qPdhW9ORD41jByzQDQVw6&#10;3XCt4HT8nLyBCBFZY+uYFNwowLp4Gq0w1+7Ke+oPsRYphEOOCkyMXS5lKA1ZDFPXESeuct5iTNDX&#10;Unu8pnDbylmWvUqLDacGgx29Gyovh1+roD/v58fvna9nw0e1lYsvezPyR6nx87BZgog0xH/xw73V&#10;aT7cX7lfWfwBAAD//wMAUEsBAi0AFAAGAAgAAAAhANvh9svuAAAAhQEAABMAAAAAAAAAAAAAAAAA&#10;AAAAAFtDb250ZW50X1R5cGVzXS54bWxQSwECLQAUAAYACAAAACEAWvQsW78AAAAVAQAACwAAAAAA&#10;AAAAAAAAAAAfAQAAX3JlbHMvLnJlbHNQSwECLQAUAAYACAAAACEAbxHqfcAAAADaAAAADwAAAAAA&#10;AAAAAAAAAAAHAgAAZHJzL2Rvd25yZXYueG1sUEsFBgAAAAADAAMAtwAAAPQCAAAAAA==&#10;" strokecolor="red" strokeweight="4.5pt">
                    <v:stroke endarrow="block"/>
                  </v:shape>
                </v:group>
                <v:group id="Group 496" o:spid="_x0000_s1048" style="position:absolute;left:2433;top:22391;width:16002;height:9525" coordorigin=",1860" coordsize="16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Picture 5" o:spid="_x0000_s1049" type="#_x0000_t75" style="position:absolute;top:1860;width:1600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35xAAAANwAAAAPAAAAZHJzL2Rvd25yZXYueG1sRE9Na8JA&#10;EL0X/A/LCF6CbqqtSOomSEEQD9ImeuhtyE6T1OxsyK4x/ffdg9Dj431vs9G0YqDeNZYVPC9iEMSl&#10;1Q1XCs7Ffr4B4TyyxtYyKfglB1k6edpiou2dP2nIfSVCCLsEFdTed4mUrqzJoFvYjjhw37Y36APs&#10;K6l7vIdw08plHK+lwYZDQ40dvddUXvObUfDCUbE6DT/Ljzw6fm0uUZHrfaHUbDru3kB4Gv2/+OE+&#10;aAWvqzA/nAlHQKZ/AAAA//8DAFBLAQItABQABgAIAAAAIQDb4fbL7gAAAIUBAAATAAAAAAAAAAAA&#10;AAAAAAAAAABbQ29udGVudF9UeXBlc10ueG1sUEsBAi0AFAAGAAgAAAAhAFr0LFu/AAAAFQEAAAsA&#10;AAAAAAAAAAAAAAAAHwEAAF9yZWxzLy5yZWxzUEsBAi0AFAAGAAgAAAAhABa5LfnEAAAA3AAAAA8A&#10;AAAAAAAAAAAAAAAABwIAAGRycy9kb3ducmV2LnhtbFBLBQYAAAAAAwADALcAAAD4AgAAAAA=&#10;">
                    <v:imagedata r:id="rId60" o:title=""/>
                    <v:shadow on="t" color="black" opacity="26214f" origin="-.5,-.5" offset=".74836mm,.74836mm"/>
                  </v:shape>
                  <v:shape id="Straight Arrow Connector 20" o:spid="_x0000_s1050" type="#_x0000_t32" style="position:absolute;left:10752;top:4733;width:2731;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0wAAAANsAAAAPAAAAZHJzL2Rvd25yZXYueG1sRE9Ni8Iw&#10;EL0L+x/CLHjTdCuodI3iiqK3tdXF69CMbbGZlCba+u/NYcHj430vVr2pxYNaV1lW8DWOQBDnVldc&#10;KDifdqM5COeRNdaWScGTHKyWH4MFJtp2nNIj84UIIewSVFB63yRSurwkg25sG+LAXW1r0AfYFlK3&#10;2IVwU8s4iqbSYMWhocSGNiXlt+xuFPxN5sfDrYq6y/433l1+Zlm6PW6UGn72628Qnnr/Fv+7D1pB&#10;HNaHL+EHyOULAAD//wMAUEsBAi0AFAAGAAgAAAAhANvh9svuAAAAhQEAABMAAAAAAAAAAAAAAAAA&#10;AAAAAFtDb250ZW50X1R5cGVzXS54bWxQSwECLQAUAAYACAAAACEAWvQsW78AAAAVAQAACwAAAAAA&#10;AAAAAAAAAAAfAQAAX3JlbHMvLnJlbHNQSwECLQAUAAYACAAAACEADvyydMAAAADbAAAADwAAAAAA&#10;AAAAAAAAAAAHAgAAZHJzL2Rvd25yZXYueG1sUEsFBgAAAAADAAMAtwAAAPQCAAAAAA==&#10;" strokecolor="red" strokeweight="4.5pt">
                    <v:stroke endarrow="block"/>
                  </v:shape>
                </v:group>
              </v:group>
            </w:pict>
          </mc:Fallback>
        </mc:AlternateContent>
      </w:r>
      <w:r w:rsidR="005C5AB7">
        <w:t>The fuel supply</w:t>
      </w:r>
      <w:r w:rsidR="004D5E20">
        <w:t xml:space="preserve"> in the United States</w:t>
      </w:r>
      <w:r w:rsidR="005C5AB7">
        <w:t xml:space="preserve"> is constantly evolving.  Ensuring compatibility prior to storing any regulated substance in an existing or new UST system is important, </w:t>
      </w:r>
      <w:r w:rsidR="005C76C6">
        <w:t xml:space="preserve">because </w:t>
      </w:r>
      <w:r w:rsidR="005C5AB7">
        <w:t xml:space="preserve">your UST system may have been built with components that were not intended for use with the biofuel you wish to store today.  </w:t>
      </w:r>
    </w:p>
    <w:p w14:paraId="2B970A70" w14:textId="47A572D6" w:rsidR="00F60400" w:rsidRDefault="00F60400" w:rsidP="00F60400">
      <w:pPr>
        <w:spacing w:after="0" w:line="240" w:lineRule="auto"/>
      </w:pPr>
    </w:p>
    <w:p w14:paraId="16068A43" w14:textId="71A510EF" w:rsidR="00A92A4A" w:rsidRDefault="005C5AB7" w:rsidP="00F60400">
      <w:pPr>
        <w:spacing w:after="0" w:line="240" w:lineRule="auto"/>
      </w:pPr>
      <w:r>
        <w:t xml:space="preserve">One example that demonstrates the importance of knowing the compatibility of your UST system involves ethanol, an oxygenate commonly blended into fuel to improve engine efficiency and emissions.  Ethanol became widely used </w:t>
      </w:r>
      <w:r w:rsidR="004D5E20">
        <w:t>in the United States</w:t>
      </w:r>
      <w:r>
        <w:t xml:space="preserve"> in blends up to 10 percent by volume </w:t>
      </w:r>
      <w:r w:rsidR="000E2997">
        <w:t xml:space="preserve">in the mid-2000s </w:t>
      </w:r>
      <w:r>
        <w:t xml:space="preserve">when </w:t>
      </w:r>
      <w:r w:rsidR="004D5E20">
        <w:t>m</w:t>
      </w:r>
      <w:r w:rsidR="00B33F0E">
        <w:t>e</w:t>
      </w:r>
      <w:r w:rsidR="00697B52">
        <w:t xml:space="preserve">thyl </w:t>
      </w:r>
      <w:r w:rsidR="004D5E20">
        <w:t>t</w:t>
      </w:r>
      <w:r>
        <w:t xml:space="preserve">ertiary </w:t>
      </w:r>
      <w:r w:rsidR="004D5E20">
        <w:t>b</w:t>
      </w:r>
      <w:r>
        <w:t xml:space="preserve">utyl </w:t>
      </w:r>
      <w:r w:rsidR="004D5E20">
        <w:t>e</w:t>
      </w:r>
      <w:r>
        <w:t>ther (MTBE), an oxygenate</w:t>
      </w:r>
      <w:r w:rsidR="00A92A4A">
        <w:t xml:space="preserve"> introduced</w:t>
      </w:r>
      <w:r>
        <w:t xml:space="preserve"> to enhance octane </w:t>
      </w:r>
      <w:r w:rsidR="00A92A4A">
        <w:t>as lead was phased out of gasoline</w:t>
      </w:r>
      <w:r w:rsidR="005C76C6">
        <w:t>,</w:t>
      </w:r>
      <w:r>
        <w:t xml:space="preserve"> was </w:t>
      </w:r>
      <w:r w:rsidR="00A92A4A">
        <w:t xml:space="preserve">itself </w:t>
      </w:r>
      <w:r>
        <w:t xml:space="preserve">phased out due to environmental concerns.  </w:t>
      </w:r>
    </w:p>
    <w:p w14:paraId="38E67DDE" w14:textId="3C60ECBA" w:rsidR="00A92A4A" w:rsidRPr="001149B1" w:rsidRDefault="00A92A4A" w:rsidP="00F60400">
      <w:pPr>
        <w:spacing w:after="0" w:line="240" w:lineRule="auto"/>
        <w:rPr>
          <w:szCs w:val="24"/>
        </w:rPr>
      </w:pPr>
    </w:p>
    <w:p w14:paraId="65D485BA" w14:textId="52A63D29" w:rsidR="005C5AB7" w:rsidRPr="00750A02" w:rsidRDefault="00D373DD" w:rsidP="00CE3162">
      <w:pPr>
        <w:pStyle w:val="CommentText"/>
        <w:spacing w:after="0"/>
        <w:rPr>
          <w:sz w:val="24"/>
          <w:szCs w:val="24"/>
        </w:rPr>
      </w:pPr>
      <w:r w:rsidRPr="00B459D1">
        <w:rPr>
          <w:noProof/>
          <w:highlight w:val="yellow"/>
        </w:rPr>
        <mc:AlternateContent>
          <mc:Choice Requires="wps">
            <w:drawing>
              <wp:anchor distT="182880" distB="182880" distL="182880" distR="182880" simplePos="0" relativeHeight="251648000" behindDoc="0" locked="0" layoutInCell="1" allowOverlap="1" wp14:anchorId="4E8526AF" wp14:editId="0E49F826">
                <wp:simplePos x="0" y="0"/>
                <wp:positionH relativeFrom="margin">
                  <wp:posOffset>5838825</wp:posOffset>
                </wp:positionH>
                <wp:positionV relativeFrom="margin">
                  <wp:posOffset>-613410</wp:posOffset>
                </wp:positionV>
                <wp:extent cx="1042416" cy="10287000"/>
                <wp:effectExtent l="0" t="0" r="5715" b="0"/>
                <wp:wrapSquare wrapText="bothSides"/>
                <wp:docPr id="2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0E2C402A" w14:textId="77777777" w:rsidR="00652147" w:rsidRPr="00013DA2" w:rsidRDefault="00652147" w:rsidP="00D373D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526AF" id="_x0000_s1051" type="#_x0000_t202" alt="Title: Updated - Description: Updated" style="position:absolute;margin-left:459.75pt;margin-top:-48.3pt;width:82.1pt;height:810pt;z-index:2516480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JrcwIAAMgEAAAOAAAAZHJzL2Uyb0RvYy54bWysVNtu3CAQfa/Uf0C8N750s9lY8UbppltV&#10;Si9Skg/AgG1UzFAga6dfnwHvbrbtW9UXNJjhcOacGV9dT4MmO+m8AlPT4iynRBoOQpmupo8P23cr&#10;SnxgRjANRtb0WXp6vX775mq0lSyhBy2kIwhifDXamvYh2CrLPO/lwPwZWGnwsAU3sIBb12XCsRHR&#10;B52Veb7MRnDCOuDSe/x6Ox/SdcJvW8nDt7b1MhBdU+QW0urS2sQ1W1+xqnPM9orvabB/YDEwZfDR&#10;I9QtC4w8OfUX1KC4Aw9tOOMwZNC2istUA1ZT5H9Uc98zK1MtKI63R5n8/4PlX3ffHVGipuV7Sgwb&#10;0KMHOQXyASZSUiKk5yjXoxUsSIECqqAx5bBH+UbrK0S5t4gTJryGbZCk8PYO+A9PDGx6Zjp54xyM&#10;vWQC6RdR+Ozk6ozjI0gzfgGBb7CnAAloat0QtUW1CKKjjc9H6yJVHp/MF+WiWFLC8azIy9VFnid3&#10;M1Yd7lvnwycJA4lBTR02R8JnuzsfIh9WHVL2Voqt0jrFHlPmgFjAAvK5xNimcqMd2TFssKab68I2&#10;8KfJl4lM/OJd1xzTl8vNZrtNSsw3kEB3eEgrQ1C1VK7nTEu06FAQ9uuRmTZkrOnleXmeGBmIlFNX&#10;DyrgaGk11HSFYsxysCo68NGIlBKY0nOMT2sTGco0NHtBokHRk9mdMDVTapXiIpKOhw2IZ7TMwTxY&#10;+CPAoAf3i5IRh6qm/ucTc5IS/dlE21flahXHMO0ui8UCN+63o+b0iBmOYDUNFLWI4Sak2Y1EDdxg&#10;g7QqOffKZd9WOC7J0P1ox3k83aes1x/Q+gU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ARj6Jr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0E2C402A" w14:textId="77777777" w:rsidR="00652147" w:rsidRPr="00013DA2" w:rsidRDefault="00652147" w:rsidP="00D373DD">
                      <w:pPr>
                        <w:pStyle w:val="Whiteboxtext"/>
                        <w:spacing w:line="240" w:lineRule="auto"/>
                      </w:pPr>
                    </w:p>
                  </w:txbxContent>
                </v:textbox>
                <w10:wrap type="square" anchorx="margin" anchory="margin"/>
              </v:shape>
            </w:pict>
          </mc:Fallback>
        </mc:AlternateContent>
      </w:r>
      <w:r w:rsidR="005C5AB7" w:rsidRPr="00750A02">
        <w:rPr>
          <w:sz w:val="24"/>
          <w:szCs w:val="24"/>
        </w:rPr>
        <w:t>Research has shown that some materials</w:t>
      </w:r>
      <w:r w:rsidR="00097CA0" w:rsidRPr="00750A02">
        <w:rPr>
          <w:sz w:val="24"/>
          <w:szCs w:val="24"/>
        </w:rPr>
        <w:t>,</w:t>
      </w:r>
      <w:r w:rsidR="005C5AB7" w:rsidRPr="00750A02">
        <w:rPr>
          <w:sz w:val="24"/>
          <w:szCs w:val="24"/>
        </w:rPr>
        <w:t xml:space="preserve"> such as some polymers and elastomers commonly used in UST system construction prior to ethanol becoming widely used</w:t>
      </w:r>
      <w:r w:rsidR="00A92A4A" w:rsidRPr="00750A02">
        <w:rPr>
          <w:sz w:val="24"/>
          <w:szCs w:val="24"/>
        </w:rPr>
        <w:t>,</w:t>
      </w:r>
      <w:r w:rsidR="005C5AB7" w:rsidRPr="00750A02">
        <w:rPr>
          <w:sz w:val="24"/>
          <w:szCs w:val="24"/>
        </w:rPr>
        <w:t xml:space="preserve"> may swell and lose their shape when in contact </w:t>
      </w:r>
      <w:r w:rsidR="005C76C6" w:rsidRPr="00750A02">
        <w:rPr>
          <w:sz w:val="24"/>
          <w:szCs w:val="24"/>
        </w:rPr>
        <w:t>with ethanol.  In an UST system</w:t>
      </w:r>
      <w:r w:rsidR="00E85582" w:rsidRPr="00750A02">
        <w:rPr>
          <w:sz w:val="24"/>
          <w:szCs w:val="24"/>
        </w:rPr>
        <w:t>,</w:t>
      </w:r>
      <w:r w:rsidR="005C5AB7" w:rsidRPr="00750A02">
        <w:rPr>
          <w:sz w:val="24"/>
          <w:szCs w:val="24"/>
        </w:rPr>
        <w:t xml:space="preserve"> these materials may be intended to create a seal between components, but if damaged, may not perform correctly and could lead to a release of a regulated substance to the environment.  These materials may show the most swelling in gasoline blended with ethanol greater than 10 percent by volume.  Other regulated substances, such as higher concentrations of biodiesel, may also present compatibility considerations for these or other UST components.</w:t>
      </w:r>
    </w:p>
    <w:p w14:paraId="2464016A" w14:textId="1D5A126B" w:rsidR="00F60400" w:rsidRDefault="00F60400" w:rsidP="00CE3162">
      <w:pPr>
        <w:pStyle w:val="CommentText"/>
        <w:spacing w:after="0"/>
      </w:pPr>
    </w:p>
    <w:p w14:paraId="0C27790A" w14:textId="515B0DC6" w:rsidR="00FE0449" w:rsidRDefault="005C5AB7" w:rsidP="00CE3162">
      <w:pPr>
        <w:spacing w:after="0" w:line="240" w:lineRule="auto"/>
      </w:pPr>
      <w:r>
        <w:t xml:space="preserve">UST systems are designed for long lifespans and are normally not frequently replaced.  As the fuel supply changed to incorporate more ethanol, </w:t>
      </w:r>
      <w:r w:rsidR="0063509F">
        <w:t xml:space="preserve">UST and fuels stakeholders found that some installed </w:t>
      </w:r>
      <w:r>
        <w:t>UST systems were incompatible with lower level ethanol blends.  The UST system equipment industry responded to the increasing use of biofuels and the risks identified by creating equipment compatible with lower blends of these fuels.  Over time</w:t>
      </w:r>
      <w:r w:rsidR="00BE7F7F">
        <w:t>,</w:t>
      </w:r>
      <w:r>
        <w:t xml:space="preserve"> the industry also began producing equipment compatible with higher blends of ethanol and </w:t>
      </w:r>
      <w:r w:rsidR="00BE7F7F">
        <w:t>biodiesel</w:t>
      </w:r>
      <w:r w:rsidR="0018648E">
        <w:t>—</w:t>
      </w:r>
      <w:r w:rsidR="00BE7F7F">
        <w:t xml:space="preserve">those </w:t>
      </w:r>
      <w:r>
        <w:t xml:space="preserve">that are generally more aggressive toward more commonly used UST system </w:t>
      </w:r>
      <w:r>
        <w:lastRenderedPageBreak/>
        <w:t xml:space="preserve">materials.  </w:t>
      </w:r>
      <w:r w:rsidR="0018648E">
        <w:t>Generally,</w:t>
      </w:r>
      <w:r w:rsidR="00F93386">
        <w:t xml:space="preserve"> all n</w:t>
      </w:r>
      <w:r>
        <w:t xml:space="preserve">ew tanks and piping </w:t>
      </w:r>
      <w:r w:rsidR="00123291">
        <w:t xml:space="preserve">produced today </w:t>
      </w:r>
      <w:r>
        <w:t xml:space="preserve">are compatible with blends of </w:t>
      </w:r>
      <w:r w:rsidR="00C409BA">
        <w:t>up to</w:t>
      </w:r>
      <w:r w:rsidR="00CF42D4">
        <w:t xml:space="preserve"> </w:t>
      </w:r>
      <w:r>
        <w:t xml:space="preserve">100 percent ethanol and biodiesel.  </w:t>
      </w:r>
    </w:p>
    <w:p w14:paraId="1FA75CEB" w14:textId="77777777" w:rsidR="00FE0449" w:rsidRDefault="00FE0449" w:rsidP="00F60400">
      <w:pPr>
        <w:spacing w:after="0" w:line="240" w:lineRule="auto"/>
      </w:pPr>
    </w:p>
    <w:p w14:paraId="169A70E2" w14:textId="0C54FA3B" w:rsidR="007C0F52" w:rsidRDefault="00E13B58" w:rsidP="00F60400">
      <w:pPr>
        <w:spacing w:after="0" w:line="240" w:lineRule="auto"/>
      </w:pPr>
      <w:r w:rsidRPr="00B459D1">
        <w:rPr>
          <w:noProof/>
          <w:highlight w:val="yellow"/>
        </w:rPr>
        <mc:AlternateContent>
          <mc:Choice Requires="wps">
            <w:drawing>
              <wp:anchor distT="0" distB="0" distL="114300" distR="114300" simplePos="0" relativeHeight="251658289" behindDoc="0" locked="0" layoutInCell="1" allowOverlap="1" wp14:anchorId="740FFAA7" wp14:editId="114744FB">
                <wp:simplePos x="0" y="0"/>
                <wp:positionH relativeFrom="page">
                  <wp:posOffset>5300677</wp:posOffset>
                </wp:positionH>
                <wp:positionV relativeFrom="paragraph">
                  <wp:posOffset>292238</wp:posOffset>
                </wp:positionV>
                <wp:extent cx="2057400" cy="3562350"/>
                <wp:effectExtent l="57150" t="57150" r="133350" b="152400"/>
                <wp:wrapNone/>
                <wp:docPr id="54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623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3FE7EE0" w14:textId="32F3A060" w:rsidR="00652147" w:rsidRPr="003D0C3A" w:rsidRDefault="00652147" w:rsidP="007E7F54">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w:t>
                            </w:r>
                            <w:r w:rsidRPr="00F90B9A">
                              <w:rPr>
                                <w:rFonts w:asciiTheme="majorHAnsi" w:hAnsiTheme="majorHAnsi" w:cs="Arial"/>
                                <w:b/>
                                <w:i/>
                                <w:color w:val="FFFFFF" w:themeColor="background1"/>
                                <w:sz w:val="20"/>
                                <w:szCs w:val="20"/>
                              </w:rPr>
                              <w:t>This booklet describes EPA’s requirements for compatibility, but your implementing agency may have requirements that are somewhat different or more stringent than the federal requirements.  Contact your implementing agency for its specific</w:t>
                            </w:r>
                            <w:r>
                              <w:rPr>
                                <w:rFonts w:asciiTheme="majorHAnsi" w:hAnsiTheme="majorHAnsi" w:cs="Arial"/>
                                <w:b/>
                                <w:i/>
                                <w:color w:val="FFFFFF" w:themeColor="background1"/>
                                <w:sz w:val="20"/>
                                <w:szCs w:val="20"/>
                              </w:rPr>
                              <w:t xml:space="preserve"> compatibility requirements.  Many agencies may require owners who store biofuels follow different requirements, which could include submitting documents that differ from the examples provided in this booklet.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FFAA7" id="_x0000_s1052" type="#_x0000_t202" alt="Title: Updated - Description: Updated" style="position:absolute;margin-left:417.4pt;margin-top:23pt;width:162pt;height:280.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cA4gIAAM0FAAAOAAAAZHJzL2Uyb0RvYy54bWysVF1v2yAUfZ+0/4B4X+04H02jOlWXLtOk&#10;bqv6oT1fA7ZRMXhA4rS/fhfspEn3Ns0PiGsuh3PPPXB5tWsU2QrrpNE5HZ2llAjNDJe6yunT4/rT&#10;nBLnQXNQRoucvghHr5YfP1x27UJkpjaKC0sQRLtF1+a09r5dJIljtWjAnZlWaFwsjW3AY2irhFvo&#10;EL1RSZams6QzlrfWMOEc/r3pF+ky4pelYP5nWTrhicopcvNxtHEswpgsL2FRWWhryQYa8A8sGpAa&#10;Dz1A3YAHsrHyL6hGMmucKf0ZM01iylIyEWvAakbpu2oeamhFrAXFce1BJvf/YNmP7Z0lkud0OhlT&#10;oqHBJj2KnSefzY5klHDhGOr11HLwgqOC0itM2ceoX9e6BcI8tAjkd7gNfRC1cO2tYc+OaLOqQVfi&#10;2lrT1QI48h8F5ZOjrT2OCyBF991wPAM23kSgXWmbIC7KRRAd+/hy6F2gyvBnlk7PJykuMVwbT2fZ&#10;eBq7m8Biv721zn8VpiFhklOL5ojwsL11PtCBxT4lnOaMknwtlYqBrYqVsmQLaKTZbLVar2MF79KU&#10;Jl1OL6bZtFfgBCJ4WhxAiqrX4B1CIz1eCCWbnM7T8PUWDbJ90Tza1YNU/RwZKx3oiWh1LCPKtEGI&#10;h5p3pFAbew+huSmCYTNlKHyG0sQA+5qd94cQUBVeYK8oscb/kr6O5gsyB8igyxtzBey5V061NfSa&#10;oPY910FFzI6Kmj2ZGJ3wdExoMeYBn6HvLAyNMdbXZriTa2u07yVQsqr9vayIlfi2+NoKcedDTVhG&#10;TMGTjyBdO0AjgNnYyCcknDQBGHLwk6GV7Cg1gEWEaNLgy96hflfs4n0ZzcOu4ODC8Be0LeoWvYmv&#10;IU5qY18p6fBlyan7vQErKFHfdLD+PJvPUX8fo4vRZIKBPVkqjpdAMwQLNZJ+uvIY9X3R5hovSSmj&#10;fd+4DFcL34yo+qBleJSO45j19gov/wAAAP//AwBQSwMEFAAGAAgAAAAhAFDRbl7gAAAACwEAAA8A&#10;AABkcnMvZG93bnJldi54bWxMj81OwzAQhO9IvIO1SNyoXSghTbOpEFBxqhBtL7058RJH+CeN3Ta8&#10;Pe4JjrMzmv2mXI7WsBMNofMOYToRwMg1XnWuRdhtV3c5sBClU9J4Rwg/FGBZXV+VslD+7D7ptIkt&#10;SyUuFBJBx9gXnIdGk5Vh4ntyyfvyg5UxyaHlapDnVG4Nvxci41Z2Ln3QsqcXTc335mgRXudU96FT&#10;u61Zv+1X/v2g9x8HxNub8XkBLNIY/8JwwU/oUCWm2h+dCswg5A+zhB4RZlnadAlMH/N0qREy8SSA&#10;VyX/v6H6BQAA//8DAFBLAQItABQABgAIAAAAIQC2gziS/gAAAOEBAAATAAAAAAAAAAAAAAAAAAAA&#10;AABbQ29udGVudF9UeXBlc10ueG1sUEsBAi0AFAAGAAgAAAAhADj9If/WAAAAlAEAAAsAAAAAAAAA&#10;AAAAAAAALwEAAF9yZWxzLy5yZWxzUEsBAi0AFAAGAAgAAAAhADQGpwDiAgAAzQUAAA4AAAAAAAAA&#10;AAAAAAAALgIAAGRycy9lMm9Eb2MueG1sUEsBAi0AFAAGAAgAAAAhAFDRbl7gAAAACwEAAA8AAAAA&#10;AAAAAAAAAAAAPAUAAGRycy9kb3ducmV2LnhtbFBLBQYAAAAABAAEAPMAAABJBgAAAAA=&#10;" fillcolor="#6cf" strokecolor="white [3212]">
                <v:shadow on="t" color="black" opacity="26214f" origin="-.5,-.5" offset="1.24725mm,1.24725mm"/>
                <v:textbox inset="14.4pt,7.2pt,14.4pt,7.2pt">
                  <w:txbxContent>
                    <w:p w14:paraId="13FE7EE0" w14:textId="32F3A060" w:rsidR="00652147" w:rsidRPr="003D0C3A" w:rsidRDefault="00652147" w:rsidP="007E7F54">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w:t>
                      </w:r>
                      <w:r w:rsidRPr="00F90B9A">
                        <w:rPr>
                          <w:rFonts w:asciiTheme="majorHAnsi" w:hAnsiTheme="majorHAnsi" w:cs="Arial"/>
                          <w:b/>
                          <w:i/>
                          <w:color w:val="FFFFFF" w:themeColor="background1"/>
                          <w:sz w:val="20"/>
                          <w:szCs w:val="20"/>
                        </w:rPr>
                        <w:t>This booklet describes EPA’s requirements for compatibility, but your implementing agency may have requirements that are somewhat different or more stringent than the federal requirements.  Contact your implementing agency for its specific</w:t>
                      </w:r>
                      <w:r>
                        <w:rPr>
                          <w:rFonts w:asciiTheme="majorHAnsi" w:hAnsiTheme="majorHAnsi" w:cs="Arial"/>
                          <w:b/>
                          <w:i/>
                          <w:color w:val="FFFFFF" w:themeColor="background1"/>
                          <w:sz w:val="20"/>
                          <w:szCs w:val="20"/>
                        </w:rPr>
                        <w:t xml:space="preserve"> compatibility requirements.  Many agencies may require owners who store biofuels follow different requirements, which could include submitting documents that differ from the examples provided in this booklet.</w:t>
                      </w:r>
                    </w:p>
                  </w:txbxContent>
                </v:textbox>
                <w10:wrap anchorx="page"/>
              </v:shape>
            </w:pict>
          </mc:Fallback>
        </mc:AlternateContent>
      </w:r>
      <w:r w:rsidR="005C5AB7">
        <w:t xml:space="preserve">However, </w:t>
      </w:r>
      <w:r w:rsidR="00CC33CF">
        <w:t xml:space="preserve">many </w:t>
      </w:r>
      <w:r w:rsidR="00CF42D4">
        <w:t>of the ancillary components</w:t>
      </w:r>
      <w:r w:rsidR="00036C6E">
        <w:t xml:space="preserve"> </w:t>
      </w:r>
      <w:r w:rsidR="004A6B20">
        <w:t xml:space="preserve">available in the market </w:t>
      </w:r>
      <w:r w:rsidR="00723BC7">
        <w:t>may</w:t>
      </w:r>
      <w:r w:rsidR="00AD4AF3">
        <w:t xml:space="preserve"> </w:t>
      </w:r>
      <w:r w:rsidR="00723BC7">
        <w:t>still be available in</w:t>
      </w:r>
      <w:r w:rsidR="00CF42D4">
        <w:t xml:space="preserve"> </w:t>
      </w:r>
      <w:r w:rsidR="00723BC7">
        <w:t>versions not compatible with up to 100 percent biodiesel or 100 percent ethanol</w:t>
      </w:r>
      <w:r w:rsidR="00CF42D4">
        <w:t>.  T</w:t>
      </w:r>
      <w:r w:rsidR="005C5AB7">
        <w:t>he whole UST system</w:t>
      </w:r>
      <w:r w:rsidR="00370A89">
        <w:t xml:space="preserve"> (which includes but is not limited to tanks, pumps, ancillary equipment, lines, gaskets, and sealants)</w:t>
      </w:r>
      <w:r w:rsidR="004D3DB4">
        <w:t xml:space="preserve"> needs to be compatible with the fuel stored to prevent releases to the environment.</w:t>
      </w:r>
      <w:r w:rsidR="005C5AB7">
        <w:t xml:space="preserve"> </w:t>
      </w:r>
    </w:p>
    <w:p w14:paraId="3C9EAC3C" w14:textId="5D51AADB" w:rsidR="004F22EF" w:rsidRDefault="00CF42D4" w:rsidP="00F60400">
      <w:pPr>
        <w:spacing w:after="0" w:line="240" w:lineRule="auto"/>
      </w:pPr>
      <w:r>
        <w:t xml:space="preserve"> </w:t>
      </w:r>
    </w:p>
    <w:p w14:paraId="6C213A36" w14:textId="450E7017" w:rsidR="007967EE" w:rsidRDefault="0018648E" w:rsidP="00F60400">
      <w:pPr>
        <w:spacing w:after="0" w:line="240" w:lineRule="auto"/>
      </w:pPr>
      <w:r>
        <w:rPr>
          <w:noProof/>
        </w:rPr>
        <w:t>Generally,</w:t>
      </w:r>
      <w:r w:rsidR="006F74CC">
        <w:t xml:space="preserve"> </w:t>
      </w:r>
      <w:proofErr w:type="gramStart"/>
      <w:r w:rsidR="006F74CC">
        <w:t>most older</w:t>
      </w:r>
      <w:proofErr w:type="gramEnd"/>
      <w:r w:rsidR="006F74CC">
        <w:t xml:space="preserve"> and even some newer existing UST systems are not fully compatible with biofuels and require modification before storing them. </w:t>
      </w:r>
      <w:r>
        <w:t xml:space="preserve"> </w:t>
      </w:r>
      <w:r w:rsidR="006F74CC">
        <w:t>For example, the actual tank is often compatible with E15, but some of the connectors and pump components may not be</w:t>
      </w:r>
      <w:r>
        <w:t>,</w:t>
      </w:r>
      <w:r w:rsidR="006F74CC">
        <w:t xml:space="preserve"> </w:t>
      </w:r>
      <w:r>
        <w:t>and t</w:t>
      </w:r>
      <w:r w:rsidR="006F74CC">
        <w:t>hat can lead to leaks.</w:t>
      </w:r>
      <w:r>
        <w:t xml:space="preserve"> </w:t>
      </w:r>
      <w:r w:rsidR="006F74CC">
        <w:t xml:space="preserve"> </w:t>
      </w:r>
      <w:r w:rsidR="005C5AB7">
        <w:t xml:space="preserve">EPA updated the compatibility requirements in the 2015 UST regulation to ensure higher blends of biofuels </w:t>
      </w:r>
      <w:r>
        <w:t>are</w:t>
      </w:r>
      <w:r w:rsidR="005C5AB7">
        <w:t xml:space="preserve"> stored only in compatible UST systems.</w:t>
      </w:r>
    </w:p>
    <w:p w14:paraId="4C24FCE7" w14:textId="3DD534E7" w:rsidR="00F60400" w:rsidRPr="006B2B2D" w:rsidRDefault="00022949" w:rsidP="00F60400">
      <w:pPr>
        <w:spacing w:after="0" w:line="240" w:lineRule="auto"/>
      </w:pPr>
      <w:r w:rsidRPr="00022949">
        <w:t xml:space="preserve"> </w:t>
      </w:r>
    </w:p>
    <w:p w14:paraId="410B6CCC" w14:textId="195C101B" w:rsidR="002E27C6" w:rsidRDefault="00D373DD" w:rsidP="00CE1A4D">
      <w:pPr>
        <w:spacing w:after="0" w:line="240" w:lineRule="auto"/>
      </w:pPr>
      <w:r w:rsidRPr="00B459D1">
        <w:rPr>
          <w:noProof/>
          <w:highlight w:val="yellow"/>
        </w:rPr>
        <mc:AlternateContent>
          <mc:Choice Requires="wps">
            <w:drawing>
              <wp:anchor distT="182880" distB="182880" distL="182880" distR="182880" simplePos="0" relativeHeight="251646976" behindDoc="0" locked="0" layoutInCell="1" allowOverlap="1" wp14:anchorId="7BE2A263" wp14:editId="0A8A8DF9">
                <wp:simplePos x="0" y="0"/>
                <wp:positionH relativeFrom="margin">
                  <wp:posOffset>5838825</wp:posOffset>
                </wp:positionH>
                <wp:positionV relativeFrom="margin">
                  <wp:posOffset>-613410</wp:posOffset>
                </wp:positionV>
                <wp:extent cx="1042416" cy="10287000"/>
                <wp:effectExtent l="0" t="0" r="5715" b="0"/>
                <wp:wrapSquare wrapText="bothSides"/>
                <wp:docPr id="2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2D2C58EC" w14:textId="77777777" w:rsidR="00652147" w:rsidRPr="00013DA2" w:rsidRDefault="00652147" w:rsidP="00D373D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2A263" id="_x0000_s1053" type="#_x0000_t202" alt="Title: Updated - Description: Updated" style="position:absolute;margin-left:459.75pt;margin-top:-48.3pt;width:82.1pt;height:810pt;z-index:2516469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ZMcwIAAMgEAAAOAAAAZHJzL2Uyb0RvYy54bWysVF1v0zAUfUfiP1h+Z/lQV9po6TQ6ipDG&#10;QNr2AxzbSSwcX2N7Tcav59ppuwJviBfrOr4+Pvece3N1PQ2a7KXzCkxNi4ucEmk4CGW6mj497t6t&#10;KPGBGcE0GFnTF+np9ebtm6vRVrKEHrSQjiCI8dVoa9qHYKss87yXA/MXYKXBwxbcwAJuXZcJx0ZE&#10;H3RW5vkyG8EJ64BL7/Hr7XxINwm/bSUPX9vWy0B0TZFbSKtLaxPXbHPFqs4x2yt+oMH+gcXAlMFH&#10;T1C3LDDy7NRfUIPiDjy04YLDkEHbKi5TDVhNkf9RzUPPrEy1oDjenmTy/w+W3++/OaJETcs1JYYN&#10;6NGjnAL5ABMpKRHSc5TryQoWpEABVdCYctyjfKP1FaI8WMQJE17DNkhSeHsH/LsnBrY9M528cQ7G&#10;XjKB9IsofHZ2dcbxEaQZv4DAN9hzgAQ0tW6I2qJaBNHRxpeTdZEqj0/mi3JRLCnheFbk5ep9nid3&#10;M1Yd71vnwycJA4lBTR02R8Jn+zsfIh9WHVMOVoqd0jrFHlPmgFjAAvK5xNimcqsd2TNssKab68I2&#10;8OfJ60QmfvGua07py+V2u9slJeYbSKA7PqSVIahaKtdzpiVadCwI+/XETBsy1nR9WV4mRgYi5dTV&#10;gwo4WloNNV2hGLMcrIoOfDQipQSm9Bzj09pEhjINzUGQaFD0ZHYnTM2UWqVYR9LxsAHxgpY5mAcL&#10;fwQY9OB+UjLiUNXU/3hmTlKiP5to+6pcreIYpt26WCxw4347as6PmOEIVtNAUYsYbkOa3UjUwA02&#10;SKuSc69cDm2F45IMPYx2nMfzfcp6/QFtfgE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DWaAZM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2D2C58EC" w14:textId="77777777" w:rsidR="00652147" w:rsidRPr="00013DA2" w:rsidRDefault="00652147" w:rsidP="00D373DD">
                      <w:pPr>
                        <w:pStyle w:val="Whiteboxtext"/>
                        <w:spacing w:line="240" w:lineRule="auto"/>
                      </w:pPr>
                    </w:p>
                  </w:txbxContent>
                </v:textbox>
                <w10:wrap type="square" anchorx="margin" anchory="margin"/>
              </v:shape>
            </w:pict>
          </mc:Fallback>
        </mc:AlternateContent>
      </w:r>
      <w:r w:rsidR="005C5AB7" w:rsidRPr="0078667E">
        <w:t xml:space="preserve">The 2015 UST regulation describes the steps UST owners </w:t>
      </w:r>
      <w:r w:rsidR="00F46852">
        <w:t>and</w:t>
      </w:r>
      <w:r w:rsidR="00F46852" w:rsidRPr="0078667E">
        <w:t xml:space="preserve"> </w:t>
      </w:r>
      <w:r w:rsidR="005C5AB7" w:rsidRPr="0078667E">
        <w:t xml:space="preserve">operators must take to help protect our health and environment from potential </w:t>
      </w:r>
      <w:r w:rsidR="00236D7E" w:rsidRPr="0078667E">
        <w:t xml:space="preserve">UST </w:t>
      </w:r>
      <w:r w:rsidR="005C5AB7" w:rsidRPr="0078667E">
        <w:t xml:space="preserve">releases due to incompatibility.  These steps will also help you avoid the high cost of cleaning up </w:t>
      </w:r>
      <w:r w:rsidR="00123291">
        <w:t>releases</w:t>
      </w:r>
      <w:r w:rsidR="00123291" w:rsidRPr="0078667E">
        <w:t xml:space="preserve"> </w:t>
      </w:r>
      <w:r w:rsidR="005C5AB7" w:rsidRPr="0078667E">
        <w:t>and possible legal actions that can result if your UST system release</w:t>
      </w:r>
      <w:r w:rsidR="00486B1A">
        <w:t>s product</w:t>
      </w:r>
      <w:r w:rsidR="005C5AB7" w:rsidRPr="0078667E">
        <w:t xml:space="preserve"> to the environment.</w:t>
      </w:r>
    </w:p>
    <w:p w14:paraId="0130BF95" w14:textId="77777777" w:rsidR="002E27C6" w:rsidRDefault="002E27C6" w:rsidP="00CE1A4D">
      <w:pPr>
        <w:spacing w:after="0" w:line="240" w:lineRule="auto"/>
      </w:pPr>
    </w:p>
    <w:p w14:paraId="62CB61A0" w14:textId="199C0136" w:rsidR="002E27C6" w:rsidRDefault="002E27C6" w:rsidP="00CE1A4D">
      <w:pPr>
        <w:pStyle w:val="Heading2"/>
        <w:spacing w:before="0" w:after="0"/>
        <w:rPr>
          <w:noProof/>
        </w:rPr>
      </w:pPr>
      <w:r w:rsidRPr="00CF48F7">
        <w:rPr>
          <w:noProof/>
        </w:rPr>
        <mc:AlternateContent>
          <mc:Choice Requires="wps">
            <w:drawing>
              <wp:anchor distT="182880" distB="182880" distL="182880" distR="182880" simplePos="0" relativeHeight="251658249" behindDoc="0" locked="0" layoutInCell="1" allowOverlap="1" wp14:anchorId="2F6D171C" wp14:editId="762DF90B">
                <wp:simplePos x="0" y="0"/>
                <wp:positionH relativeFrom="margin">
                  <wp:posOffset>5836920</wp:posOffset>
                </wp:positionH>
                <wp:positionV relativeFrom="margin">
                  <wp:posOffset>-614647</wp:posOffset>
                </wp:positionV>
                <wp:extent cx="1037590" cy="10057765"/>
                <wp:effectExtent l="0" t="0" r="0" b="635"/>
                <wp:wrapSquare wrapText="bothSides"/>
                <wp:docPr id="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1C758536" w14:textId="77777777" w:rsidR="00652147" w:rsidRPr="00013DA2" w:rsidRDefault="00652147" w:rsidP="002E27C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D171C" id="_x0000_s1054" type="#_x0000_t202" alt="Title: Updated - Description: Updated" style="position:absolute;margin-left:459.6pt;margin-top:-48.4pt;width:81.7pt;height:791.95pt;z-index:251658249;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DMcQIAAMcEAAAOAAAAZHJzL2Uyb0RvYy54bWysVNtu2zAMfR+wfxD0vtrJmptRp+jSZRjQ&#10;XYC2HyBLsi1MFjVJiZ19fSk5SbPtbdiLQJnU4SEP6ZvbodNkL51XYEo6ucopkYaDUKYp6fPT9t2S&#10;Eh+YEUyDkSU9SE9v12/f3PS2kFNoQQvpCIIYX/S2pG0Itsgyz1vZMX8FVhp01uA6FvDqmkw41iN6&#10;p7Npns+zHpywDrj0Hr/ej066Tvh1LXn4VtdeBqJLitxCOl06q3hm6xtWNI7ZVvEjDfYPLDqmDCY9&#10;Q92zwMjOqb+gOsUdeKjDFYcug7pWXKYasJpJ/kc1jy2zMtWCzfH23Cb//2D51/13R5QoKQplWIcS&#10;PckhkA8wkCklQnqO3Xq2ggUpsH8qaAw53bF7vfUFgjxahAkDPsMpSJ3w9gH4D08MbFpmGnnnHPSt&#10;ZALZT2Lfs4unI46PIFX/BQTmYLsACWioXRdbi80iiI4qHs7KRao8pszfL2YrdHH0TfJ8tljMZykJ&#10;K07vrfPhk4SORKOkDmcj4bP9gw+RDytOIUclxVZpnWyPIaNBLGAB+VhinFK50Y7sGc5X1Yx14RT4&#10;y+DVIs+PD1xTncPn881muz2SjC+QQHNKpJUh2LVUrudMS1QoTWsMcuzMTBvSl3Q1m84SIwORchrq&#10;TgXcLK06lBbzI4P0OSrw0YhkB6b0aCOqNpGzTDtzbEgUKGoyqhOGakiTMk1Q0VmBOKBkDsa9wv8A&#10;Gi24X5T0uFMl9T93zElK9GcTZV9Ol8u4hem2mlxf48X95qouXcxwBCtpoNiLaG5CWt1I1MAdDkit&#10;knKvXI5jhdsy9nPc7LiOl/cU9fr/Wb8AAAD//wMAUEsDBBQABgAIAAAAIQBBno6a4wAAAA0BAAAP&#10;AAAAZHJzL2Rvd25yZXYueG1sTI/BToNAEIbvJr7DZky8mHaBGARkadTERI9SE9Pblp0ClZ0FdqHo&#10;07s92dtM5ss/359vFt2xGUfbGhIQrgNgSJVRLdUCPrevqwSYdZKU7AyhgB+0sCmur3KZKXOiD5xL&#10;VzMfQjaTAhrn+oxzWzWopV2bHsnfDmbU0vl1rLka5cmH645HQRBzLVvyHxrZ40uD1Xc5aQE7ZX5n&#10;MwzP6bT7ei/fmiMOd1shbm+Wp0dgDhf3D8NZ36tD4Z32ZiJlWScgDdPIowJWaew7nIkgiWJgez/d&#10;Jw8h8CLnly2KPwAAAP//AwBQSwECLQAUAAYACAAAACEAtoM4kv4AAADhAQAAEwAAAAAAAAAAAAAA&#10;AAAAAAAAW0NvbnRlbnRfVHlwZXNdLnhtbFBLAQItABQABgAIAAAAIQA4/SH/1gAAAJQBAAALAAAA&#10;AAAAAAAAAAAAAC8BAABfcmVscy8ucmVsc1BLAQItABQABgAIAAAAIQDQgADMcQIAAMcEAAAOAAAA&#10;AAAAAAAAAAAAAC4CAABkcnMvZTJvRG9jLnhtbFBLAQItABQABgAIAAAAIQBBno6a4wAAAA0BAAAP&#10;AAAAAAAAAAAAAAAAAMsEAABkcnMvZG93bnJldi54bWxQSwUGAAAAAAQABADzAAAA2wUAAAAA&#10;" fillcolor="white [3212]" stroked="f">
                <v:fill color2="#6cf" angle="90" colors="0 white;63570f #6cf" focus="100%" type="gradient">
                  <o:fill v:ext="view" type="gradientUnscaled"/>
                </v:fill>
                <v:textbox inset="14.4pt,7.2pt,14.4pt,7.2pt">
                  <w:txbxContent>
                    <w:p w14:paraId="1C758536" w14:textId="77777777" w:rsidR="00652147" w:rsidRPr="00013DA2" w:rsidRDefault="00652147" w:rsidP="002E27C6">
                      <w:pPr>
                        <w:pStyle w:val="Whiteboxtext"/>
                        <w:spacing w:line="240" w:lineRule="auto"/>
                      </w:pPr>
                    </w:p>
                  </w:txbxContent>
                </v:textbox>
                <w10:wrap type="square" anchorx="margin" anchory="margin"/>
              </v:shape>
            </w:pict>
          </mc:Fallback>
        </mc:AlternateContent>
      </w:r>
      <w:r w:rsidR="003D69CC">
        <w:rPr>
          <w:noProof/>
        </w:rPr>
        <w:t xml:space="preserve">Compatibility </w:t>
      </w:r>
      <w:r w:rsidR="005A11C6">
        <w:rPr>
          <w:noProof/>
        </w:rPr>
        <w:t>O</w:t>
      </w:r>
      <w:r w:rsidR="003D69CC">
        <w:rPr>
          <w:noProof/>
        </w:rPr>
        <w:t>f Fuel Dispensers</w:t>
      </w:r>
    </w:p>
    <w:p w14:paraId="10E7325C" w14:textId="77777777" w:rsidR="00CE1A4D" w:rsidRPr="00CE1A4D" w:rsidRDefault="00CE1A4D" w:rsidP="00CE1A4D">
      <w:pPr>
        <w:spacing w:after="0" w:line="240" w:lineRule="auto"/>
      </w:pPr>
    </w:p>
    <w:p w14:paraId="251F9630" w14:textId="47DA0289" w:rsidR="00666614" w:rsidRDefault="00CE1A4D" w:rsidP="00CE1A4D">
      <w:pPr>
        <w:spacing w:after="0" w:line="240" w:lineRule="auto"/>
        <w:rPr>
          <w:rFonts w:cs="Times New Roman"/>
          <w:szCs w:val="24"/>
        </w:rPr>
      </w:pPr>
      <w:r w:rsidRPr="00E807CC">
        <w:rPr>
          <w:b/>
          <w:noProof/>
          <w:highlight w:val="yellow"/>
        </w:rPr>
        <mc:AlternateContent>
          <mc:Choice Requires="wps">
            <w:drawing>
              <wp:anchor distT="0" distB="0" distL="114300" distR="114300" simplePos="0" relativeHeight="251658294" behindDoc="0" locked="0" layoutInCell="1" allowOverlap="1" wp14:anchorId="7857F888" wp14:editId="5CB80D1C">
                <wp:simplePos x="0" y="0"/>
                <wp:positionH relativeFrom="column">
                  <wp:posOffset>4432300</wp:posOffset>
                </wp:positionH>
                <wp:positionV relativeFrom="paragraph">
                  <wp:posOffset>249555</wp:posOffset>
                </wp:positionV>
                <wp:extent cx="2057400" cy="1695450"/>
                <wp:effectExtent l="57150" t="57150" r="152400" b="152400"/>
                <wp:wrapNone/>
                <wp:docPr id="1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95450"/>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04EFB63B" w14:textId="77777777" w:rsidR="00652147" w:rsidRDefault="00652147" w:rsidP="00B9193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Remember, compatibility for fuel dispensers and fuel hoses is important. Compatibility requirements for these components may exist in other local regulations, such as the</w:t>
                            </w:r>
                          </w:p>
                          <w:p w14:paraId="5B086EA0" w14:textId="6C5E9E67" w:rsidR="00652147" w:rsidRPr="003D0C3A" w:rsidRDefault="00652147" w:rsidP="00B9193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fire code.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7F888" id="_x0000_s1055" type="#_x0000_t202" alt="Title: Updated - Description: Updated" style="position:absolute;margin-left:349pt;margin-top:19.65pt;width:162pt;height:13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f5wIAANoFAAAOAAAAZHJzL2Uyb0RvYy54bWysVE1v2zAMvQ/YfxB0X+24SZoadYouXYYB&#10;3Vb0AzvLkmwLlUVPUuJkv36UnKRJt9MwHwxRop7Ix0deXW9aTdbSOgWmoKOzlBJpOAhl6oI+Py0/&#10;zChxnhnBNBhZ0K109Hr+/t1V3+Uygwa0kJYgiHF53xW08b7Lk8TxRrbMnUEnDR5WYFvm0bR1Iizr&#10;Eb3VSZam06QHKzoLXDqHu7fDIZ1H/KqS3H+vKic90QXF2Hz82/gvwz+ZX7G8tqxrFN+Fwf4hipYp&#10;g48eoG6ZZ2Rl1R9QreIWHFT+jEObQFUpLmMOmM0ofZPNY8M6GXNBclx3oMn9P1j+bX1viRJYuzEl&#10;hrVYoye58eQjbEhGiZCOI13PnWBeCiRQeY0uexvp6zuXI8pjhzh+g9cQKlLhujvgL44YWDTM1PLG&#10;WugbyQSGPwrEJ0dXBxwXQMr+Kwh8g608RKBNZdvALbJFEB3LuD2ULoTKcTNLJxfjFI84no2ml5Px&#10;JBY3Yfn+emed/yyhJWFRUIvaiPBsfed8CIfle5fwmgOtxFJpHQ1blwttyZqhjqbTxWK5jBm8cdOG&#10;9AW9nGSTgYETiK07IKCABfSUaOY8bhZ0Gb+/QbbKY4No1RZ0loZvkGzg8ZMRUb6eKT2sMQVtQrwy&#10;Sh/zirytEOKxET0p9co+MCz2JEUwrK4KTEzPJ4OBgWQXwyOE6Rob2mtKLPgfyjdRjIH3ABmIOmRT&#10;asZfBip117CBJCzGEOuOVvSOFMM+mGidxOm4NPJcBHyOQrRsVymwvoFdjy4tGD9QoFXd+AdVE6tw&#10;1vjGSnnvQ06YRnTBl48gXbeDRgBY2RgPOhwX9qQK/MgvIMXrUbJBpYNe/abcxObJoqCDnksQWxQx&#10;khaViqMRFw3YX5T0OGYK6n6umJVY+y8mNMIsm83CYIrW5Wg8RsOeHJXHR8xwBAsJkmG58GgNRTFw&#10;gy1TqSjm11h2jYYDJFK+IzJMqGM7er2O5PlvAAAA//8DAFBLAwQUAAYACAAAACEAPz3EWuAAAAAL&#10;AQAADwAAAGRycy9kb3ducmV2LnhtbEyPQU/DMAyF70j8h8hI3FhCK3VraToNJC4gkBhDglvWmrbQ&#10;OFWSbuXf453g6Ofn5++V69kO4oA+9I40XC8UCKTaNT21Gnav91crECEaaszgCDX8YIB1dX5WmqJx&#10;R3rBwza2gkMoFEZDF+NYSBnqDq0JCzci8e7TeWsij76VjTdHDreDTJTKpDU98YfOjHjXYf29nSxj&#10;POVLv3mnx+mL3j6elw87dTsrrS8v5s0NiIhz/DPDCZ9voGKmvZuoCWLQkOUr7hI1pHkK4mRQScLK&#10;nhWVpSCrUv7vUP0CAAD//wMAUEsBAi0AFAAGAAgAAAAhALaDOJL+AAAA4QEAABMAAAAAAAAAAAAA&#10;AAAAAAAAAFtDb250ZW50X1R5cGVzXS54bWxQSwECLQAUAAYACAAAACEAOP0h/9YAAACUAQAACwAA&#10;AAAAAAAAAAAAAAAvAQAAX3JlbHMvLnJlbHNQSwECLQAUAAYACAAAACEACAk43+cCAADaBQAADgAA&#10;AAAAAAAAAAAAAAAuAgAAZHJzL2Uyb0RvYy54bWxQSwECLQAUAAYACAAAACEAPz3EWuAAAAALAQAA&#10;DwAAAAAAAAAAAAAAAABBBQAAZHJzL2Rvd25yZXYueG1sUEsFBgAAAAAEAAQA8wAAAE4GAAAAAA==&#10;" fillcolor="#6cf" strokecolor="window">
                <v:shadow on="t" color="black" opacity="26214f" origin="-.5,-.5" offset="1.24725mm,1.24725mm"/>
                <v:textbox inset="14.4pt,7.2pt,14.4pt,7.2pt">
                  <w:txbxContent>
                    <w:p w14:paraId="04EFB63B" w14:textId="77777777" w:rsidR="00652147" w:rsidRDefault="00652147" w:rsidP="00B9193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Remember, compatibility for fuel dispensers and fuel hoses is important. Compatibility requirements for these components may exist in other local regulations, such as the</w:t>
                      </w:r>
                    </w:p>
                    <w:p w14:paraId="5B086EA0" w14:textId="6C5E9E67" w:rsidR="00652147" w:rsidRPr="003D0C3A" w:rsidRDefault="00652147" w:rsidP="00B9193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fire code.</w:t>
                      </w:r>
                    </w:p>
                  </w:txbxContent>
                </v:textbox>
              </v:shape>
            </w:pict>
          </mc:Fallback>
        </mc:AlternateContent>
      </w:r>
      <w:r w:rsidR="005C7B3A">
        <w:rPr>
          <w:rFonts w:cs="Times New Roman"/>
          <w:szCs w:val="24"/>
        </w:rPr>
        <w:t>By EPA’s definition, d</w:t>
      </w:r>
      <w:r w:rsidR="00111774" w:rsidRPr="0018648E">
        <w:rPr>
          <w:rFonts w:cs="Times New Roman"/>
          <w:szCs w:val="24"/>
        </w:rPr>
        <w:t xml:space="preserve">ispensers are not part of the UST system, but face the same compatibility concerns and are a critical part of the fueling system.  </w:t>
      </w:r>
      <w:r w:rsidR="00F450C1" w:rsidRPr="0018648E">
        <w:rPr>
          <w:rFonts w:cs="Times New Roman"/>
          <w:szCs w:val="24"/>
        </w:rPr>
        <w:t xml:space="preserve">The </w:t>
      </w:r>
      <w:r w:rsidR="005C7B3A">
        <w:rPr>
          <w:rFonts w:cs="Times New Roman"/>
          <w:szCs w:val="24"/>
        </w:rPr>
        <w:t>2015</w:t>
      </w:r>
      <w:r w:rsidR="005C7B3A" w:rsidRPr="0018648E">
        <w:rPr>
          <w:rFonts w:cs="Times New Roman"/>
          <w:szCs w:val="24"/>
        </w:rPr>
        <w:t xml:space="preserve"> </w:t>
      </w:r>
      <w:r w:rsidR="00F450C1" w:rsidRPr="0018648E">
        <w:rPr>
          <w:rFonts w:cs="Times New Roman"/>
          <w:szCs w:val="24"/>
        </w:rPr>
        <w:t>UST regulation does not require owners and operators to demonstrate the compatibility of dispensers or associated aboveground equipment.</w:t>
      </w:r>
      <w:r w:rsidR="005C7B3A">
        <w:rPr>
          <w:rFonts w:cs="Times New Roman"/>
          <w:szCs w:val="24"/>
        </w:rPr>
        <w:t xml:space="preserve"> </w:t>
      </w:r>
      <w:r w:rsidR="00F450C1" w:rsidRPr="0018648E">
        <w:rPr>
          <w:rFonts w:cs="Times New Roman"/>
          <w:szCs w:val="24"/>
        </w:rPr>
        <w:t xml:space="preserve"> However, compatibility requirements for these components may exist in other local regulations, such as the fire code.</w:t>
      </w:r>
      <w:r w:rsidR="005C7B3A">
        <w:rPr>
          <w:rFonts w:cs="Times New Roman"/>
          <w:szCs w:val="24"/>
        </w:rPr>
        <w:t xml:space="preserve"> </w:t>
      </w:r>
      <w:r w:rsidR="00F450C1" w:rsidRPr="0018648E">
        <w:rPr>
          <w:rFonts w:cs="Times New Roman"/>
          <w:szCs w:val="24"/>
        </w:rPr>
        <w:t xml:space="preserve"> Owners and operators should check for these requirements with their implementing agenc</w:t>
      </w:r>
      <w:r w:rsidR="005C7B3A">
        <w:rPr>
          <w:rFonts w:cs="Times New Roman"/>
          <w:szCs w:val="24"/>
        </w:rPr>
        <w:t>ies</w:t>
      </w:r>
      <w:r w:rsidR="00F450C1" w:rsidRPr="0018648E">
        <w:rPr>
          <w:rFonts w:cs="Times New Roman"/>
          <w:szCs w:val="24"/>
        </w:rPr>
        <w:t>.</w:t>
      </w:r>
      <w:r w:rsidR="00DF6B2B" w:rsidRPr="0018648E">
        <w:rPr>
          <w:rFonts w:cs="Times New Roman"/>
          <w:szCs w:val="24"/>
        </w:rPr>
        <w:t xml:space="preserve">  </w:t>
      </w:r>
      <w:r w:rsidR="006A6992" w:rsidRPr="0018648E">
        <w:rPr>
          <w:rFonts w:cs="Times New Roman"/>
          <w:szCs w:val="24"/>
        </w:rPr>
        <w:t xml:space="preserve">You will see some discussion of dispensers in this </w:t>
      </w:r>
      <w:r w:rsidR="005C7B3A">
        <w:rPr>
          <w:rFonts w:cs="Times New Roman"/>
          <w:szCs w:val="24"/>
        </w:rPr>
        <w:t>booklet</w:t>
      </w:r>
      <w:r w:rsidR="006A6992" w:rsidRPr="0018648E">
        <w:rPr>
          <w:rFonts w:cs="Times New Roman"/>
          <w:szCs w:val="24"/>
        </w:rPr>
        <w:t>.</w:t>
      </w:r>
      <w:r>
        <w:rPr>
          <w:rFonts w:cs="Times New Roman"/>
          <w:szCs w:val="24"/>
        </w:rPr>
        <w:t xml:space="preserve"> </w:t>
      </w:r>
    </w:p>
    <w:p w14:paraId="65A6ED13" w14:textId="77777777" w:rsidR="00CE1A4D" w:rsidRPr="0018648E" w:rsidRDefault="00CE1A4D" w:rsidP="00CE1A4D">
      <w:pPr>
        <w:spacing w:after="0" w:line="240" w:lineRule="auto"/>
        <w:rPr>
          <w:rFonts w:cs="Times New Roman"/>
          <w:szCs w:val="24"/>
        </w:rPr>
      </w:pPr>
    </w:p>
    <w:p w14:paraId="02C1102F" w14:textId="4FE1D87B" w:rsidR="00D34653" w:rsidRDefault="00D34653" w:rsidP="00CE1A4D">
      <w:pPr>
        <w:pStyle w:val="Heading2"/>
        <w:spacing w:before="0" w:after="0"/>
      </w:pPr>
      <w:r>
        <w:t>Check With Your Implementing Agency</w:t>
      </w:r>
    </w:p>
    <w:p w14:paraId="263AB3B6" w14:textId="77777777" w:rsidR="00CE1A4D" w:rsidRPr="00CE1A4D" w:rsidRDefault="00CE1A4D" w:rsidP="00CE1A4D">
      <w:pPr>
        <w:spacing w:after="0" w:line="240" w:lineRule="auto"/>
      </w:pPr>
    </w:p>
    <w:p w14:paraId="00665A3B" w14:textId="22694C34" w:rsidR="00D34653" w:rsidRDefault="00D34653" w:rsidP="00CE1A4D">
      <w:pPr>
        <w:keepNext/>
        <w:keepLines/>
        <w:spacing w:after="0" w:line="240" w:lineRule="auto"/>
      </w:pPr>
      <w:r>
        <w:t>Many states</w:t>
      </w:r>
      <w:r w:rsidR="005C7B3A">
        <w:t>,</w:t>
      </w:r>
      <w:r>
        <w:t xml:space="preserve"> territories</w:t>
      </w:r>
      <w:r w:rsidR="005C7B3A">
        <w:t>, and the District of Columbia</w:t>
      </w:r>
      <w:r>
        <w:t xml:space="preserve"> (</w:t>
      </w:r>
      <w:r w:rsidRPr="000F5B08">
        <w:t xml:space="preserve">referred to </w:t>
      </w:r>
      <w:r w:rsidR="005C6435">
        <w:t xml:space="preserve">collectively </w:t>
      </w:r>
      <w:r w:rsidRPr="000F5B08">
        <w:t>as states</w:t>
      </w:r>
      <w:r>
        <w:t>) have state program approval from EPA.</w:t>
      </w:r>
      <w:r w:rsidR="00FA64CB">
        <w:t xml:space="preserve">  </w:t>
      </w:r>
      <w:r>
        <w:t>To find a list of states with state program approval, see</w:t>
      </w:r>
      <w:r w:rsidR="00650D61">
        <w:t xml:space="preserve"> </w:t>
      </w:r>
      <w:hyperlink r:id="rId61" w:history="1">
        <w:r w:rsidR="00650D61" w:rsidRPr="00076133">
          <w:rPr>
            <w:rStyle w:val="Hyperlink"/>
          </w:rPr>
          <w:t>www.epa.gov/ust/state-underground-storage-tank-ust-programs</w:t>
        </w:r>
      </w:hyperlink>
      <w:r>
        <w:t>.</w:t>
      </w:r>
    </w:p>
    <w:p w14:paraId="71A03C3B" w14:textId="4C1A5CCB" w:rsidR="00D34653" w:rsidRDefault="00D34653" w:rsidP="00D34653">
      <w:pPr>
        <w:spacing w:after="0" w:line="240" w:lineRule="auto"/>
      </w:pPr>
    </w:p>
    <w:p w14:paraId="2B33A97C" w14:textId="575B94E6" w:rsidR="00D34653" w:rsidRDefault="00D34653" w:rsidP="00D34653">
      <w:pPr>
        <w:spacing w:after="0" w:line="240" w:lineRule="auto"/>
      </w:pPr>
      <w:r w:rsidRPr="005D1AAA">
        <w:t xml:space="preserve">If your UST systems </w:t>
      </w:r>
      <w:proofErr w:type="gramStart"/>
      <w:r w:rsidRPr="005D1AAA">
        <w:t>are located in</w:t>
      </w:r>
      <w:proofErr w:type="gramEnd"/>
      <w:r w:rsidRPr="005D1AAA">
        <w:t xml:space="preserve"> a state </w:t>
      </w:r>
      <w:r w:rsidRPr="005D1AAA">
        <w:rPr>
          <w:i/>
        </w:rPr>
        <w:t>with</w:t>
      </w:r>
      <w:r w:rsidRPr="005D1AAA">
        <w:t xml:space="preserve"> state program approval, your requirements may be different from those identified in this booklet.  </w:t>
      </w:r>
      <w:r w:rsidR="00FA64CB" w:rsidRPr="005D1AAA">
        <w:t>C</w:t>
      </w:r>
      <w:r w:rsidRPr="005D1AAA">
        <w:t>heck with the state UST program in the state where your USTs are located.</w:t>
      </w:r>
    </w:p>
    <w:p w14:paraId="77F9BA42" w14:textId="7E4A8716" w:rsidR="00D34653" w:rsidRDefault="00D34653" w:rsidP="00D34653">
      <w:pPr>
        <w:spacing w:after="0" w:line="240" w:lineRule="auto"/>
      </w:pPr>
    </w:p>
    <w:p w14:paraId="426B695E" w14:textId="19703B81" w:rsidR="00D34653" w:rsidRDefault="00D34653" w:rsidP="00D34653">
      <w:pPr>
        <w:spacing w:after="0" w:line="240" w:lineRule="auto"/>
      </w:pPr>
      <w:r>
        <w:t xml:space="preserve">If your UST systems </w:t>
      </w:r>
      <w:proofErr w:type="gramStart"/>
      <w:r>
        <w:t>are located in</w:t>
      </w:r>
      <w:proofErr w:type="gramEnd"/>
      <w:r>
        <w:t xml:space="preserve"> a state </w:t>
      </w:r>
      <w:r w:rsidRPr="00B855E2">
        <w:rPr>
          <w:i/>
        </w:rPr>
        <w:t>without</w:t>
      </w:r>
      <w:r>
        <w:t xml:space="preserve"> state program approval, </w:t>
      </w:r>
      <w:r w:rsidR="00FA64CB">
        <w:t xml:space="preserve">both </w:t>
      </w:r>
      <w:r>
        <w:t>the requirements in this booklet and</w:t>
      </w:r>
      <w:r w:rsidRPr="00891B17">
        <w:t xml:space="preserve"> the state requirements </w:t>
      </w:r>
      <w:r>
        <w:t xml:space="preserve">apply to you.  </w:t>
      </w:r>
    </w:p>
    <w:p w14:paraId="2DB60A80" w14:textId="621571CD" w:rsidR="00D34653" w:rsidRDefault="00D34653" w:rsidP="00D34653">
      <w:pPr>
        <w:spacing w:after="0" w:line="240" w:lineRule="auto"/>
      </w:pPr>
    </w:p>
    <w:p w14:paraId="3BBD91B0" w14:textId="6A0EB022" w:rsidR="00D34653" w:rsidRDefault="00D34653" w:rsidP="00D34653">
      <w:pPr>
        <w:spacing w:after="0" w:line="240" w:lineRule="auto"/>
      </w:pPr>
      <w:r>
        <w:t xml:space="preserve">If your UST systems </w:t>
      </w:r>
      <w:proofErr w:type="gramStart"/>
      <w:r>
        <w:t>are located in</w:t>
      </w:r>
      <w:proofErr w:type="gramEnd"/>
      <w:r>
        <w:t xml:space="preserve"> Indian country, the requirements in this booklet apply to you.</w:t>
      </w:r>
    </w:p>
    <w:p w14:paraId="68132442" w14:textId="77777777" w:rsidR="000924C7" w:rsidRDefault="000924C7" w:rsidP="00F90B9A">
      <w:pPr>
        <w:pStyle w:val="Heading2"/>
      </w:pPr>
    </w:p>
    <w:p w14:paraId="0C36D5A1" w14:textId="2F394663" w:rsidR="000924C7" w:rsidRDefault="00D373DD">
      <w:pPr>
        <w:rPr>
          <w:rFonts w:asciiTheme="minorHAnsi" w:hAnsiTheme="minorHAnsi"/>
          <w:b/>
          <w:sz w:val="28"/>
        </w:rPr>
      </w:pPr>
      <w:r w:rsidRPr="00B459D1">
        <w:rPr>
          <w:noProof/>
          <w:highlight w:val="yellow"/>
        </w:rPr>
        <mc:AlternateContent>
          <mc:Choice Requires="wps">
            <w:drawing>
              <wp:anchor distT="182880" distB="182880" distL="182880" distR="182880" simplePos="0" relativeHeight="251671552" behindDoc="0" locked="0" layoutInCell="1" allowOverlap="1" wp14:anchorId="434E0A8C" wp14:editId="23F77ABF">
                <wp:simplePos x="0" y="0"/>
                <wp:positionH relativeFrom="margin">
                  <wp:posOffset>5838825</wp:posOffset>
                </wp:positionH>
                <wp:positionV relativeFrom="margin">
                  <wp:posOffset>-613410</wp:posOffset>
                </wp:positionV>
                <wp:extent cx="1042416" cy="10287000"/>
                <wp:effectExtent l="0" t="0" r="5715" b="0"/>
                <wp:wrapSquare wrapText="bothSides"/>
                <wp:docPr id="3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1F0573D4" w14:textId="77777777" w:rsidR="00652147" w:rsidRPr="00013DA2" w:rsidRDefault="00652147" w:rsidP="00D373D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0A8C" id="_x0000_s1056" type="#_x0000_t202" alt="Title: Updated - Description: Updated" style="position:absolute;margin-left:459.75pt;margin-top:-48.3pt;width:82.1pt;height:810pt;z-index:251671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TvdAIAAMgEAAAOAAAAZHJzL2Uyb0RvYy54bWysVF1v2yAUfZ+0/4B4X+y4aZZadaouXaZJ&#10;3YfU9gdgwDYa5jIgsbtf3wtO0mx7m/aCLuZyOPece319M/aa7KXzCkxF57OcEmk4CGXaij49bt+t&#10;KPGBGcE0GFnRZ+npzfrtm+vBlrKADrSQjiCI8eVgK9qFYMss87yTPfMzsNLgYQOuZwG3rs2EYwOi&#10;9zor8nyZDeCEdcCl9/j1bjqk64TfNJKHb03jZSC6osgtpNWltY5rtr5mZeuY7RQ/0GD/wKJnyuCj&#10;J6g7FhjZOfUXVK+4Aw9NmHHoM2gaxWWqAauZ539U89AxK1MtKI63J5n8/4PlX/ffHVGiohcXlBjW&#10;o0ePcgzkA4ykoERIz1GuJytYkAIFVEFjynGP8g3Wl4jyYBEnjHgN2yBJ4e098B+eGNh0zLTy1jkY&#10;OskE0p9H4bOzqxOOjyD18AUEvsF2ARLQ2Lg+aotqEURHG59P1kWqPD6ZL4rFfEkJx7N5Xqze53ly&#10;N2Pl8b51PnyS0JMYVNRhcyR8tr/3IfJh5THlYKXYKq1T7DFlCogFLCCfSoxtKjfakT3DBqvbqS5s&#10;A3+efJXIxC/etfUpfbncbLbbpMR0Awm0x4e0MgRVS+V6zrREi44FYb+emGlDhopeXRaXiZGBSDl1&#10;da8CjpZWfUVXKMYkByujAx+NSCmBKT3F+LQ2kaFMQ3MQJBoUPZncCWM9plYpikg6HtYgntEyB9Ng&#10;4Y8Agw7cL0oGHKqK+p875iQl+rOJtq+K1SqOYdpdzRcL3LjfjurzI2Y4glU0UNQihpuQZjcSNXCL&#10;DdKo5Nwrl0Nb4bgkQw+jHefxfJ+yXn9A6xcAAAD//wMAUEsDBBQABgAIAAAAIQBtQBm25AAAAA0B&#10;AAAPAAAAZHJzL2Rvd25yZXYueG1sTI/BTsMwDIbvSLxDZCQuaEu3sbKWphMgIbEjHRLaLWtMU2ic&#10;tkm7wtOTneBmy59+f3+2nUzDRuxdbUnAYh4BQyqtqqkS8LZ/nm2AOS9JycYSCvhGB9v88iKTqbIn&#10;esWx8BULIeRSKUB736acu1KjkW5uW6Rw+7C9kT6sfcVVL08h3DR8GUUxN7Km8EHLFp80ll/FYAQc&#10;lP0Zbdc9JsPhfVe86E/sbvZCXF9ND/fAPE7+D4azflCHPDgd7UDKsUZAskjWARUwS+IY2JmINqs7&#10;YMcwrZerW+B5xv+3yH8BAAD//wMAUEsBAi0AFAAGAAgAAAAhALaDOJL+AAAA4QEAABMAAAAAAAAA&#10;AAAAAAAAAAAAAFtDb250ZW50X1R5cGVzXS54bWxQSwECLQAUAAYACAAAACEAOP0h/9YAAACUAQAA&#10;CwAAAAAAAAAAAAAAAAAvAQAAX3JlbHMvLnJlbHNQSwECLQAUAAYACAAAACEAJpX073QCAADIBAAA&#10;DgAAAAAAAAAAAAAAAAAuAgAAZHJzL2Uyb0RvYy54bWxQSwECLQAUAAYACAAAACEAbUAZtuQAAAAN&#10;AQAADwAAAAAAAAAAAAAAAADOBAAAZHJzL2Rvd25yZXYueG1sUEsFBgAAAAAEAAQA8wAAAN8FAAAA&#10;AA==&#10;" fillcolor="white [3212]" stroked="f">
                <v:fill color2="#6cf" angle="90" colors="0 white;63570f #6cf" focus="100%" type="gradient">
                  <o:fill v:ext="view" type="gradientUnscaled"/>
                </v:fill>
                <v:textbox inset="14.4pt,7.2pt,14.4pt,7.2pt">
                  <w:txbxContent>
                    <w:p w14:paraId="1F0573D4" w14:textId="77777777" w:rsidR="00652147" w:rsidRPr="00013DA2" w:rsidRDefault="00652147" w:rsidP="00D373DD">
                      <w:pPr>
                        <w:pStyle w:val="Whiteboxtext"/>
                        <w:spacing w:line="240" w:lineRule="auto"/>
                      </w:pPr>
                    </w:p>
                  </w:txbxContent>
                </v:textbox>
                <w10:wrap type="square" anchorx="margin" anchory="margin"/>
              </v:shape>
            </w:pict>
          </mc:Fallback>
        </mc:AlternateContent>
      </w:r>
      <w:r w:rsidR="000924C7">
        <w:br w:type="page"/>
      </w:r>
    </w:p>
    <w:p w14:paraId="18D83A79" w14:textId="0C476A8B" w:rsidR="00F90B9A" w:rsidRDefault="00F90B9A" w:rsidP="00F90B9A">
      <w:pPr>
        <w:pStyle w:val="Heading2"/>
      </w:pPr>
      <w:r>
        <w:lastRenderedPageBreak/>
        <w:t xml:space="preserve">Compatibility Requirements </w:t>
      </w:r>
      <w:r w:rsidR="00123291">
        <w:t>I</w:t>
      </w:r>
      <w:r>
        <w:t xml:space="preserve">n </w:t>
      </w:r>
      <w:r w:rsidR="00123291">
        <w:t>T</w:t>
      </w:r>
      <w:r>
        <w:t>he 2015 UST Regulation</w:t>
      </w:r>
    </w:p>
    <w:p w14:paraId="3A47E70F" w14:textId="2D25F0F9" w:rsidR="00F90B9A" w:rsidRDefault="008D016C" w:rsidP="00172CB5">
      <w:pPr>
        <w:spacing w:after="0" w:line="240" w:lineRule="auto"/>
      </w:pPr>
      <w:r>
        <w:rPr>
          <w:noProof/>
        </w:rPr>
        <mc:AlternateContent>
          <mc:Choice Requires="wps">
            <w:drawing>
              <wp:anchor distT="0" distB="0" distL="114300" distR="114300" simplePos="0" relativeHeight="251658288" behindDoc="0" locked="0" layoutInCell="1" allowOverlap="1" wp14:anchorId="6A977496" wp14:editId="5CD0AB57">
                <wp:simplePos x="0" y="0"/>
                <wp:positionH relativeFrom="column">
                  <wp:posOffset>4343400</wp:posOffset>
                </wp:positionH>
                <wp:positionV relativeFrom="paragraph">
                  <wp:posOffset>29845</wp:posOffset>
                </wp:positionV>
                <wp:extent cx="2057400" cy="1152525"/>
                <wp:effectExtent l="57150" t="57150" r="133350" b="161925"/>
                <wp:wrapNone/>
                <wp:docPr id="1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2525"/>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46653F9" w14:textId="77777777" w:rsidR="00652147"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A list of contacts </w:t>
                            </w:r>
                          </w:p>
                          <w:p w14:paraId="398531FF" w14:textId="77777777" w:rsidR="00652147"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is available at</w:t>
                            </w:r>
                          </w:p>
                          <w:p w14:paraId="4B106572" w14:textId="77777777" w:rsidR="00652147" w:rsidRPr="00A97B4D"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color w:val="FFFFFF" w:themeColor="background1"/>
                              </w:rPr>
                            </w:pPr>
                            <w:r>
                              <w:rPr>
                                <w:rFonts w:asciiTheme="majorHAnsi" w:hAnsiTheme="majorHAnsi" w:cs="Arial"/>
                                <w:b/>
                                <w:i/>
                                <w:color w:val="FFFFFF" w:themeColor="background1"/>
                                <w:sz w:val="20"/>
                                <w:szCs w:val="20"/>
                              </w:rPr>
                              <w:fldChar w:fldCharType="begin"/>
                            </w:r>
                            <w:r>
                              <w:rPr>
                                <w:rFonts w:asciiTheme="majorHAnsi" w:hAnsiTheme="majorHAnsi" w:cs="Arial"/>
                                <w:b/>
                                <w:i/>
                                <w:color w:val="FFFFFF" w:themeColor="background1"/>
                                <w:sz w:val="20"/>
                                <w:szCs w:val="20"/>
                              </w:rPr>
                              <w:instrText xml:space="preserve"> HYPERLINK "http://</w:instrText>
                            </w:r>
                            <w:r w:rsidRPr="00A97B4D">
                              <w:rPr>
                                <w:color w:val="FFFFFF" w:themeColor="background1"/>
                              </w:rPr>
                              <w:instrText>www.epa.gov/ust/</w:instrText>
                            </w:r>
                          </w:p>
                          <w:p w14:paraId="4F109F81" w14:textId="77777777" w:rsidR="00652147" w:rsidRPr="00A97B4D"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color w:val="FFFFFF" w:themeColor="background1"/>
                              </w:rPr>
                            </w:pPr>
                            <w:r w:rsidRPr="00A97B4D">
                              <w:rPr>
                                <w:color w:val="FFFFFF" w:themeColor="background1"/>
                              </w:rPr>
                              <w:instrText>underground-storage-tank-</w:instrText>
                            </w:r>
                          </w:p>
                          <w:p w14:paraId="4BC3F094" w14:textId="77777777" w:rsidR="00652147" w:rsidRPr="00E25D95"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A97B4D">
                              <w:rPr>
                                <w:color w:val="FFFFFF" w:themeColor="background1"/>
                              </w:rPr>
                              <w:instrText>ust-contacts#states</w:instrText>
                            </w:r>
                            <w:r>
                              <w:rPr>
                                <w:rFonts w:asciiTheme="majorHAnsi" w:hAnsiTheme="majorHAnsi" w:cs="Arial"/>
                                <w:b/>
                                <w:i/>
                                <w:color w:val="FFFFFF" w:themeColor="background1"/>
                                <w:sz w:val="20"/>
                                <w:szCs w:val="20"/>
                              </w:rPr>
                              <w:instrText xml:space="preserve">" </w:instrText>
                            </w:r>
                            <w:r>
                              <w:rPr>
                                <w:rFonts w:asciiTheme="majorHAnsi" w:hAnsiTheme="majorHAnsi" w:cs="Arial"/>
                                <w:b/>
                                <w:i/>
                                <w:color w:val="FFFFFF" w:themeColor="background1"/>
                                <w:sz w:val="20"/>
                                <w:szCs w:val="20"/>
                              </w:rPr>
                              <w:fldChar w:fldCharType="separate"/>
                            </w:r>
                            <w:r w:rsidRPr="00E25D95">
                              <w:rPr>
                                <w:rStyle w:val="Hyperlink"/>
                                <w:rFonts w:asciiTheme="majorHAnsi" w:hAnsiTheme="majorHAnsi" w:cs="Arial"/>
                                <w:b/>
                                <w:i/>
                                <w:sz w:val="20"/>
                                <w:szCs w:val="20"/>
                              </w:rPr>
                              <w:t>www.epa.gov/ust/</w:t>
                            </w:r>
                          </w:p>
                          <w:p w14:paraId="36F13A01" w14:textId="77777777" w:rsidR="00652147" w:rsidRPr="005A11C6"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5A11C6">
                              <w:rPr>
                                <w:rStyle w:val="Hyperlink"/>
                                <w:rFonts w:asciiTheme="majorHAnsi" w:hAnsiTheme="majorHAnsi" w:cs="Arial"/>
                                <w:b/>
                                <w:i/>
                                <w:sz w:val="20"/>
                                <w:szCs w:val="20"/>
                              </w:rPr>
                              <w:t>underground-storage-tank-</w:t>
                            </w:r>
                          </w:p>
                          <w:p w14:paraId="04B03AAC" w14:textId="5F4B02D7" w:rsidR="00652147" w:rsidRPr="003D0C3A"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spellStart"/>
                            <w:r w:rsidRPr="002A3AD3">
                              <w:rPr>
                                <w:rStyle w:val="Hyperlink"/>
                                <w:rFonts w:asciiTheme="majorHAnsi" w:hAnsiTheme="majorHAnsi" w:cs="Arial"/>
                                <w:b/>
                                <w:i/>
                                <w:sz w:val="20"/>
                                <w:szCs w:val="20"/>
                              </w:rPr>
                              <w:t>ust-contacts#states</w:t>
                            </w:r>
                            <w:proofErr w:type="spellEnd"/>
                            <w:r>
                              <w:rPr>
                                <w:rFonts w:asciiTheme="majorHAnsi" w:hAnsiTheme="majorHAnsi" w:cs="Arial"/>
                                <w:b/>
                                <w:i/>
                                <w:color w:val="FFFFFF" w:themeColor="background1"/>
                                <w:sz w:val="20"/>
                                <w:szCs w:val="20"/>
                              </w:rPr>
                              <w:fldChar w:fldCharType="end"/>
                            </w:r>
                            <w:r>
                              <w:rPr>
                                <w:rFonts w:asciiTheme="majorHAnsi" w:hAnsiTheme="majorHAnsi" w:cs="Arial"/>
                                <w:b/>
                                <w:i/>
                                <w:color w:val="FFFFFF" w:themeColor="background1"/>
                                <w:sz w:val="20"/>
                                <w:szCs w:val="20"/>
                              </w:rPr>
                              <w:t>.</w:t>
                            </w:r>
                            <w:r w:rsidRPr="00650D61">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7496" id="_x0000_s1057" type="#_x0000_t202" alt="Title: Updated - Description: Updated" style="position:absolute;margin-left:342pt;margin-top:2.35pt;width:162pt;height:90.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hF3gIAAMwFAAAOAAAAZHJzL2Uyb0RvYy54bWysVE1v2zAMvQ/YfxB0X+24SZoadYouXYYB&#10;3Vb0AzvLkmwLlSWPUuJ0v36U7KZJexuWAIJoUY/k4xMvLnetJlsJTllT0MlJSok03Apl6oI+Pqw/&#10;LShxnhnBtDWyoM/S0cvlxw8XfZfLzDZWCwkEQYzL+66gjfddniSON7Jl7sR20uBhZaFlHk2oEwGs&#10;R/RWJ1mazpPegujAcukcfr0eDuky4leV5P5nVTnpiS4o5ubjCnEtw5osL1heA+saxcc02D9k0TJl&#10;MOge6pp5Rjag3kG1ioN1tvIn3LaJrSrFZawBq5mkb6q5b1gnYy1Ijuv2NLn/B8t/bG+BKIG9O6fE&#10;sBZ79CB3nny2O5JRIqTjSNdjJ5iXAglUXqPLi4309Z3LEeW+Qxy/w2sIFalw3Y3lT44Yu2qYqeUV&#10;gO0byQSmPwnEJwdXBxwXQMr+uxUYg228jUC7CtrALbJFEB3b+LxvXUiV48csnZ1NUzzieDaZzDL8&#10;xxgsf7negfNfpW1J2BQUUBsRnm1vnA/psPzFJURzViuxVlpHA+pypYFsGepoPl+t1usR/chNG9IX&#10;9DzEfg8RJC33IGU9cPAmUKs8vget2oIu0vAbFBpo+2JEVKtnSg97zFibEEhGpWMZwbAbhLhvRE9K&#10;vYE7hr2dpQiGzVSh8PnpbDCwr9nZEIQwXeP79ZoSsP6X8k3UXqA5QAZeXjPXjD8NzOmuYQMnyP2Q&#10;68giekdG98lE6yhPx6WRpyLgc9QdsLExFnxjxye5Bmv8QIFWdePvVE1A4WjxDUh560NNWEZ0wcgH&#10;kK4boRHAbiDmExyOmsA45uCnYyv5gWsAiwhRpEGXg0L9rtzF55KdhltBwaUVzyhb5C1qE4chbhoL&#10;fyjpcbAU1P3eMJCU6G8mSH+RLRZhFEXrfDKdogFHR+XhETMcwUKNZNiuPFpDX4y9wkdSqSjf11zG&#10;p4UjI7I+chlm0qEdvV6H8PIvAAAA//8DAFBLAwQUAAYACAAAACEAaKbQC98AAAAKAQAADwAAAGRy&#10;cy9kb3ducmV2LnhtbEyPQU/DMAyF70j8h8hI3FjCNJVSmk4ImDghxLbLbmljmorG6ZpsK/8e78Ru&#10;tt/T8/fK5eR7ccQxdoE03M8UCKQm2I5aDdvN6i4HEZMha/pAqOEXIyyr66vSFDac6AuP69QKDqFY&#10;GA0upaGQMjYOvYmzMCCx9h1GbxKvYyvtaE4c7ns5VyqT3nTEH5wZ8MVh87M+eA2vj1gPsbPbTf/x&#10;tluF973bfe61vr2Znp9AJJzSvxnO+IwOFTPV4UA2il5Dli+4S9KweABx1pXK+VDzlGdzkFUpLytU&#10;fwAAAP//AwBQSwECLQAUAAYACAAAACEAtoM4kv4AAADhAQAAEwAAAAAAAAAAAAAAAAAAAAAAW0Nv&#10;bnRlbnRfVHlwZXNdLnhtbFBLAQItABQABgAIAAAAIQA4/SH/1gAAAJQBAAALAAAAAAAAAAAAAAAA&#10;AC8BAABfcmVscy8ucmVsc1BLAQItABQABgAIAAAAIQDuk7hF3gIAAMwFAAAOAAAAAAAAAAAAAAAA&#10;AC4CAABkcnMvZTJvRG9jLnhtbFBLAQItABQABgAIAAAAIQBoptAL3wAAAAoBAAAPAAAAAAAAAAAA&#10;AAAAADgFAABkcnMvZG93bnJldi54bWxQSwUGAAAAAAQABADzAAAARAYAAAAA&#10;" fillcolor="#6cf" strokecolor="white [3212]">
                <v:shadow on="t" color="black" opacity="26214f" origin="-.5,-.5" offset="1.24725mm,1.24725mm"/>
                <v:textbox inset="14.4pt,7.2pt,14.4pt,7.2pt">
                  <w:txbxContent>
                    <w:p w14:paraId="246653F9" w14:textId="77777777" w:rsidR="00652147"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A list of contacts </w:t>
                      </w:r>
                    </w:p>
                    <w:p w14:paraId="398531FF" w14:textId="77777777" w:rsidR="00652147"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is available at</w:t>
                      </w:r>
                    </w:p>
                    <w:p w14:paraId="4B106572" w14:textId="77777777" w:rsidR="00652147" w:rsidRPr="00A97B4D"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color w:val="FFFFFF" w:themeColor="background1"/>
                        </w:rPr>
                      </w:pPr>
                      <w:r>
                        <w:rPr>
                          <w:rFonts w:asciiTheme="majorHAnsi" w:hAnsiTheme="majorHAnsi" w:cs="Arial"/>
                          <w:b/>
                          <w:i/>
                          <w:color w:val="FFFFFF" w:themeColor="background1"/>
                          <w:sz w:val="20"/>
                          <w:szCs w:val="20"/>
                        </w:rPr>
                        <w:fldChar w:fldCharType="begin"/>
                      </w:r>
                      <w:r>
                        <w:rPr>
                          <w:rFonts w:asciiTheme="majorHAnsi" w:hAnsiTheme="majorHAnsi" w:cs="Arial"/>
                          <w:b/>
                          <w:i/>
                          <w:color w:val="FFFFFF" w:themeColor="background1"/>
                          <w:sz w:val="20"/>
                          <w:szCs w:val="20"/>
                        </w:rPr>
                        <w:instrText xml:space="preserve"> HYPERLINK "http://</w:instrText>
                      </w:r>
                      <w:r w:rsidRPr="00A97B4D">
                        <w:rPr>
                          <w:color w:val="FFFFFF" w:themeColor="background1"/>
                        </w:rPr>
                        <w:instrText>www.epa.gov/ust/</w:instrText>
                      </w:r>
                    </w:p>
                    <w:p w14:paraId="4F109F81" w14:textId="77777777" w:rsidR="00652147" w:rsidRPr="00A97B4D"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color w:val="FFFFFF" w:themeColor="background1"/>
                        </w:rPr>
                      </w:pPr>
                      <w:r w:rsidRPr="00A97B4D">
                        <w:rPr>
                          <w:color w:val="FFFFFF" w:themeColor="background1"/>
                        </w:rPr>
                        <w:instrText>underground-storage-tank-</w:instrText>
                      </w:r>
                    </w:p>
                    <w:p w14:paraId="4BC3F094" w14:textId="77777777" w:rsidR="00652147" w:rsidRPr="00E25D95"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A97B4D">
                        <w:rPr>
                          <w:color w:val="FFFFFF" w:themeColor="background1"/>
                        </w:rPr>
                        <w:instrText>ust-contacts#states</w:instrText>
                      </w:r>
                      <w:r>
                        <w:rPr>
                          <w:rFonts w:asciiTheme="majorHAnsi" w:hAnsiTheme="majorHAnsi" w:cs="Arial"/>
                          <w:b/>
                          <w:i/>
                          <w:color w:val="FFFFFF" w:themeColor="background1"/>
                          <w:sz w:val="20"/>
                          <w:szCs w:val="20"/>
                        </w:rPr>
                        <w:instrText xml:space="preserve">" </w:instrText>
                      </w:r>
                      <w:r>
                        <w:rPr>
                          <w:rFonts w:asciiTheme="majorHAnsi" w:hAnsiTheme="majorHAnsi" w:cs="Arial"/>
                          <w:b/>
                          <w:i/>
                          <w:color w:val="FFFFFF" w:themeColor="background1"/>
                          <w:sz w:val="20"/>
                          <w:szCs w:val="20"/>
                        </w:rPr>
                        <w:fldChar w:fldCharType="separate"/>
                      </w:r>
                      <w:r w:rsidRPr="00E25D95">
                        <w:rPr>
                          <w:rStyle w:val="Hyperlink"/>
                          <w:rFonts w:asciiTheme="majorHAnsi" w:hAnsiTheme="majorHAnsi" w:cs="Arial"/>
                          <w:b/>
                          <w:i/>
                          <w:sz w:val="20"/>
                          <w:szCs w:val="20"/>
                        </w:rPr>
                        <w:t>www.epa.gov/ust/</w:t>
                      </w:r>
                    </w:p>
                    <w:p w14:paraId="36F13A01" w14:textId="77777777" w:rsidR="00652147" w:rsidRPr="005A11C6"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5A11C6">
                        <w:rPr>
                          <w:rStyle w:val="Hyperlink"/>
                          <w:rFonts w:asciiTheme="majorHAnsi" w:hAnsiTheme="majorHAnsi" w:cs="Arial"/>
                          <w:b/>
                          <w:i/>
                          <w:sz w:val="20"/>
                          <w:szCs w:val="20"/>
                        </w:rPr>
                        <w:t>underground-storage-tank-</w:t>
                      </w:r>
                    </w:p>
                    <w:p w14:paraId="04B03AAC" w14:textId="5F4B02D7" w:rsidR="00652147" w:rsidRPr="003D0C3A" w:rsidRDefault="00652147"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spellStart"/>
                      <w:r w:rsidRPr="002A3AD3">
                        <w:rPr>
                          <w:rStyle w:val="Hyperlink"/>
                          <w:rFonts w:asciiTheme="majorHAnsi" w:hAnsiTheme="majorHAnsi" w:cs="Arial"/>
                          <w:b/>
                          <w:i/>
                          <w:sz w:val="20"/>
                          <w:szCs w:val="20"/>
                        </w:rPr>
                        <w:t>ust-contacts#states</w:t>
                      </w:r>
                      <w:proofErr w:type="spellEnd"/>
                      <w:r>
                        <w:rPr>
                          <w:rFonts w:asciiTheme="majorHAnsi" w:hAnsiTheme="majorHAnsi" w:cs="Arial"/>
                          <w:b/>
                          <w:i/>
                          <w:color w:val="FFFFFF" w:themeColor="background1"/>
                          <w:sz w:val="20"/>
                          <w:szCs w:val="20"/>
                        </w:rPr>
                        <w:fldChar w:fldCharType="end"/>
                      </w:r>
                      <w:r>
                        <w:rPr>
                          <w:rFonts w:asciiTheme="majorHAnsi" w:hAnsiTheme="majorHAnsi" w:cs="Arial"/>
                          <w:b/>
                          <w:i/>
                          <w:color w:val="FFFFFF" w:themeColor="background1"/>
                          <w:sz w:val="20"/>
                          <w:szCs w:val="20"/>
                        </w:rPr>
                        <w:t>.</w:t>
                      </w:r>
                      <w:r w:rsidRPr="00650D61">
                        <w:t xml:space="preserve"> </w:t>
                      </w:r>
                    </w:p>
                  </w:txbxContent>
                </v:textbox>
              </v:shape>
            </w:pict>
          </mc:Fallback>
        </mc:AlternateContent>
      </w:r>
      <w:r w:rsidR="00F90B9A">
        <w:t>The 2015 UST regulation maintai</w:t>
      </w:r>
      <w:r w:rsidR="005C76C6">
        <w:t>ns the requirement that all UST systems</w:t>
      </w:r>
      <w:r w:rsidR="00F90B9A">
        <w:t xml:space="preserve"> must be made of or lined with materials compatible with the substance stored in the UST system</w:t>
      </w:r>
      <w:r w:rsidR="00F90B9A" w:rsidRPr="00717AA4">
        <w:rPr>
          <w:szCs w:val="24"/>
        </w:rPr>
        <w:t>.</w:t>
      </w:r>
      <w:r w:rsidR="002E3E41" w:rsidRPr="004D306E">
        <w:rPr>
          <w:szCs w:val="24"/>
        </w:rPr>
        <w:t xml:space="preserve">  </w:t>
      </w:r>
      <w:r w:rsidR="005D1AAA" w:rsidRPr="004D306E">
        <w:rPr>
          <w:szCs w:val="24"/>
        </w:rPr>
        <w:t>Remember</w:t>
      </w:r>
      <w:r w:rsidR="00436E85" w:rsidRPr="004D306E">
        <w:rPr>
          <w:szCs w:val="24"/>
        </w:rPr>
        <w:t xml:space="preserve"> that compatibility extends beyond the fuel tank</w:t>
      </w:r>
      <w:r w:rsidR="005D1AAA" w:rsidRPr="004D306E">
        <w:rPr>
          <w:szCs w:val="24"/>
        </w:rPr>
        <w:t xml:space="preserve"> to the entire system</w:t>
      </w:r>
      <w:r w:rsidR="00436E85" w:rsidRPr="004D306E">
        <w:rPr>
          <w:szCs w:val="24"/>
        </w:rPr>
        <w:t>.</w:t>
      </w:r>
    </w:p>
    <w:p w14:paraId="05E42000" w14:textId="77777777" w:rsidR="00172CB5" w:rsidRDefault="00172CB5" w:rsidP="00172CB5">
      <w:pPr>
        <w:spacing w:after="0" w:line="240" w:lineRule="auto"/>
      </w:pPr>
    </w:p>
    <w:p w14:paraId="7377FFA4" w14:textId="1DA233BA" w:rsidR="00F90B9A" w:rsidRDefault="00F90B9A" w:rsidP="00F60400">
      <w:pPr>
        <w:spacing w:after="0" w:line="240" w:lineRule="auto"/>
      </w:pPr>
      <w:r>
        <w:t xml:space="preserve">The 2015 UST regulation provides clarity to the </w:t>
      </w:r>
      <w:r w:rsidR="00486B1A">
        <w:t xml:space="preserve">1988 </w:t>
      </w:r>
      <w:r>
        <w:t xml:space="preserve">compatibility requirement by specifying additional compatibility requirements for owners and operators wishing to store certain regulated substances, including gasoline containing more than 10 percent ethanol and diesel containing greater than 20 percent biodiesel.  </w:t>
      </w:r>
      <w:r w:rsidR="00C86310">
        <w:t>Research has</w:t>
      </w:r>
      <w:r>
        <w:t xml:space="preserve"> identified </w:t>
      </w:r>
      <w:r w:rsidR="00C86310">
        <w:t xml:space="preserve">these substances </w:t>
      </w:r>
      <w:r>
        <w:t xml:space="preserve">as having a higher likelihood of incompatibility with many existing UST systems. </w:t>
      </w:r>
      <w:r w:rsidR="00570B24">
        <w:t xml:space="preserve"> </w:t>
      </w:r>
      <w:r w:rsidR="00CF42D4">
        <w:t>By</w:t>
      </w:r>
      <w:r>
        <w:t xml:space="preserve"> targeting the additional compatibility requirements toward the specific subset of the UST operating universe with the highest risk of failure due to incompatibility, the overall risk </w:t>
      </w:r>
      <w:r w:rsidR="00EC4FFA">
        <w:t>of releases will be minimized.</w:t>
      </w:r>
    </w:p>
    <w:p w14:paraId="4ADD8290" w14:textId="77777777" w:rsidR="00F60400" w:rsidRDefault="00F60400" w:rsidP="00F60400">
      <w:pPr>
        <w:spacing w:after="0" w:line="240" w:lineRule="auto"/>
      </w:pPr>
    </w:p>
    <w:p w14:paraId="5D972492" w14:textId="39865A29" w:rsidR="00F90B9A" w:rsidRDefault="00D373DD" w:rsidP="00F60400">
      <w:pPr>
        <w:spacing w:after="0" w:line="240" w:lineRule="auto"/>
      </w:pPr>
      <w:r w:rsidRPr="00B459D1">
        <w:rPr>
          <w:noProof/>
          <w:highlight w:val="yellow"/>
        </w:rPr>
        <mc:AlternateContent>
          <mc:Choice Requires="wps">
            <w:drawing>
              <wp:anchor distT="182880" distB="182880" distL="182880" distR="182880" simplePos="0" relativeHeight="251645952" behindDoc="0" locked="0" layoutInCell="1" allowOverlap="1" wp14:anchorId="723DAA96" wp14:editId="121B9B1A">
                <wp:simplePos x="0" y="0"/>
                <wp:positionH relativeFrom="margin">
                  <wp:posOffset>5838825</wp:posOffset>
                </wp:positionH>
                <wp:positionV relativeFrom="margin">
                  <wp:posOffset>-613410</wp:posOffset>
                </wp:positionV>
                <wp:extent cx="1042416" cy="10287000"/>
                <wp:effectExtent l="0" t="0" r="5715" b="0"/>
                <wp:wrapSquare wrapText="bothSides"/>
                <wp:docPr id="3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218D01AF" w14:textId="77777777" w:rsidR="00652147" w:rsidRPr="00013DA2" w:rsidRDefault="00652147" w:rsidP="00D373D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DAA96" id="_x0000_s1058" type="#_x0000_t202" alt="Title: Updated - Description: Updated" style="position:absolute;margin-left:459.75pt;margin-top:-48.3pt;width:82.1pt;height:810pt;z-index:2516459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X3cwIAAMgEAAAOAAAAZHJzL2Uyb0RvYy54bWysVNuO2yAQfa/Uf0C8N3bcbJpYcVbbbFNV&#10;2l6k3f2AMWAbFQMFNvb26zvgJJu2b1Vf0GCGw5lzZry5HntFDsJ5aXRF57OcEqGZ4VK3FX182L9Z&#10;UeIDaA7KaFHRZ+Hp9fb1q81gS1GYziguHEEQ7cvBVrQLwZZZ5lknevAzY4XGw8a4HgJuXZtxBwOi&#10;9yor8nyZDcZx6wwT3uPX2+mQbhN+0wgWvjaNF4GoiiK3kFaX1jqu2XYDZevAdpIdacA/sOhBanz0&#10;DHULAciTk39B9ZI5400TZsz0mWkayUSqAauZ539Uc9+BFakWFMfbs0z+/8GyL4dvjkhe0bdLSjT0&#10;6NGDGAN5b0ZSUMKFZyjXo+UQBEcBZVCYctqjfIP1JaLcW8QJI17DNkhSeHtn2HdPtNl1oFtx45wZ&#10;OgEc6c+j8NnF1QnHR5B6+Gw4vgFPwSSgsXF91BbVIoiONj6frYtUWXwyXxSLOZbA8GyeF6t3eZ7c&#10;zaA83bfOh4/C9CQGFXXYHAkfDnc+RD5QnlKOVvK9VCrFHlOmgFiDBeRTibFNxU45cgBssLqd6sI2&#10;8JfJ60QmfvGurc/py+Vut98nJaYbSKA9PaSkJqhaKtczUAItOhWE/XpmpjQZKrq+Kq4SI20i5dTV&#10;vQw4Wkr2FV2hGJMcUEYHPmieUgJINcX4tNKRoUhDcxQkGhQ9mdwJYz2mVikWkXQ8rA1/RsucmQYL&#10;fwQYdMb9pGTAoaqo//EETlCiPulo+6pYreIYpt16vljgxv12VF8egWYIVtFAUYsY7kKa3UhUmxts&#10;kEYm5164HNsKxyUZehztOI+X+5T18gPa/gI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A5EpX3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218D01AF" w14:textId="77777777" w:rsidR="00652147" w:rsidRPr="00013DA2" w:rsidRDefault="00652147" w:rsidP="00D373DD">
                      <w:pPr>
                        <w:pStyle w:val="Whiteboxtext"/>
                        <w:spacing w:line="240" w:lineRule="auto"/>
                      </w:pPr>
                    </w:p>
                  </w:txbxContent>
                </v:textbox>
                <w10:wrap type="square" anchorx="margin" anchory="margin"/>
              </v:shape>
            </w:pict>
          </mc:Fallback>
        </mc:AlternateContent>
      </w:r>
      <w:r w:rsidR="00F90B9A">
        <w:t xml:space="preserve">Beginning </w:t>
      </w:r>
      <w:r w:rsidR="006B203D">
        <w:t>October 2015</w:t>
      </w:r>
      <w:r w:rsidR="00F52974">
        <w:t>,</w:t>
      </w:r>
      <w:r w:rsidR="00F90B9A">
        <w:t xml:space="preserve"> in addition to the 1988 requirement of ensuring that the UST system is compatible, </w:t>
      </w:r>
      <w:r w:rsidR="00214194">
        <w:t xml:space="preserve">UST </w:t>
      </w:r>
      <w:r w:rsidR="00F90B9A">
        <w:t xml:space="preserve">owners and operators intending to </w:t>
      </w:r>
      <w:r w:rsidR="0031424D">
        <w:t xml:space="preserve">store </w:t>
      </w:r>
      <w:r w:rsidR="00F90B9A">
        <w:t xml:space="preserve">regulated substances must also meet these additional compatibility requirements: </w:t>
      </w:r>
    </w:p>
    <w:p w14:paraId="0B5D0474" w14:textId="77777777" w:rsidR="008D5BDE" w:rsidRDefault="008D5BDE" w:rsidP="00F60400">
      <w:pPr>
        <w:spacing w:after="0" w:line="240" w:lineRule="auto"/>
      </w:pPr>
    </w:p>
    <w:p w14:paraId="0A807AB6" w14:textId="7ED2A308" w:rsidR="008D5BDE" w:rsidRPr="009718BC" w:rsidRDefault="008D5BDE" w:rsidP="0031424D">
      <w:pPr>
        <w:spacing w:after="0" w:line="240" w:lineRule="auto"/>
        <w:rPr>
          <w:rFonts w:asciiTheme="minorHAnsi" w:hAnsiTheme="minorHAnsi" w:cstheme="minorHAnsi"/>
          <w:b/>
          <w:i/>
          <w:iCs/>
          <w:sz w:val="26"/>
          <w:szCs w:val="26"/>
        </w:rPr>
      </w:pPr>
      <w:r w:rsidRPr="009718BC">
        <w:rPr>
          <w:rFonts w:asciiTheme="minorHAnsi" w:hAnsiTheme="minorHAnsi" w:cstheme="minorHAnsi"/>
          <w:b/>
          <w:i/>
          <w:iCs/>
          <w:sz w:val="26"/>
          <w:szCs w:val="26"/>
        </w:rPr>
        <w:t>Notification</w:t>
      </w:r>
    </w:p>
    <w:p w14:paraId="4312FF6B" w14:textId="692D7761" w:rsidR="00F60400" w:rsidRDefault="00F60400" w:rsidP="00F60400">
      <w:pPr>
        <w:spacing w:after="0" w:line="240" w:lineRule="auto"/>
      </w:pPr>
    </w:p>
    <w:p w14:paraId="0A62E7C2" w14:textId="353D5F84" w:rsidR="00F90B9A" w:rsidRDefault="00F90B9A" w:rsidP="00850DD3">
      <w:pPr>
        <w:pStyle w:val="ListParagraph"/>
        <w:numPr>
          <w:ilvl w:val="0"/>
          <w:numId w:val="2"/>
        </w:numPr>
        <w:spacing w:after="0" w:line="240" w:lineRule="auto"/>
        <w:rPr>
          <w:b/>
        </w:rPr>
      </w:pPr>
      <w:r w:rsidRPr="00F90B9A">
        <w:rPr>
          <w:b/>
        </w:rPr>
        <w:t>You must notify your implementing agency at least 30 days before switching to any of the following products:</w:t>
      </w:r>
    </w:p>
    <w:p w14:paraId="0E86270B" w14:textId="77777777" w:rsidR="00531FA8" w:rsidRPr="00F90B9A" w:rsidRDefault="00531FA8" w:rsidP="00531FA8">
      <w:pPr>
        <w:pStyle w:val="ListParagraph"/>
        <w:numPr>
          <w:ilvl w:val="0"/>
          <w:numId w:val="0"/>
        </w:numPr>
        <w:spacing w:after="0" w:line="240" w:lineRule="auto"/>
        <w:ind w:left="720"/>
        <w:rPr>
          <w:b/>
        </w:rPr>
      </w:pPr>
    </w:p>
    <w:p w14:paraId="0F61B47A" w14:textId="01AC1617" w:rsidR="00F90B9A" w:rsidRPr="00F90B9A" w:rsidRDefault="00F90B9A" w:rsidP="00850DD3">
      <w:pPr>
        <w:pStyle w:val="ListParagraph"/>
        <w:numPr>
          <w:ilvl w:val="1"/>
          <w:numId w:val="2"/>
        </w:numPr>
        <w:spacing w:after="0" w:line="240" w:lineRule="auto"/>
        <w:rPr>
          <w:b/>
        </w:rPr>
      </w:pPr>
      <w:r w:rsidRPr="00F90B9A">
        <w:rPr>
          <w:b/>
        </w:rPr>
        <w:t>Regulated substances containing greater than 10 percent ethanol</w:t>
      </w:r>
    </w:p>
    <w:p w14:paraId="32556C3C" w14:textId="41D825EE" w:rsidR="00F90B9A" w:rsidRPr="00F90B9A" w:rsidRDefault="00F90B9A" w:rsidP="00850DD3">
      <w:pPr>
        <w:pStyle w:val="ListParagraph"/>
        <w:numPr>
          <w:ilvl w:val="1"/>
          <w:numId w:val="2"/>
        </w:numPr>
        <w:spacing w:after="0" w:line="240" w:lineRule="auto"/>
        <w:rPr>
          <w:b/>
        </w:rPr>
      </w:pPr>
      <w:r w:rsidRPr="00F90B9A">
        <w:rPr>
          <w:b/>
        </w:rPr>
        <w:t>Regulated substances containing greater than 20 percent biodiesel</w:t>
      </w:r>
    </w:p>
    <w:p w14:paraId="12261151" w14:textId="1C33F06F" w:rsidR="00F90B9A" w:rsidRPr="00F90B9A" w:rsidRDefault="00F90B9A" w:rsidP="00850DD3">
      <w:pPr>
        <w:pStyle w:val="ListParagraph"/>
        <w:numPr>
          <w:ilvl w:val="1"/>
          <w:numId w:val="2"/>
        </w:numPr>
        <w:spacing w:after="0" w:line="240" w:lineRule="auto"/>
        <w:rPr>
          <w:b/>
        </w:rPr>
      </w:pPr>
      <w:r w:rsidRPr="00F90B9A">
        <w:rPr>
          <w:b/>
        </w:rPr>
        <w:t>Any other regulated substance identified by your implementing agency</w:t>
      </w:r>
    </w:p>
    <w:p w14:paraId="5360C92F" w14:textId="31C3F7AB" w:rsidR="00F60400" w:rsidRDefault="00F60400" w:rsidP="00F60400">
      <w:pPr>
        <w:spacing w:after="0" w:line="240" w:lineRule="auto"/>
      </w:pPr>
    </w:p>
    <w:p w14:paraId="46013A21" w14:textId="37E71266" w:rsidR="00FA7E36" w:rsidRDefault="00FA7E36" w:rsidP="00F60400">
      <w:pPr>
        <w:spacing w:after="0" w:line="240" w:lineRule="auto"/>
      </w:pPr>
      <w:r>
        <w:t>See Appendix 1 for a sample letter for notifying your implementing agency that you plan to switch to store a biofuel.</w:t>
      </w:r>
    </w:p>
    <w:p w14:paraId="36B991FF" w14:textId="77777777" w:rsidR="00FA7E36" w:rsidRDefault="00FA7E36" w:rsidP="00F60400">
      <w:pPr>
        <w:spacing w:after="0" w:line="240" w:lineRule="auto"/>
      </w:pPr>
    </w:p>
    <w:p w14:paraId="6C387924" w14:textId="77777777" w:rsidR="000924C7" w:rsidRDefault="000924C7">
      <w:r>
        <w:br w:type="page"/>
      </w:r>
    </w:p>
    <w:p w14:paraId="55F33D3F" w14:textId="24C647C8" w:rsidR="001F3212" w:rsidRDefault="001926BD" w:rsidP="0031424D">
      <w:pPr>
        <w:spacing w:after="0" w:line="240" w:lineRule="auto"/>
      </w:pPr>
      <w:r w:rsidRPr="00B459D1">
        <w:rPr>
          <w:noProof/>
          <w:highlight w:val="yellow"/>
        </w:rPr>
        <w:lastRenderedPageBreak/>
        <mc:AlternateContent>
          <mc:Choice Requires="wps">
            <w:drawing>
              <wp:anchor distT="182880" distB="182880" distL="182880" distR="182880" simplePos="0" relativeHeight="251644928" behindDoc="0" locked="0" layoutInCell="1" allowOverlap="1" wp14:anchorId="65BC7C13" wp14:editId="4708306D">
                <wp:simplePos x="0" y="0"/>
                <wp:positionH relativeFrom="margin">
                  <wp:posOffset>5838825</wp:posOffset>
                </wp:positionH>
                <wp:positionV relativeFrom="margin">
                  <wp:posOffset>-613410</wp:posOffset>
                </wp:positionV>
                <wp:extent cx="1042416" cy="10287000"/>
                <wp:effectExtent l="0" t="0" r="5715" b="0"/>
                <wp:wrapSquare wrapText="bothSides"/>
                <wp:docPr id="3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5BFA1A0D" w14:textId="77777777" w:rsidR="00652147" w:rsidRPr="00013DA2" w:rsidRDefault="00652147" w:rsidP="001926B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7C13" id="_x0000_s1059" type="#_x0000_t202" alt="Title: Updated - Description: Updated" style="position:absolute;margin-left:459.75pt;margin-top:-48.3pt;width:82.1pt;height:810pt;z-index:2516449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wbdAIAAMgEAAAOAAAAZHJzL2Uyb0RvYy54bWysVF1v2yAUfZ+0/4B4X+x4aZpadaouXaZJ&#10;3YfU9gdcA7bRMDAgsbtf3wtO0mx7m/aCLuZyOPece319M/aK7IXz0uiKzmc5JUIzw6VuK/r0uH23&#10;osQH0ByU0aKiz8LTm/XbN9eDLUVhOqO4cARBtC8HW9EuBFtmmWed6MHPjBUaDxvjegi4dW3GHQyI&#10;3qusyPNlNhjHrTNMeI9f76ZDuk74TSNY+NY0XgSiKorcQlpdWuu4ZutrKFsHtpPsQAP+gUUPUuOj&#10;J6g7CEB2Tv4F1UvmjDdNmDHTZ6ZpJBOpBqxmnv9RzUMHVqRaUBxvTzL5/wfLvu6/OyJ5Rd9fUqKh&#10;R48exRjIBzOSghIuPEO5niyHIDgKKIPClOMe5RusLxHlwSJOGPEatkGSwtt7w354os2mA92KW+fM&#10;0AngSH8ehc/Ork44PoLUwxfD8Q3YBZOAxsb1UVtUiyA62vh8si5SZfHJfFEs5ktKGJ7N82J1mefJ&#10;3QzK433rfPgkTE9iUFGHzZHwYX/vQ+QD5THlYCXfSqVS7DFlCog1WEA+lRjbVGyUI3vABqvbqS5s&#10;A3+efJXIxC/etfUpfbncbLbbpMR0Awm0x4eU1ARVS+V6BkqgRceCsF9PzJQmQ0WvLoqLxEibSDl1&#10;dS8DjpaSfUVXKMYkB5TRgY+ap5QAUk0xPq10ZCjS0BwEiQZFTyZ3wliPqVXwLbweD2vDn9EyZ6bB&#10;wh8BBp1xvygZcKgq6n/uwAlK1GcdbV8Vq1Ucw7S7mi8WuHG/HdXnR6AZglU0UNQihpuQZjcS1eYW&#10;G6SRyblXLoe2wnFJhh5GO87j+T5lvf6A1i8AAAD//wMAUEsDBBQABgAIAAAAIQBtQBm25AAAAA0B&#10;AAAPAAAAZHJzL2Rvd25yZXYueG1sTI/BTsMwDIbvSLxDZCQuaEu3sbKWphMgIbEjHRLaLWtMU2ic&#10;tkm7wtOTneBmy59+f3+2nUzDRuxdbUnAYh4BQyqtqqkS8LZ/nm2AOS9JycYSCvhGB9v88iKTqbIn&#10;esWx8BULIeRSKUB736acu1KjkW5uW6Rw+7C9kT6sfcVVL08h3DR8GUUxN7Km8EHLFp80ll/FYAQc&#10;lP0Zbdc9JsPhfVe86E/sbvZCXF9ND/fAPE7+D4azflCHPDgd7UDKsUZAskjWARUwS+IY2JmINqs7&#10;YMcwrZerW+B5xv+3yH8BAAD//wMAUEsBAi0AFAAGAAgAAAAhALaDOJL+AAAA4QEAABMAAAAAAAAA&#10;AAAAAAAAAAAAAFtDb250ZW50X1R5cGVzXS54bWxQSwECLQAUAAYACAAAACEAOP0h/9YAAACUAQAA&#10;CwAAAAAAAAAAAAAAAAAvAQAAX3JlbHMvLnJlbHNQSwECLQAUAAYACAAAACEA4bxcG3QCAADIBAAA&#10;DgAAAAAAAAAAAAAAAAAuAgAAZHJzL2Uyb0RvYy54bWxQSwECLQAUAAYACAAAACEAbUAZtuQAAAAN&#10;AQAADwAAAAAAAAAAAAAAAADOBAAAZHJzL2Rvd25yZXYueG1sUEsFBgAAAAAEAAQA8wAAAN8FAAAA&#10;AA==&#10;" fillcolor="white [3212]" stroked="f">
                <v:fill color2="#6cf" angle="90" colors="0 white;63570f #6cf" focus="100%" type="gradient">
                  <o:fill v:ext="view" type="gradientUnscaled"/>
                </v:fill>
                <v:textbox inset="14.4pt,7.2pt,14.4pt,7.2pt">
                  <w:txbxContent>
                    <w:p w14:paraId="5BFA1A0D" w14:textId="77777777" w:rsidR="00652147" w:rsidRPr="00013DA2" w:rsidRDefault="00652147" w:rsidP="001926BD">
                      <w:pPr>
                        <w:pStyle w:val="Whiteboxtext"/>
                        <w:spacing w:line="240" w:lineRule="auto"/>
                      </w:pPr>
                    </w:p>
                  </w:txbxContent>
                </v:textbox>
                <w10:wrap type="square" anchorx="margin" anchory="margin"/>
              </v:shape>
            </w:pict>
          </mc:Fallback>
        </mc:AlternateContent>
      </w:r>
      <w:r w:rsidR="00F90B9A">
        <w:t xml:space="preserve">Additionally, owners and operators storing one or more of these regulated substances must meet the compatibility requirement by demonstrating compatibility of the system with the fuel or </w:t>
      </w:r>
      <w:r w:rsidR="000119C8">
        <w:t xml:space="preserve">by </w:t>
      </w:r>
      <w:r w:rsidR="00F90B9A">
        <w:t>us</w:t>
      </w:r>
      <w:r w:rsidR="000119C8">
        <w:t>ing</w:t>
      </w:r>
      <w:r w:rsidR="00F90B9A">
        <w:t xml:space="preserve"> an alternative </w:t>
      </w:r>
      <w:r w:rsidR="00717AA4">
        <w:t>allowed</w:t>
      </w:r>
      <w:r w:rsidR="00F90B9A">
        <w:t xml:space="preserve"> by the implementing agency</w:t>
      </w:r>
      <w:r w:rsidR="004C5729">
        <w:t>.</w:t>
      </w:r>
    </w:p>
    <w:p w14:paraId="552D2DA3" w14:textId="77777777" w:rsidR="001F3212" w:rsidRDefault="001F3212" w:rsidP="0031424D">
      <w:pPr>
        <w:spacing w:after="0" w:line="240" w:lineRule="auto"/>
      </w:pPr>
    </w:p>
    <w:p w14:paraId="3B1B037C" w14:textId="46B4CC04" w:rsidR="008D5BDE" w:rsidRPr="009718BC" w:rsidRDefault="00C7314A" w:rsidP="0031424D">
      <w:pPr>
        <w:spacing w:after="0" w:line="240" w:lineRule="auto"/>
        <w:rPr>
          <w:rFonts w:asciiTheme="minorHAnsi" w:hAnsiTheme="minorHAnsi" w:cstheme="minorHAnsi"/>
          <w:b/>
          <w:i/>
          <w:iCs/>
          <w:sz w:val="26"/>
          <w:szCs w:val="26"/>
        </w:rPr>
      </w:pPr>
      <w:bookmarkStart w:id="5" w:name="_Hlk39748777"/>
      <w:r w:rsidRPr="009718BC">
        <w:rPr>
          <w:rFonts w:asciiTheme="minorHAnsi" w:hAnsiTheme="minorHAnsi" w:cstheme="minorHAnsi"/>
          <w:b/>
          <w:i/>
          <w:iCs/>
          <w:sz w:val="26"/>
          <w:szCs w:val="26"/>
        </w:rPr>
        <w:t xml:space="preserve">Meeting </w:t>
      </w:r>
      <w:r w:rsidR="009718BC">
        <w:rPr>
          <w:rFonts w:asciiTheme="minorHAnsi" w:hAnsiTheme="minorHAnsi" w:cstheme="minorHAnsi"/>
          <w:b/>
          <w:i/>
          <w:iCs/>
          <w:sz w:val="26"/>
          <w:szCs w:val="26"/>
        </w:rPr>
        <w:t>T</w:t>
      </w:r>
      <w:r w:rsidRPr="009718BC">
        <w:rPr>
          <w:rFonts w:asciiTheme="minorHAnsi" w:hAnsiTheme="minorHAnsi" w:cstheme="minorHAnsi"/>
          <w:b/>
          <w:i/>
          <w:iCs/>
          <w:sz w:val="26"/>
          <w:szCs w:val="26"/>
        </w:rPr>
        <w:t xml:space="preserve">he </w:t>
      </w:r>
      <w:r w:rsidR="009718BC">
        <w:rPr>
          <w:rFonts w:asciiTheme="minorHAnsi" w:hAnsiTheme="minorHAnsi" w:cstheme="minorHAnsi"/>
          <w:b/>
          <w:i/>
          <w:iCs/>
          <w:sz w:val="26"/>
          <w:szCs w:val="26"/>
        </w:rPr>
        <w:t>C</w:t>
      </w:r>
      <w:r w:rsidRPr="009718BC">
        <w:rPr>
          <w:rFonts w:asciiTheme="minorHAnsi" w:hAnsiTheme="minorHAnsi" w:cstheme="minorHAnsi"/>
          <w:b/>
          <w:i/>
          <w:iCs/>
          <w:sz w:val="26"/>
          <w:szCs w:val="26"/>
        </w:rPr>
        <w:t xml:space="preserve">ompatibility </w:t>
      </w:r>
      <w:r w:rsidR="009718BC">
        <w:rPr>
          <w:rFonts w:asciiTheme="minorHAnsi" w:hAnsiTheme="minorHAnsi" w:cstheme="minorHAnsi"/>
          <w:b/>
          <w:i/>
          <w:iCs/>
          <w:sz w:val="26"/>
          <w:szCs w:val="26"/>
        </w:rPr>
        <w:t>R</w:t>
      </w:r>
      <w:r w:rsidRPr="009718BC">
        <w:rPr>
          <w:rFonts w:asciiTheme="minorHAnsi" w:hAnsiTheme="minorHAnsi" w:cstheme="minorHAnsi"/>
          <w:b/>
          <w:i/>
          <w:iCs/>
          <w:sz w:val="26"/>
          <w:szCs w:val="26"/>
        </w:rPr>
        <w:t>equirement</w:t>
      </w:r>
    </w:p>
    <w:p w14:paraId="625A7865" w14:textId="77777777" w:rsidR="00F60400" w:rsidRDefault="00F60400" w:rsidP="00F60400">
      <w:pPr>
        <w:spacing w:after="0" w:line="240" w:lineRule="auto"/>
      </w:pPr>
    </w:p>
    <w:p w14:paraId="2D4F7C3F" w14:textId="65C1455D" w:rsidR="00F90B9A" w:rsidRDefault="00F90B9A" w:rsidP="00531FA8">
      <w:pPr>
        <w:pStyle w:val="ListParagraph"/>
        <w:numPr>
          <w:ilvl w:val="0"/>
          <w:numId w:val="2"/>
        </w:numPr>
        <w:spacing w:after="0" w:line="240" w:lineRule="auto"/>
        <w:rPr>
          <w:b/>
        </w:rPr>
      </w:pPr>
      <w:r w:rsidRPr="00F90B9A">
        <w:rPr>
          <w:b/>
        </w:rPr>
        <w:t>If you store any of these substances, you must either:</w:t>
      </w:r>
    </w:p>
    <w:p w14:paraId="428EF453" w14:textId="77777777" w:rsidR="00472B79" w:rsidRPr="00472B79" w:rsidRDefault="00472B79" w:rsidP="00472B79">
      <w:pPr>
        <w:spacing w:after="0" w:line="240" w:lineRule="auto"/>
        <w:rPr>
          <w:b/>
        </w:rPr>
      </w:pPr>
    </w:p>
    <w:p w14:paraId="03B6D756" w14:textId="42CA7219" w:rsidR="00F90B9A" w:rsidRPr="00F90B9A" w:rsidRDefault="008D016C" w:rsidP="00531FA8">
      <w:pPr>
        <w:pStyle w:val="ListParagraph"/>
        <w:numPr>
          <w:ilvl w:val="1"/>
          <w:numId w:val="2"/>
        </w:numPr>
        <w:spacing w:after="0" w:line="240" w:lineRule="auto"/>
        <w:rPr>
          <w:b/>
        </w:rPr>
      </w:pPr>
      <w:r w:rsidRPr="00B459D1">
        <w:rPr>
          <w:noProof/>
          <w:highlight w:val="yellow"/>
        </w:rPr>
        <mc:AlternateContent>
          <mc:Choice Requires="wps">
            <w:drawing>
              <wp:anchor distT="0" distB="0" distL="114300" distR="114300" simplePos="0" relativeHeight="251658291" behindDoc="0" locked="0" layoutInCell="1" allowOverlap="1" wp14:anchorId="2B7F62AB" wp14:editId="32F84C2E">
                <wp:simplePos x="0" y="0"/>
                <wp:positionH relativeFrom="column">
                  <wp:posOffset>4362073</wp:posOffset>
                </wp:positionH>
                <wp:positionV relativeFrom="paragraph">
                  <wp:posOffset>232480</wp:posOffset>
                </wp:positionV>
                <wp:extent cx="2057400" cy="4451476"/>
                <wp:effectExtent l="57150" t="57150" r="152400" b="158750"/>
                <wp:wrapNone/>
                <wp:docPr id="1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51476"/>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5B93B374" w14:textId="72551BD0" w:rsidR="00652147" w:rsidRPr="003D0C3A" w:rsidRDefault="00652147" w:rsidP="00663FA6">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Note:  In this list, pumping equipment refers to the equipment used to move the fuel from the underground storage tank to the fuel dispenser.  The 2015 UST regulation does not address the fuel dispenser itself because the regulation only covers equipment at or under the surface of the ground.  Although not covered in the regulation or this booklet, you should make sure your dispenser is also compatible with the substance stored.  Check with your implementing agency to find out which department or agency regulates fuel dispensers in your area and ensure you meet all requirements for fuel dispenser compatibility.</w:t>
                            </w:r>
                            <w:r w:rsidRPr="00191ED7">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62AB" id="_x0000_s1060" type="#_x0000_t202" alt="Title: Updated - Description: Updated" style="position:absolute;left:0;text-align:left;margin-left:343.45pt;margin-top:18.3pt;width:162pt;height:350.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Xv5gIAANoFAAAOAAAAZHJzL2Uyb0RvYy54bWysVE1v2zAMvQ/YfxB0X+24SZoadYouXYYB&#10;+yj6gZ1pSbaFypInKXGyXz9KdtNk22mYD4YoUU/k4yOvrnetIlthnTS6oJOzlBKhmeFS1wV9ely/&#10;W1DiPGgOymhR0L1w9Hr59s1V3+UiM41RXFiCINrlfVfQxvsuTxLHGtGCOzOd0HhYGduCR9PWCbfQ&#10;I3qrkixN50lvLO+sYcI53L0dDuky4leVYP5bVTnhiSooxubj38Z/Gf7J8gry2kLXSDaGAf8QRQtS&#10;46MHqFvwQDZW/gHVSmaNM5U/Y6ZNTFVJJmIOmM0k/S2bhwY6EXNBclx3oMn9P1j2dXtnieRYuzkl&#10;Glqs0aPYefLe7EhGCReOIV1PHQcvOBIovUKXFxvp6zuXI8pDhzh+h9cQKlLhus+GPTuizaoBXYsb&#10;a03fCOAY/iQQnxxdHXBcACn7L4bjG7DxJgLtKtsGbpEtguhYxv2hdCFUhptZOruYpnjE8Gw6nU2m&#10;F/P4BuQv1zvr/EdhWhIWBbWojQgP28/Oh3Agf3EJrzmjJF9LpaJh63KlLNkC6mg+X63W6xH9xE1p&#10;0hf0cpbNBgZOIPbugIAC5qanRIHzuFnQdfz+BtlKjw2iZFvQRRq+4AR54PGD5nHtQaphjSkoHY5F&#10;lD7mFQyzQYiHhvekVBt7D1jsWYpgWF0ZmJifzwYDA8kuhkcIqBob2itKrPHfpW+iGAPvATIQdcim&#10;VMCeBypV18BAEhZjiHWkFb0jxYdgonUSp2NCi3Me8BkK0cJYKWN9Y8YeXVuj/UCBknXj72VNrMRZ&#10;4xsrxJ0POWEa0QVfPoJ03QiNAGZjYzzocFzYkyqwI7+AFK9HyQaVDnr1u3IXmyeLYgt6Lg3fo4iR&#10;tKhUHI24aIz9SUmPY6ag7scGrMDaf9KhERbZYhEGU7QuJ9MpGvbkqDw+As0QLCRIhuXKozUURZsb&#10;bJlKRjG/xjI2Gg6QSPlIZJhQx3b0eh3Jy18AAAD//wMAUEsDBBQABgAIAAAAIQBZtpQO4AAAAAsB&#10;AAAPAAAAZHJzL2Rvd25yZXYueG1sTI/BTsMwDIbvSLxDZCRuLBmT0q00nQYSFxBIjCHBLWtMW2ic&#10;qkm38vZ4Jzja/vz7c7GefCcOOMQ2kIH5TIFAqoJrqTawe72/WoKIyZKzXSA08IMR1uX5WWFzF470&#10;godtqgWHUMytgSalPpcyVg16G2ehR+LZZxi8TVwOtXSDPXK47+S1Ulp62xJfaGyPdw1W39vRs8bT&#10;Khs27/Q4ftHbx3P2sFO3kzLm8mLa3IBIOKU/GE76vAMlO+3DSC6KzoBe6hWjBhZagzgBaq64szeQ&#10;LTINsizk/x/KXwAAAP//AwBQSwECLQAUAAYACAAAACEAtoM4kv4AAADhAQAAEwAAAAAAAAAAAAAA&#10;AAAAAAAAW0NvbnRlbnRfVHlwZXNdLnhtbFBLAQItABQABgAIAAAAIQA4/SH/1gAAAJQBAAALAAAA&#10;AAAAAAAAAAAAAC8BAABfcmVscy8ucmVsc1BLAQItABQABgAIAAAAIQBfLAXv5gIAANoFAAAOAAAA&#10;AAAAAAAAAAAAAC4CAABkcnMvZTJvRG9jLnhtbFBLAQItABQABgAIAAAAIQBZtpQO4AAAAAsBAAAP&#10;AAAAAAAAAAAAAAAAAEAFAABkcnMvZG93bnJldi54bWxQSwUGAAAAAAQABADzAAAATQYAAAAA&#10;" fillcolor="#6cf" strokecolor="window">
                <v:shadow on="t" color="black" opacity="26214f" origin="-.5,-.5" offset="1.24725mm,1.24725mm"/>
                <v:textbox inset="14.4pt,7.2pt,14.4pt,7.2pt">
                  <w:txbxContent>
                    <w:p w14:paraId="5B93B374" w14:textId="72551BD0" w:rsidR="00652147" w:rsidRPr="003D0C3A" w:rsidRDefault="00652147" w:rsidP="00663FA6">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Note:  In this list, pumping equipment refers to the equipment used to move the fuel from the underground storage tank to the fuel dispenser.  The 2015 UST regulation does not address the fuel dispenser itself because the regulation only covers equipment at or under the surface of the ground.  Although not covered in the regulation or this booklet, you should make sure your dispenser is also compatible with the substance stored.  Check with your implementing agency to find out which department or agency regulates fuel dispensers in your area and ensure you meet all requirements for fuel dispenser compatibility.</w:t>
                      </w:r>
                      <w:r w:rsidRPr="00191ED7">
                        <w:rPr>
                          <w:rFonts w:asciiTheme="majorHAnsi" w:hAnsiTheme="majorHAnsi" w:cs="Arial"/>
                          <w:b/>
                          <w:i/>
                          <w:color w:val="FFFFFF" w:themeColor="background1"/>
                          <w:sz w:val="20"/>
                          <w:szCs w:val="20"/>
                        </w:rPr>
                        <w:t xml:space="preserve"> </w:t>
                      </w:r>
                    </w:p>
                  </w:txbxContent>
                </v:textbox>
              </v:shape>
            </w:pict>
          </mc:Fallback>
        </mc:AlternateContent>
      </w:r>
      <w:r w:rsidR="00F90B9A" w:rsidRPr="00F90B9A">
        <w:rPr>
          <w:b/>
        </w:rPr>
        <w:t>Demonstrate that the following UST system components are compatible with the regulated substance:</w:t>
      </w:r>
      <w:r w:rsidR="00214194">
        <w:rPr>
          <w:b/>
        </w:rPr>
        <w:t xml:space="preserve"> </w:t>
      </w:r>
      <w:r w:rsidR="00F90B9A" w:rsidRPr="00F90B9A">
        <w:rPr>
          <w:b/>
        </w:rPr>
        <w:t xml:space="preserve"> tank, piping, containment sumps, pumping equipment, release detection equipment, spill prevention equipment, and overfill prevention equipment</w:t>
      </w:r>
    </w:p>
    <w:p w14:paraId="11AB1E61" w14:textId="564E25D6" w:rsidR="00F90B9A" w:rsidRDefault="00F90B9A" w:rsidP="00531FA8">
      <w:pPr>
        <w:pStyle w:val="ListParagraph"/>
        <w:numPr>
          <w:ilvl w:val="1"/>
          <w:numId w:val="2"/>
        </w:numPr>
        <w:spacing w:after="0" w:line="240" w:lineRule="auto"/>
        <w:rPr>
          <w:b/>
        </w:rPr>
      </w:pPr>
      <w:r w:rsidRPr="00F90B9A">
        <w:rPr>
          <w:b/>
        </w:rPr>
        <w:t>Use an</w:t>
      </w:r>
      <w:r w:rsidR="004B1E86">
        <w:rPr>
          <w:b/>
        </w:rPr>
        <w:t xml:space="preserve"> alternative </w:t>
      </w:r>
      <w:r w:rsidRPr="00F90B9A">
        <w:rPr>
          <w:b/>
        </w:rPr>
        <w:t>determined by the implementing agency to be no less protective of human health and the environment than demonstrati</w:t>
      </w:r>
      <w:r w:rsidR="003A4DB7">
        <w:rPr>
          <w:b/>
        </w:rPr>
        <w:t xml:space="preserve">ng </w:t>
      </w:r>
      <w:r w:rsidR="00A97B4D">
        <w:rPr>
          <w:b/>
        </w:rPr>
        <w:t xml:space="preserve">that </w:t>
      </w:r>
      <w:r w:rsidR="003A4DB7">
        <w:rPr>
          <w:b/>
        </w:rPr>
        <w:t>those components are compatible</w:t>
      </w:r>
      <w:r w:rsidR="004B1E86">
        <w:rPr>
          <w:b/>
        </w:rPr>
        <w:t xml:space="preserve"> </w:t>
      </w:r>
    </w:p>
    <w:p w14:paraId="37DE35AE" w14:textId="0C4939A2" w:rsidR="008D5BDE" w:rsidRPr="003A4DB7" w:rsidRDefault="008D5BDE" w:rsidP="003A4DB7">
      <w:pPr>
        <w:spacing w:after="0" w:line="240" w:lineRule="auto"/>
      </w:pPr>
    </w:p>
    <w:p w14:paraId="60BC177B" w14:textId="617116E1" w:rsidR="00822E1E" w:rsidRPr="00704379" w:rsidRDefault="006D5EE1" w:rsidP="006F07A7">
      <w:pPr>
        <w:spacing w:after="0" w:line="240" w:lineRule="auto"/>
        <w:rPr>
          <w:rFonts w:eastAsia="Calibri" w:cs="Times New Roman"/>
          <w:bCs/>
          <w:szCs w:val="24"/>
        </w:rPr>
      </w:pPr>
      <w:bookmarkStart w:id="6" w:name="_Hlk39748706"/>
      <w:r w:rsidRPr="00704379">
        <w:rPr>
          <w:rFonts w:eastAsia="Calibri" w:cs="Times New Roman"/>
          <w:bCs/>
          <w:szCs w:val="24"/>
        </w:rPr>
        <w:t>An</w:t>
      </w:r>
      <w:r w:rsidR="006F07A7" w:rsidRPr="00704379">
        <w:rPr>
          <w:rFonts w:eastAsia="Calibri" w:cs="Times New Roman"/>
          <w:bCs/>
          <w:szCs w:val="24"/>
        </w:rPr>
        <w:t xml:space="preserve"> owner and operator may </w:t>
      </w:r>
      <w:r w:rsidR="00BC3D6E" w:rsidRPr="00704379">
        <w:rPr>
          <w:rFonts w:eastAsia="Calibri" w:cs="Times New Roman"/>
          <w:bCs/>
          <w:szCs w:val="24"/>
        </w:rPr>
        <w:t xml:space="preserve">meet the compatibility requirement in the </w:t>
      </w:r>
      <w:r w:rsidR="006F07A7" w:rsidRPr="00704379">
        <w:rPr>
          <w:rFonts w:eastAsia="Calibri" w:cs="Times New Roman"/>
          <w:bCs/>
          <w:szCs w:val="24"/>
        </w:rPr>
        <w:t>2015 UST regulation</w:t>
      </w:r>
      <w:r w:rsidR="00B235F0" w:rsidRPr="00704379">
        <w:rPr>
          <w:rFonts w:eastAsia="Calibri" w:cs="Times New Roman"/>
          <w:bCs/>
          <w:szCs w:val="24"/>
        </w:rPr>
        <w:t xml:space="preserve"> </w:t>
      </w:r>
      <w:r w:rsidR="006E30C7" w:rsidRPr="00704379">
        <w:rPr>
          <w:rFonts w:eastAsia="Calibri" w:cs="Times New Roman"/>
          <w:bCs/>
          <w:szCs w:val="24"/>
        </w:rPr>
        <w:t xml:space="preserve">by </w:t>
      </w:r>
      <w:r w:rsidR="00FD1FD1">
        <w:rPr>
          <w:rFonts w:eastAsia="Calibri" w:cs="Times New Roman"/>
          <w:bCs/>
          <w:szCs w:val="24"/>
        </w:rPr>
        <w:t xml:space="preserve">showing that each component listed is approved for use with the biofuel stored. </w:t>
      </w:r>
    </w:p>
    <w:p w14:paraId="152A5C7B" w14:textId="77777777" w:rsidR="00822E1E" w:rsidRPr="00704379" w:rsidRDefault="00822E1E" w:rsidP="006F07A7">
      <w:pPr>
        <w:spacing w:after="0" w:line="240" w:lineRule="auto"/>
        <w:rPr>
          <w:rFonts w:eastAsia="Calibri" w:cs="Times New Roman"/>
          <w:bCs/>
          <w:szCs w:val="24"/>
        </w:rPr>
      </w:pPr>
    </w:p>
    <w:p w14:paraId="56484811" w14:textId="7774AF6C" w:rsidR="002236F2" w:rsidRDefault="008C1203" w:rsidP="006F07A7">
      <w:pPr>
        <w:spacing w:after="0" w:line="240" w:lineRule="auto"/>
        <w:rPr>
          <w:rFonts w:eastAsia="Calibri" w:cs="Times New Roman"/>
          <w:bCs/>
          <w:szCs w:val="24"/>
        </w:rPr>
      </w:pPr>
      <w:r w:rsidRPr="008C1203">
        <w:rPr>
          <w:rFonts w:eastAsia="Calibri" w:cs="Times New Roman"/>
          <w:bCs/>
          <w:szCs w:val="24"/>
        </w:rPr>
        <w:t xml:space="preserve">Some implementing agencies may allow an alternative to demonstrating compatibility </w:t>
      </w:r>
      <w:r w:rsidR="002C1BE8">
        <w:rPr>
          <w:rFonts w:eastAsia="Calibri" w:cs="Times New Roman"/>
          <w:bCs/>
          <w:szCs w:val="24"/>
        </w:rPr>
        <w:t xml:space="preserve">of the components </w:t>
      </w:r>
      <w:r w:rsidRPr="008C1203">
        <w:rPr>
          <w:rFonts w:eastAsia="Calibri" w:cs="Times New Roman"/>
          <w:bCs/>
          <w:szCs w:val="24"/>
        </w:rPr>
        <w:t xml:space="preserve">to meet the compatibility requirement.  Although alternatives are available, they are uncommon.  </w:t>
      </w:r>
      <w:r w:rsidRPr="008C1203">
        <w:rPr>
          <w:rFonts w:cs="Times New Roman"/>
          <w:szCs w:val="24"/>
        </w:rPr>
        <w:t>Contact your implementing agency for the compatibility requirements that apply to your USTs.</w:t>
      </w:r>
      <w:r w:rsidR="00FB6A5D">
        <w:rPr>
          <w:rFonts w:cs="Times New Roman"/>
          <w:szCs w:val="24"/>
        </w:rPr>
        <w:t xml:space="preserve">  </w:t>
      </w:r>
      <w:r w:rsidR="00FB6A5D">
        <w:rPr>
          <w:rFonts w:eastAsia="Calibri" w:cs="Times New Roman"/>
          <w:bCs/>
          <w:szCs w:val="24"/>
        </w:rPr>
        <w:t xml:space="preserve">  </w:t>
      </w:r>
    </w:p>
    <w:p w14:paraId="527ABD6A" w14:textId="77777777" w:rsidR="00A97B4D" w:rsidRDefault="00A97B4D" w:rsidP="006F07A7">
      <w:pPr>
        <w:spacing w:after="0" w:line="240" w:lineRule="auto"/>
        <w:rPr>
          <w:rFonts w:eastAsia="Calibri" w:cs="Times New Roman"/>
          <w:bCs/>
          <w:szCs w:val="24"/>
        </w:rPr>
      </w:pPr>
    </w:p>
    <w:p w14:paraId="20F849A3" w14:textId="431DCF9B" w:rsidR="002306C3" w:rsidRDefault="001179BC" w:rsidP="006F07A7">
      <w:pPr>
        <w:spacing w:after="0" w:line="240" w:lineRule="auto"/>
        <w:rPr>
          <w:rFonts w:eastAsia="Calibri" w:cs="Times New Roman"/>
          <w:bCs/>
          <w:szCs w:val="24"/>
        </w:rPr>
      </w:pPr>
      <w:r w:rsidRPr="00A97B4D">
        <w:rPr>
          <w:rFonts w:eastAsia="Calibri" w:cs="Times New Roman"/>
          <w:bCs/>
          <w:szCs w:val="24"/>
        </w:rPr>
        <w:t xml:space="preserve">Refer to </w:t>
      </w:r>
      <w:r w:rsidR="006756B6" w:rsidRPr="007C370F">
        <w:rPr>
          <w:rFonts w:eastAsia="Calibri" w:cs="Times New Roman"/>
          <w:bCs/>
          <w:i/>
          <w:iCs/>
          <w:szCs w:val="24"/>
        </w:rPr>
        <w:t>How Do You Meet The</w:t>
      </w:r>
      <w:r w:rsidR="0058379B" w:rsidRPr="007C370F">
        <w:rPr>
          <w:rFonts w:eastAsia="Calibri" w:cs="Times New Roman"/>
          <w:bCs/>
          <w:i/>
          <w:iCs/>
          <w:szCs w:val="24"/>
        </w:rPr>
        <w:t xml:space="preserve"> </w:t>
      </w:r>
      <w:r w:rsidR="00961415" w:rsidRPr="007C370F">
        <w:rPr>
          <w:rFonts w:eastAsia="Calibri" w:cs="Times New Roman"/>
          <w:bCs/>
          <w:i/>
          <w:iCs/>
          <w:szCs w:val="24"/>
        </w:rPr>
        <w:t xml:space="preserve">2015 </w:t>
      </w:r>
      <w:r w:rsidR="006756B6" w:rsidRPr="007C370F">
        <w:rPr>
          <w:rFonts w:eastAsia="Calibri" w:cs="Times New Roman"/>
          <w:bCs/>
          <w:i/>
          <w:iCs/>
          <w:szCs w:val="24"/>
        </w:rPr>
        <w:t>Compatibility Requirements</w:t>
      </w:r>
      <w:r w:rsidRPr="00A97B4D">
        <w:rPr>
          <w:rFonts w:eastAsia="Calibri" w:cs="Times New Roman"/>
          <w:bCs/>
          <w:szCs w:val="24"/>
        </w:rPr>
        <w:t xml:space="preserve"> </w:t>
      </w:r>
      <w:r w:rsidR="006756B6" w:rsidRPr="00A97B4D">
        <w:rPr>
          <w:rFonts w:eastAsia="Calibri" w:cs="Times New Roman"/>
          <w:bCs/>
          <w:szCs w:val="24"/>
        </w:rPr>
        <w:t>section</w:t>
      </w:r>
      <w:r w:rsidR="005A0751" w:rsidRPr="00A97B4D">
        <w:rPr>
          <w:rFonts w:eastAsia="Calibri" w:cs="Times New Roman"/>
          <w:bCs/>
          <w:szCs w:val="24"/>
        </w:rPr>
        <w:t xml:space="preserve"> </w:t>
      </w:r>
      <w:r w:rsidR="00A97B4D">
        <w:rPr>
          <w:rFonts w:eastAsia="Calibri" w:cs="Times New Roman"/>
          <w:bCs/>
          <w:szCs w:val="24"/>
        </w:rPr>
        <w:t xml:space="preserve">beginning on page 11 </w:t>
      </w:r>
      <w:r w:rsidRPr="00A97B4D">
        <w:rPr>
          <w:rFonts w:eastAsia="Calibri" w:cs="Times New Roman"/>
          <w:bCs/>
          <w:szCs w:val="24"/>
        </w:rPr>
        <w:t>for</w:t>
      </w:r>
      <w:r w:rsidR="002306C3" w:rsidRPr="00A97B4D">
        <w:rPr>
          <w:rFonts w:eastAsia="Calibri" w:cs="Times New Roman"/>
          <w:bCs/>
          <w:szCs w:val="24"/>
        </w:rPr>
        <w:t xml:space="preserve"> more details on </w:t>
      </w:r>
      <w:r w:rsidRPr="00A97B4D">
        <w:rPr>
          <w:rFonts w:eastAsia="Calibri" w:cs="Times New Roman"/>
          <w:bCs/>
          <w:szCs w:val="24"/>
        </w:rPr>
        <w:t xml:space="preserve">these </w:t>
      </w:r>
      <w:r w:rsidR="005A0751" w:rsidRPr="00A97B4D">
        <w:rPr>
          <w:rFonts w:eastAsia="Calibri" w:cs="Times New Roman"/>
          <w:bCs/>
          <w:szCs w:val="24"/>
        </w:rPr>
        <w:t>alternatives</w:t>
      </w:r>
      <w:r w:rsidRPr="00A97B4D">
        <w:rPr>
          <w:rFonts w:eastAsia="Calibri" w:cs="Times New Roman"/>
          <w:bCs/>
          <w:szCs w:val="24"/>
        </w:rPr>
        <w:t>.</w:t>
      </w:r>
    </w:p>
    <w:bookmarkEnd w:id="5"/>
    <w:bookmarkEnd w:id="6"/>
    <w:p w14:paraId="3853CCED" w14:textId="77777777" w:rsidR="00704379" w:rsidRPr="00704379" w:rsidRDefault="00704379" w:rsidP="008D5BDE">
      <w:pPr>
        <w:spacing w:after="0" w:line="240" w:lineRule="auto"/>
        <w:rPr>
          <w:rFonts w:eastAsia="Calibri" w:cs="Times New Roman"/>
          <w:bCs/>
          <w:szCs w:val="24"/>
        </w:rPr>
      </w:pPr>
    </w:p>
    <w:p w14:paraId="2A0566A6" w14:textId="2C3FAEF8" w:rsidR="008D5BDE" w:rsidRPr="00E25A1A" w:rsidRDefault="008D5BDE" w:rsidP="005D1AAA">
      <w:pPr>
        <w:spacing w:after="0" w:line="240" w:lineRule="auto"/>
        <w:rPr>
          <w:rFonts w:asciiTheme="minorHAnsi" w:hAnsiTheme="minorHAnsi" w:cstheme="minorHAnsi"/>
          <w:b/>
          <w:i/>
          <w:iCs/>
          <w:sz w:val="26"/>
          <w:szCs w:val="26"/>
        </w:rPr>
      </w:pPr>
      <w:r w:rsidRPr="00E25A1A">
        <w:rPr>
          <w:rFonts w:asciiTheme="minorHAnsi" w:hAnsiTheme="minorHAnsi" w:cstheme="minorHAnsi"/>
          <w:b/>
          <w:i/>
          <w:iCs/>
          <w:sz w:val="26"/>
          <w:szCs w:val="26"/>
        </w:rPr>
        <w:t>Recordkeeping</w:t>
      </w:r>
    </w:p>
    <w:p w14:paraId="22283092" w14:textId="77777777" w:rsidR="008D5BDE" w:rsidRPr="008D5BDE" w:rsidRDefault="008D5BDE" w:rsidP="005D1AAA">
      <w:pPr>
        <w:spacing w:after="0" w:line="240" w:lineRule="auto"/>
        <w:rPr>
          <w:b/>
        </w:rPr>
      </w:pPr>
    </w:p>
    <w:p w14:paraId="4EE7CD3A" w14:textId="0A8BF003" w:rsidR="006A614A" w:rsidRPr="00736FF9" w:rsidRDefault="00F90B9A" w:rsidP="00F20AD6">
      <w:pPr>
        <w:pStyle w:val="ListParagraph"/>
        <w:numPr>
          <w:ilvl w:val="0"/>
          <w:numId w:val="7"/>
        </w:numPr>
        <w:spacing w:after="0" w:line="240" w:lineRule="auto"/>
        <w:rPr>
          <w:b/>
        </w:rPr>
      </w:pPr>
      <w:r w:rsidRPr="00736FF9">
        <w:rPr>
          <w:b/>
        </w:rPr>
        <w:t xml:space="preserve">Beginning </w:t>
      </w:r>
      <w:r w:rsidR="006B203D" w:rsidRPr="00736FF9">
        <w:rPr>
          <w:b/>
        </w:rPr>
        <w:t>October 2015,</w:t>
      </w:r>
      <w:r w:rsidRPr="00736FF9">
        <w:rPr>
          <w:b/>
        </w:rPr>
        <w:t xml:space="preserve"> if you store regulated substances containing greater than 10 percent ethanol, greater than 20 percent biodiesel, or other substances identified by your </w:t>
      </w:r>
      <w:r w:rsidR="004B211B" w:rsidRPr="00736FF9">
        <w:rPr>
          <w:b/>
        </w:rPr>
        <w:t>implementing agency</w:t>
      </w:r>
      <w:r w:rsidRPr="00736FF9">
        <w:rPr>
          <w:b/>
        </w:rPr>
        <w:t xml:space="preserve">, you must keep records showing that your UST system is compatible with those substances.  If you choose to follow an alternative determined to be no less protective of human health and the environment established by </w:t>
      </w:r>
      <w:r w:rsidR="004B211B" w:rsidRPr="00736FF9">
        <w:rPr>
          <w:b/>
        </w:rPr>
        <w:t xml:space="preserve">your </w:t>
      </w:r>
      <w:r w:rsidRPr="00736FF9">
        <w:rPr>
          <w:b/>
        </w:rPr>
        <w:t xml:space="preserve">implementing agency, then you must keep documentation of adherence to this requirement as required by the implementing agency’s rules. </w:t>
      </w:r>
      <w:r w:rsidR="00736FF9" w:rsidRPr="00736FF9">
        <w:rPr>
          <w:b/>
        </w:rPr>
        <w:t xml:space="preserve"> </w:t>
      </w:r>
      <w:r w:rsidRPr="00736FF9">
        <w:rPr>
          <w:b/>
        </w:rPr>
        <w:t>You must keep these records for as long as you store these regulated substances</w:t>
      </w:r>
      <w:r w:rsidR="00FA4196" w:rsidRPr="00736FF9">
        <w:rPr>
          <w:b/>
        </w:rPr>
        <w:t>.</w:t>
      </w:r>
      <w:r w:rsidR="00DF2269" w:rsidRPr="00736FF9">
        <w:rPr>
          <w:b/>
        </w:rPr>
        <w:t xml:space="preserve"> </w:t>
      </w:r>
    </w:p>
    <w:p w14:paraId="1F91EB2E" w14:textId="77777777" w:rsidR="00956CB4" w:rsidRDefault="00956CB4" w:rsidP="005D1AAA">
      <w:pPr>
        <w:shd w:val="clear" w:color="auto" w:fill="FFFFFF"/>
        <w:spacing w:after="0" w:line="240" w:lineRule="auto"/>
        <w:rPr>
          <w:rFonts w:asciiTheme="minorHAnsi" w:eastAsia="Times New Roman" w:hAnsiTheme="minorHAnsi" w:cstheme="minorHAnsi"/>
          <w:b/>
          <w:bCs/>
          <w:i/>
          <w:iCs/>
          <w:color w:val="212121"/>
          <w:sz w:val="26"/>
          <w:szCs w:val="26"/>
        </w:rPr>
      </w:pPr>
    </w:p>
    <w:p w14:paraId="7A47E761" w14:textId="002ED444" w:rsidR="00104929" w:rsidRPr="00E25A1A" w:rsidRDefault="00104929" w:rsidP="005D1AAA">
      <w:pPr>
        <w:shd w:val="clear" w:color="auto" w:fill="FFFFFF"/>
        <w:spacing w:after="0" w:line="240" w:lineRule="auto"/>
        <w:rPr>
          <w:rFonts w:asciiTheme="minorHAnsi" w:eastAsia="Times New Roman" w:hAnsiTheme="minorHAnsi" w:cstheme="minorHAnsi"/>
          <w:b/>
          <w:bCs/>
          <w:i/>
          <w:iCs/>
          <w:color w:val="212121"/>
          <w:sz w:val="26"/>
          <w:szCs w:val="26"/>
        </w:rPr>
      </w:pPr>
      <w:r w:rsidRPr="00E25A1A">
        <w:rPr>
          <w:rFonts w:asciiTheme="minorHAnsi" w:eastAsia="Times New Roman" w:hAnsiTheme="minorHAnsi" w:cstheme="minorHAnsi"/>
          <w:b/>
          <w:bCs/>
          <w:i/>
          <w:iCs/>
          <w:color w:val="212121"/>
          <w:sz w:val="26"/>
          <w:szCs w:val="26"/>
        </w:rPr>
        <w:lastRenderedPageBreak/>
        <w:t xml:space="preserve">B100 </w:t>
      </w:r>
    </w:p>
    <w:p w14:paraId="1EF3D91C" w14:textId="77777777" w:rsidR="005D1AAA" w:rsidRPr="00790EE5" w:rsidRDefault="005D1AAA" w:rsidP="00736FF9">
      <w:pPr>
        <w:shd w:val="clear" w:color="auto" w:fill="FFFFFF"/>
        <w:spacing w:after="0" w:line="240" w:lineRule="auto"/>
        <w:rPr>
          <w:rFonts w:eastAsia="Times New Roman" w:cs="Times New Roman"/>
          <w:color w:val="212121"/>
          <w:szCs w:val="24"/>
        </w:rPr>
      </w:pPr>
    </w:p>
    <w:p w14:paraId="541C01F9" w14:textId="04635A31" w:rsidR="00790EE5" w:rsidRDefault="00790EE5" w:rsidP="00736FF9">
      <w:pPr>
        <w:shd w:val="clear" w:color="auto" w:fill="FFFFFF"/>
        <w:spacing w:after="0" w:line="240" w:lineRule="auto"/>
        <w:rPr>
          <w:rFonts w:eastAsia="Times New Roman" w:cs="Times New Roman"/>
          <w:color w:val="212121"/>
          <w:szCs w:val="24"/>
        </w:rPr>
      </w:pPr>
      <w:r w:rsidRPr="00790EE5">
        <w:rPr>
          <w:rFonts w:eastAsia="Times New Roman" w:cs="Times New Roman"/>
          <w:color w:val="212121"/>
          <w:szCs w:val="24"/>
        </w:rPr>
        <w:t xml:space="preserve">The </w:t>
      </w:r>
      <w:r w:rsidR="008D016C">
        <w:rPr>
          <w:rFonts w:eastAsia="Times New Roman" w:cs="Times New Roman"/>
          <w:color w:val="212121"/>
          <w:szCs w:val="24"/>
        </w:rPr>
        <w:t xml:space="preserve">2015 UST </w:t>
      </w:r>
      <w:r w:rsidRPr="00790EE5">
        <w:rPr>
          <w:rFonts w:eastAsia="Times New Roman" w:cs="Times New Roman"/>
          <w:color w:val="212121"/>
          <w:szCs w:val="24"/>
        </w:rPr>
        <w:t xml:space="preserve">regulation requires these additional steps for any regulated substance containing more than 10 percent ethanol or 20 percent biodiesel. </w:t>
      </w:r>
      <w:r w:rsidR="00736FF9">
        <w:rPr>
          <w:rFonts w:eastAsia="Times New Roman" w:cs="Times New Roman"/>
          <w:color w:val="212121"/>
          <w:szCs w:val="24"/>
        </w:rPr>
        <w:t xml:space="preserve"> </w:t>
      </w:r>
      <w:r w:rsidRPr="00790EE5">
        <w:rPr>
          <w:rFonts w:eastAsia="Times New Roman" w:cs="Times New Roman"/>
          <w:color w:val="212121"/>
          <w:szCs w:val="24"/>
        </w:rPr>
        <w:t>Pure B100 contains 100 percent biodiesel</w:t>
      </w:r>
      <w:r w:rsidR="00472B79">
        <w:rPr>
          <w:rFonts w:eastAsia="Times New Roman" w:cs="Times New Roman"/>
          <w:color w:val="212121"/>
          <w:szCs w:val="24"/>
        </w:rPr>
        <w:t>,</w:t>
      </w:r>
      <w:r w:rsidR="002C2685">
        <w:rPr>
          <w:rFonts w:eastAsia="Times New Roman" w:cs="Times New Roman"/>
          <w:color w:val="212121"/>
          <w:szCs w:val="24"/>
        </w:rPr>
        <w:t xml:space="preserve"> which is more than 20 percent biodiesel</w:t>
      </w:r>
      <w:r w:rsidR="002B567E">
        <w:rPr>
          <w:rFonts w:eastAsia="Times New Roman" w:cs="Times New Roman"/>
          <w:color w:val="212121"/>
          <w:szCs w:val="24"/>
        </w:rPr>
        <w:t>;</w:t>
      </w:r>
      <w:r w:rsidRPr="00790EE5">
        <w:rPr>
          <w:rFonts w:eastAsia="Times New Roman" w:cs="Times New Roman"/>
          <w:color w:val="212121"/>
          <w:szCs w:val="24"/>
        </w:rPr>
        <w:t xml:space="preserve"> </w:t>
      </w:r>
      <w:r w:rsidR="002C2685">
        <w:rPr>
          <w:rFonts w:eastAsia="Times New Roman" w:cs="Times New Roman"/>
          <w:color w:val="212121"/>
          <w:szCs w:val="24"/>
        </w:rPr>
        <w:t xml:space="preserve">but </w:t>
      </w:r>
      <w:r w:rsidR="008D016C">
        <w:rPr>
          <w:rFonts w:eastAsia="Times New Roman" w:cs="Times New Roman"/>
          <w:color w:val="212121"/>
          <w:szCs w:val="24"/>
        </w:rPr>
        <w:t>it</w:t>
      </w:r>
      <w:r w:rsidR="008D016C" w:rsidRPr="00790EE5">
        <w:rPr>
          <w:rFonts w:eastAsia="Times New Roman" w:cs="Times New Roman"/>
          <w:color w:val="212121"/>
          <w:szCs w:val="24"/>
        </w:rPr>
        <w:t xml:space="preserve"> </w:t>
      </w:r>
      <w:r w:rsidRPr="00790EE5">
        <w:rPr>
          <w:rFonts w:eastAsia="Times New Roman" w:cs="Times New Roman"/>
          <w:color w:val="212121"/>
          <w:szCs w:val="24"/>
        </w:rPr>
        <w:t xml:space="preserve">is not </w:t>
      </w:r>
      <w:r w:rsidR="00021C88">
        <w:rPr>
          <w:rFonts w:eastAsia="Times New Roman" w:cs="Times New Roman"/>
          <w:color w:val="212121"/>
          <w:szCs w:val="24"/>
        </w:rPr>
        <w:t xml:space="preserve">a regulated substance and thus is not </w:t>
      </w:r>
      <w:r w:rsidRPr="00790EE5">
        <w:rPr>
          <w:rFonts w:eastAsia="Times New Roman" w:cs="Times New Roman"/>
          <w:color w:val="212121"/>
          <w:szCs w:val="24"/>
        </w:rPr>
        <w:t>covered by th</w:t>
      </w:r>
      <w:r w:rsidR="00AC7DB9">
        <w:rPr>
          <w:rFonts w:eastAsia="Times New Roman" w:cs="Times New Roman"/>
          <w:color w:val="212121"/>
          <w:szCs w:val="24"/>
        </w:rPr>
        <w:t>e</w:t>
      </w:r>
      <w:r w:rsidRPr="00790EE5">
        <w:rPr>
          <w:rFonts w:eastAsia="Times New Roman" w:cs="Times New Roman"/>
          <w:color w:val="212121"/>
          <w:szCs w:val="24"/>
        </w:rPr>
        <w:t xml:space="preserve"> regulation. </w:t>
      </w:r>
    </w:p>
    <w:p w14:paraId="757B6FE9" w14:textId="77777777" w:rsidR="00736FF9" w:rsidRPr="00790EE5" w:rsidRDefault="00736FF9" w:rsidP="00736FF9">
      <w:pPr>
        <w:shd w:val="clear" w:color="auto" w:fill="FFFFFF"/>
        <w:spacing w:after="0" w:line="240" w:lineRule="auto"/>
        <w:rPr>
          <w:rFonts w:eastAsia="Times New Roman" w:cs="Times New Roman"/>
          <w:color w:val="212121"/>
          <w:szCs w:val="24"/>
        </w:rPr>
      </w:pPr>
    </w:p>
    <w:p w14:paraId="33845AAB" w14:textId="3EDDB2C9" w:rsidR="00104929" w:rsidRDefault="001926BD" w:rsidP="00736FF9">
      <w:pPr>
        <w:shd w:val="clear" w:color="auto" w:fill="FFFFFF"/>
        <w:spacing w:after="0" w:line="240" w:lineRule="auto"/>
        <w:rPr>
          <w:rFonts w:eastAsia="Times New Roman" w:cs="Times New Roman"/>
          <w:color w:val="212121"/>
          <w:szCs w:val="24"/>
        </w:rPr>
      </w:pPr>
      <w:r w:rsidRPr="00B459D1">
        <w:rPr>
          <w:noProof/>
          <w:highlight w:val="yellow"/>
        </w:rPr>
        <mc:AlternateContent>
          <mc:Choice Requires="wps">
            <w:drawing>
              <wp:anchor distT="182880" distB="182880" distL="182880" distR="182880" simplePos="0" relativeHeight="251643904" behindDoc="0" locked="0" layoutInCell="1" allowOverlap="1" wp14:anchorId="5A20906D" wp14:editId="4927D175">
                <wp:simplePos x="0" y="0"/>
                <wp:positionH relativeFrom="margin">
                  <wp:posOffset>5838825</wp:posOffset>
                </wp:positionH>
                <wp:positionV relativeFrom="margin">
                  <wp:posOffset>-613410</wp:posOffset>
                </wp:positionV>
                <wp:extent cx="1042416" cy="10287000"/>
                <wp:effectExtent l="0" t="0" r="5715" b="0"/>
                <wp:wrapSquare wrapText="bothSides"/>
                <wp:docPr id="4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636899B5" w14:textId="77777777" w:rsidR="00652147" w:rsidRPr="00013DA2" w:rsidRDefault="00652147" w:rsidP="001926B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0906D" id="_x0000_s1061" type="#_x0000_t202" alt="Title: Updated - Description: Updated" style="position:absolute;margin-left:459.75pt;margin-top:-48.3pt;width:82.1pt;height:810pt;z-index:2516439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IscwIAAMgEAAAOAAAAZHJzL2Uyb0RvYy54bWysVF1v2yAUfZ+0/4B4X+xYaZpYdaouXaZJ&#10;3YfU9gdcA7bRMDAgsbtfvwtO0mx7m/aCLuZyOPece31zO/aKHITz0uiKzmc5JUIzw6VuK/r8tHu3&#10;osQH0ByU0aKiL8LT283bNzeDLUVhOqO4cARBtC8HW9EuBFtmmWed6MHPjBUaDxvjegi4dW3GHQyI&#10;3qusyPNlNhjHrTNMeI9f76dDukn4TSNY+No0XgSiKorcQlpdWuu4ZpsbKFsHtpPsSAP+gUUPUuOj&#10;Z6h7CED2Tv4F1UvmjDdNmDHTZ6ZpJBOpBqxmnv9RzWMHVqRaUBxvzzL5/wfLvhy+OSJ5RRcoj4Ye&#10;PXoSYyDvzUgKSrjwDOV6thyC4CigDApTTnuUb7C+RJRHizhhxGvYBkkKbx8M++6JNtsOdCvunDND&#10;J4Aj/XkUPru4OuH4CFIPnw3HN2AfTAIaG9dHbVEtgujI8+VsXaTK4pP5oljMl5QwPJvnxeo6z5O7&#10;GZSn+9b58FGYnsSgog6bI+HD4cGHyAfKU8rRSr6TSqXYY8oUEGuwgHwqMbap2CpHDoANVrdTXdgG&#10;/jJ5ncjEL9619Tl9udxud7ukxHQDCbSnh5TUBFVL5XoGSqBFp4KwX8/MlCZDRddXxVVipE2knLq6&#10;lwFHS8m+oisUY5IDyujAB81TSgCpphifVjoyFGlojoJEg6InkzthrMfUKsV1JB0Pa8Nf0DJnpsHC&#10;HwEGnXE/KRlwqCrqf+zBCUrUJx1tXxWrVRzDtFvPF7Hp3G9H9eURaIZgFQ0UtYjhNqTZjUS1ucMG&#10;aWRy7pXLsa1wXJKhx9GO83i5T1mvP6DNLwA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BESkIs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636899B5" w14:textId="77777777" w:rsidR="00652147" w:rsidRPr="00013DA2" w:rsidRDefault="00652147" w:rsidP="001926BD">
                      <w:pPr>
                        <w:pStyle w:val="Whiteboxtext"/>
                        <w:spacing w:line="240" w:lineRule="auto"/>
                      </w:pPr>
                    </w:p>
                  </w:txbxContent>
                </v:textbox>
                <w10:wrap type="square" anchorx="margin" anchory="margin"/>
              </v:shape>
            </w:pict>
          </mc:Fallback>
        </mc:AlternateContent>
      </w:r>
      <w:r w:rsidR="00AC7DB9">
        <w:rPr>
          <w:rFonts w:eastAsia="Times New Roman" w:cs="Times New Roman"/>
          <w:color w:val="212121"/>
          <w:szCs w:val="24"/>
        </w:rPr>
        <w:t>T</w:t>
      </w:r>
      <w:r w:rsidR="00104929" w:rsidRPr="00790EE5">
        <w:rPr>
          <w:rFonts w:eastAsia="Times New Roman" w:cs="Times New Roman"/>
          <w:color w:val="212121"/>
          <w:szCs w:val="24"/>
        </w:rPr>
        <w:t>o be regulated</w:t>
      </w:r>
      <w:r w:rsidR="00736FF9">
        <w:rPr>
          <w:rFonts w:eastAsia="Times New Roman" w:cs="Times New Roman"/>
          <w:color w:val="212121"/>
          <w:szCs w:val="24"/>
        </w:rPr>
        <w:t>, a</w:t>
      </w:r>
      <w:r w:rsidR="00104929" w:rsidRPr="00790EE5">
        <w:rPr>
          <w:rFonts w:eastAsia="Times New Roman" w:cs="Times New Roman"/>
          <w:color w:val="212121"/>
          <w:szCs w:val="24"/>
        </w:rPr>
        <w:t xml:space="preserve"> substance</w:t>
      </w:r>
      <w:r w:rsidR="00015528">
        <w:rPr>
          <w:rFonts w:eastAsia="Times New Roman" w:cs="Times New Roman"/>
          <w:color w:val="212121"/>
          <w:szCs w:val="24"/>
        </w:rPr>
        <w:t xml:space="preserve"> </w:t>
      </w:r>
      <w:r w:rsidR="00104929" w:rsidRPr="00790EE5">
        <w:rPr>
          <w:rFonts w:eastAsia="Times New Roman" w:cs="Times New Roman"/>
          <w:color w:val="212121"/>
          <w:szCs w:val="24"/>
        </w:rPr>
        <w:t>must be petroleum or a CERCLA-listed hazardous substance.</w:t>
      </w:r>
      <w:r w:rsidR="00736FF9">
        <w:rPr>
          <w:rFonts w:eastAsia="Times New Roman" w:cs="Times New Roman"/>
          <w:color w:val="212121"/>
          <w:szCs w:val="24"/>
        </w:rPr>
        <w:t xml:space="preserve"> </w:t>
      </w:r>
      <w:r w:rsidR="00104929" w:rsidRPr="00790EE5">
        <w:rPr>
          <w:rFonts w:eastAsia="Times New Roman" w:cs="Times New Roman"/>
          <w:color w:val="212121"/>
          <w:szCs w:val="24"/>
        </w:rPr>
        <w:t xml:space="preserve"> Petroleum is defined to be a complex blend of hydrocarbons.</w:t>
      </w:r>
      <w:r w:rsidR="00736FF9">
        <w:rPr>
          <w:rFonts w:eastAsia="Times New Roman" w:cs="Times New Roman"/>
          <w:color w:val="212121"/>
          <w:szCs w:val="24"/>
        </w:rPr>
        <w:t xml:space="preserve"> </w:t>
      </w:r>
      <w:r w:rsidR="00104929" w:rsidRPr="00790EE5">
        <w:rPr>
          <w:rFonts w:eastAsia="Times New Roman" w:cs="Times New Roman"/>
          <w:color w:val="212121"/>
          <w:szCs w:val="24"/>
        </w:rPr>
        <w:t xml:space="preserve"> B100 is </w:t>
      </w:r>
      <w:r w:rsidR="00736FF9">
        <w:rPr>
          <w:rFonts w:eastAsia="Times New Roman" w:cs="Times New Roman"/>
          <w:color w:val="212121"/>
          <w:szCs w:val="24"/>
        </w:rPr>
        <w:t xml:space="preserve">100 percent biodiesel and it is </w:t>
      </w:r>
      <w:r w:rsidR="00104929" w:rsidRPr="00790EE5">
        <w:rPr>
          <w:rFonts w:eastAsia="Times New Roman" w:cs="Times New Roman"/>
          <w:color w:val="212121"/>
          <w:szCs w:val="24"/>
        </w:rPr>
        <w:t>not a hydrocarbon</w:t>
      </w:r>
      <w:r w:rsidR="006836AE">
        <w:rPr>
          <w:rFonts w:eastAsia="Times New Roman" w:cs="Times New Roman"/>
          <w:color w:val="212121"/>
          <w:szCs w:val="24"/>
        </w:rPr>
        <w:t>; that means</w:t>
      </w:r>
      <w:r w:rsidR="00104929" w:rsidRPr="00790EE5">
        <w:rPr>
          <w:rFonts w:eastAsia="Times New Roman" w:cs="Times New Roman"/>
          <w:color w:val="212121"/>
          <w:szCs w:val="24"/>
        </w:rPr>
        <w:t xml:space="preserve"> B100 stored in an UST </w:t>
      </w:r>
      <w:r w:rsidR="00736FF9">
        <w:rPr>
          <w:rFonts w:eastAsia="Times New Roman" w:cs="Times New Roman"/>
          <w:color w:val="212121"/>
          <w:szCs w:val="24"/>
        </w:rPr>
        <w:t>does</w:t>
      </w:r>
      <w:r w:rsidR="00736FF9" w:rsidRPr="00790EE5">
        <w:rPr>
          <w:rFonts w:eastAsia="Times New Roman" w:cs="Times New Roman"/>
          <w:color w:val="212121"/>
          <w:szCs w:val="24"/>
        </w:rPr>
        <w:t xml:space="preserve"> </w:t>
      </w:r>
      <w:r w:rsidR="00104929" w:rsidRPr="00790EE5">
        <w:rPr>
          <w:rFonts w:eastAsia="Times New Roman" w:cs="Times New Roman"/>
          <w:color w:val="212121"/>
          <w:szCs w:val="24"/>
        </w:rPr>
        <w:t>not meet the definition of petroleum.</w:t>
      </w:r>
      <w:r w:rsidR="00736FF9">
        <w:rPr>
          <w:rFonts w:eastAsia="Times New Roman" w:cs="Times New Roman"/>
          <w:color w:val="212121"/>
          <w:szCs w:val="24"/>
        </w:rPr>
        <w:t xml:space="preserve"> </w:t>
      </w:r>
      <w:r w:rsidR="00104929" w:rsidRPr="00790EE5">
        <w:rPr>
          <w:rFonts w:eastAsia="Times New Roman" w:cs="Times New Roman"/>
          <w:color w:val="212121"/>
          <w:szCs w:val="24"/>
        </w:rPr>
        <w:t xml:space="preserve"> In addition, B100 is not on the CERCLA list of hazardous substances.</w:t>
      </w:r>
      <w:r w:rsidR="00736FF9">
        <w:rPr>
          <w:rFonts w:eastAsia="Times New Roman" w:cs="Times New Roman"/>
          <w:color w:val="212121"/>
          <w:szCs w:val="24"/>
        </w:rPr>
        <w:t xml:space="preserve"> </w:t>
      </w:r>
      <w:r w:rsidR="00104929" w:rsidRPr="00790EE5">
        <w:rPr>
          <w:rFonts w:eastAsia="Times New Roman" w:cs="Times New Roman"/>
          <w:color w:val="212121"/>
          <w:szCs w:val="24"/>
        </w:rPr>
        <w:t xml:space="preserve"> Therefore, USTs storing 100 percent biodiesel are not regulated under the 2015 UST regulation.</w:t>
      </w:r>
    </w:p>
    <w:p w14:paraId="3E25388E" w14:textId="77777777" w:rsidR="00736FF9" w:rsidRPr="00790EE5" w:rsidRDefault="00736FF9" w:rsidP="00736FF9">
      <w:pPr>
        <w:shd w:val="clear" w:color="auto" w:fill="FFFFFF"/>
        <w:spacing w:after="0" w:line="240" w:lineRule="auto"/>
        <w:rPr>
          <w:rFonts w:eastAsia="Times New Roman" w:cs="Times New Roman"/>
          <w:color w:val="212121"/>
          <w:szCs w:val="24"/>
        </w:rPr>
      </w:pPr>
    </w:p>
    <w:p w14:paraId="77971148" w14:textId="7251E6B2" w:rsidR="00104929" w:rsidRDefault="00104929" w:rsidP="00736FF9">
      <w:pPr>
        <w:shd w:val="clear" w:color="auto" w:fill="FFFFFF"/>
        <w:spacing w:after="0" w:line="240" w:lineRule="auto"/>
        <w:rPr>
          <w:rFonts w:eastAsia="Times New Roman" w:cs="Times New Roman"/>
          <w:color w:val="212121"/>
          <w:szCs w:val="24"/>
        </w:rPr>
      </w:pPr>
      <w:r w:rsidRPr="00790EE5">
        <w:rPr>
          <w:rFonts w:eastAsia="Times New Roman" w:cs="Times New Roman"/>
          <w:color w:val="212121"/>
          <w:szCs w:val="24"/>
        </w:rPr>
        <w:t xml:space="preserve">EPA understands that most biodiesel is blended with some regular diesel. </w:t>
      </w:r>
      <w:r w:rsidR="00736FF9">
        <w:rPr>
          <w:rFonts w:eastAsia="Times New Roman" w:cs="Times New Roman"/>
          <w:color w:val="212121"/>
          <w:szCs w:val="24"/>
        </w:rPr>
        <w:t xml:space="preserve"> </w:t>
      </w:r>
      <w:r w:rsidRPr="00790EE5">
        <w:rPr>
          <w:rFonts w:eastAsia="Times New Roman" w:cs="Times New Roman"/>
          <w:color w:val="212121"/>
          <w:szCs w:val="24"/>
        </w:rPr>
        <w:t xml:space="preserve">If the biodiesel </w:t>
      </w:r>
      <w:proofErr w:type="gramStart"/>
      <w:r w:rsidRPr="00790EE5">
        <w:rPr>
          <w:rFonts w:eastAsia="Times New Roman" w:cs="Times New Roman"/>
          <w:color w:val="212121"/>
          <w:szCs w:val="24"/>
        </w:rPr>
        <w:t>is blended</w:t>
      </w:r>
      <w:proofErr w:type="gramEnd"/>
      <w:r w:rsidRPr="00790EE5">
        <w:rPr>
          <w:rFonts w:eastAsia="Times New Roman" w:cs="Times New Roman"/>
          <w:color w:val="212121"/>
          <w:szCs w:val="24"/>
        </w:rPr>
        <w:t xml:space="preserve"> with </w:t>
      </w:r>
      <w:r w:rsidR="00B05E1C">
        <w:rPr>
          <w:rFonts w:eastAsia="Times New Roman" w:cs="Times New Roman"/>
          <w:color w:val="212121"/>
          <w:szCs w:val="24"/>
        </w:rPr>
        <w:t>even a small amount</w:t>
      </w:r>
      <w:r w:rsidRPr="00790EE5">
        <w:rPr>
          <w:rFonts w:eastAsia="Times New Roman" w:cs="Times New Roman"/>
          <w:color w:val="212121"/>
          <w:szCs w:val="24"/>
        </w:rPr>
        <w:t xml:space="preserve"> of diesel, then USTs storing that blend </w:t>
      </w:r>
      <w:r w:rsidR="008815D1">
        <w:rPr>
          <w:rFonts w:eastAsia="Times New Roman" w:cs="Times New Roman"/>
          <w:color w:val="212121"/>
          <w:szCs w:val="24"/>
        </w:rPr>
        <w:t>are</w:t>
      </w:r>
      <w:r w:rsidRPr="00790EE5">
        <w:rPr>
          <w:rFonts w:eastAsia="Times New Roman" w:cs="Times New Roman"/>
          <w:color w:val="212121"/>
          <w:szCs w:val="24"/>
        </w:rPr>
        <w:t xml:space="preserve"> regulated as petroleum USTs under the 2015 UST regulation.</w:t>
      </w:r>
    </w:p>
    <w:p w14:paraId="13760DBB" w14:textId="77777777" w:rsidR="00736FF9" w:rsidRDefault="00736FF9" w:rsidP="00736FF9">
      <w:pPr>
        <w:shd w:val="clear" w:color="auto" w:fill="FFFFFF"/>
        <w:spacing w:after="0" w:line="240" w:lineRule="auto"/>
        <w:rPr>
          <w:rFonts w:eastAsia="Times New Roman" w:cs="Times New Roman"/>
          <w:color w:val="212121"/>
          <w:szCs w:val="24"/>
        </w:rPr>
      </w:pPr>
    </w:p>
    <w:p w14:paraId="460828B9" w14:textId="32F98538" w:rsidR="00234AD2" w:rsidRPr="00E25A1A" w:rsidRDefault="00234AD2" w:rsidP="00736FF9">
      <w:pPr>
        <w:shd w:val="clear" w:color="auto" w:fill="FFFFFF"/>
        <w:spacing w:after="0" w:line="240" w:lineRule="auto"/>
        <w:rPr>
          <w:rFonts w:asciiTheme="minorHAnsi" w:eastAsia="Times New Roman" w:hAnsiTheme="minorHAnsi" w:cstheme="minorHAnsi"/>
          <w:b/>
          <w:bCs/>
          <w:i/>
          <w:iCs/>
          <w:color w:val="212121"/>
          <w:sz w:val="26"/>
          <w:szCs w:val="26"/>
        </w:rPr>
      </w:pPr>
      <w:r w:rsidRPr="00E25A1A">
        <w:rPr>
          <w:rFonts w:asciiTheme="minorHAnsi" w:eastAsia="Times New Roman" w:hAnsiTheme="minorHAnsi" w:cstheme="minorHAnsi"/>
          <w:b/>
          <w:bCs/>
          <w:i/>
          <w:iCs/>
          <w:color w:val="212121"/>
          <w:sz w:val="26"/>
          <w:szCs w:val="26"/>
        </w:rPr>
        <w:t>Renewable Diesel Fuel</w:t>
      </w:r>
    </w:p>
    <w:p w14:paraId="2978775B" w14:textId="77777777" w:rsidR="00736FF9" w:rsidRDefault="00736FF9" w:rsidP="00736FF9">
      <w:pPr>
        <w:shd w:val="clear" w:color="auto" w:fill="FFFFFF"/>
        <w:spacing w:after="0" w:line="240" w:lineRule="auto"/>
        <w:rPr>
          <w:rFonts w:eastAsia="Times New Roman" w:cs="Times New Roman"/>
          <w:b/>
          <w:bCs/>
          <w:color w:val="212121"/>
          <w:szCs w:val="24"/>
        </w:rPr>
      </w:pPr>
    </w:p>
    <w:p w14:paraId="11444C9B" w14:textId="1B558B18" w:rsidR="002B787C" w:rsidRPr="00846679" w:rsidRDefault="00620C8F" w:rsidP="00736FF9">
      <w:pPr>
        <w:spacing w:after="0" w:line="240" w:lineRule="auto"/>
        <w:rPr>
          <w:rFonts w:cs="Times New Roman"/>
          <w:szCs w:val="24"/>
        </w:rPr>
      </w:pPr>
      <w:r w:rsidRPr="00846679">
        <w:rPr>
          <w:rFonts w:eastAsia="Times New Roman" w:cs="Times New Roman"/>
          <w:szCs w:val="24"/>
        </w:rPr>
        <w:t>Renewable diesel fuel</w:t>
      </w:r>
      <w:r w:rsidR="006D06C6" w:rsidRPr="00846679">
        <w:rPr>
          <w:rFonts w:eastAsia="Times New Roman" w:cs="Times New Roman"/>
          <w:szCs w:val="24"/>
        </w:rPr>
        <w:t xml:space="preserve">, which </w:t>
      </w:r>
      <w:r w:rsidR="007E7B04" w:rsidRPr="00846679">
        <w:rPr>
          <w:rFonts w:eastAsia="Times New Roman" w:cs="Times New Roman"/>
          <w:szCs w:val="24"/>
        </w:rPr>
        <w:t xml:space="preserve">is </w:t>
      </w:r>
      <w:r w:rsidR="00D21D88" w:rsidRPr="00846679">
        <w:rPr>
          <w:rFonts w:eastAsia="Times New Roman" w:cs="Times New Roman"/>
          <w:szCs w:val="24"/>
        </w:rPr>
        <w:t xml:space="preserve">also </w:t>
      </w:r>
      <w:r w:rsidR="00021E8E" w:rsidRPr="00846679">
        <w:rPr>
          <w:rFonts w:eastAsia="Times New Roman" w:cs="Times New Roman"/>
          <w:szCs w:val="24"/>
        </w:rPr>
        <w:t>called</w:t>
      </w:r>
      <w:r w:rsidR="00021E8E" w:rsidRPr="00846679">
        <w:rPr>
          <w:rFonts w:cs="Times New Roman"/>
          <w:szCs w:val="24"/>
          <w:lang w:val="en"/>
        </w:rPr>
        <w:t xml:space="preserve"> </w:t>
      </w:r>
      <w:r w:rsidR="00C56AD1" w:rsidRPr="00846679">
        <w:rPr>
          <w:rFonts w:cs="Times New Roman"/>
          <w:szCs w:val="24"/>
          <w:lang w:val="en"/>
        </w:rPr>
        <w:t xml:space="preserve">green diesel, is a biomass-derived transportation fuel suitable for use in diesel engines. </w:t>
      </w:r>
      <w:r w:rsidR="007E7B04" w:rsidRPr="00846679">
        <w:rPr>
          <w:rFonts w:cs="Times New Roman"/>
          <w:szCs w:val="24"/>
          <w:lang w:val="en"/>
        </w:rPr>
        <w:t xml:space="preserve"> </w:t>
      </w:r>
      <w:r w:rsidR="00923082" w:rsidRPr="00846679">
        <w:rPr>
          <w:rFonts w:cs="Times New Roman"/>
          <w:szCs w:val="24"/>
        </w:rPr>
        <w:t xml:space="preserve">Renewable diesel </w:t>
      </w:r>
      <w:r w:rsidR="00676B20" w:rsidRPr="00846679">
        <w:rPr>
          <w:rFonts w:cs="Times New Roman"/>
          <w:szCs w:val="24"/>
        </w:rPr>
        <w:t xml:space="preserve">is </w:t>
      </w:r>
      <w:r w:rsidR="00923082" w:rsidRPr="00846679">
        <w:rPr>
          <w:rFonts w:cs="Times New Roman"/>
          <w:szCs w:val="24"/>
        </w:rPr>
        <w:t xml:space="preserve">distinct </w:t>
      </w:r>
      <w:r w:rsidR="00676B20" w:rsidRPr="00846679">
        <w:rPr>
          <w:rFonts w:cs="Times New Roman"/>
          <w:szCs w:val="24"/>
        </w:rPr>
        <w:t>from biodiesel.</w:t>
      </w:r>
      <w:r w:rsidR="008815D1" w:rsidRPr="00846679">
        <w:rPr>
          <w:rFonts w:cs="Times New Roman"/>
          <w:szCs w:val="24"/>
        </w:rPr>
        <w:t xml:space="preserve"> </w:t>
      </w:r>
      <w:r w:rsidR="00B975F5" w:rsidRPr="00846679">
        <w:rPr>
          <w:rFonts w:cs="Times New Roman"/>
          <w:szCs w:val="24"/>
        </w:rPr>
        <w:t xml:space="preserve"> </w:t>
      </w:r>
      <w:r w:rsidR="00AC3390" w:rsidRPr="00846679">
        <w:rPr>
          <w:rFonts w:cs="Times New Roman"/>
          <w:szCs w:val="24"/>
        </w:rPr>
        <w:t>The 2015</w:t>
      </w:r>
      <w:r w:rsidR="002B787C" w:rsidRPr="00846679">
        <w:rPr>
          <w:rFonts w:cs="Times New Roman"/>
          <w:szCs w:val="24"/>
        </w:rPr>
        <w:t xml:space="preserve"> UST regulation revise</w:t>
      </w:r>
      <w:r w:rsidR="008815D1" w:rsidRPr="00846679">
        <w:rPr>
          <w:rFonts w:cs="Times New Roman"/>
          <w:szCs w:val="24"/>
        </w:rPr>
        <w:t>d</w:t>
      </w:r>
      <w:r w:rsidR="002B787C" w:rsidRPr="00846679">
        <w:rPr>
          <w:rFonts w:cs="Times New Roman"/>
          <w:szCs w:val="24"/>
        </w:rPr>
        <w:t xml:space="preserve"> the regulated substance definition to clarify that UST systems containing petroleum derived from non-crude oil products are regulated. </w:t>
      </w:r>
      <w:r w:rsidR="008815D1" w:rsidRPr="00846679">
        <w:rPr>
          <w:rFonts w:cs="Times New Roman"/>
          <w:szCs w:val="24"/>
        </w:rPr>
        <w:t xml:space="preserve"> </w:t>
      </w:r>
      <w:r w:rsidR="008C0EA8" w:rsidRPr="00846679">
        <w:rPr>
          <w:rFonts w:cs="Times New Roman"/>
          <w:szCs w:val="24"/>
        </w:rPr>
        <w:t xml:space="preserve">Although </w:t>
      </w:r>
      <w:r w:rsidR="001625D2" w:rsidRPr="00846679">
        <w:rPr>
          <w:rFonts w:cs="Times New Roman"/>
          <w:szCs w:val="24"/>
        </w:rPr>
        <w:t>B100 is not a regulated substance, r</w:t>
      </w:r>
      <w:r w:rsidR="00FC5F9A" w:rsidRPr="00846679">
        <w:rPr>
          <w:rFonts w:cs="Times New Roman"/>
          <w:szCs w:val="24"/>
        </w:rPr>
        <w:t>enewable diesel fuel is</w:t>
      </w:r>
      <w:r w:rsidR="001625D2" w:rsidRPr="00846679">
        <w:rPr>
          <w:rFonts w:cs="Times New Roman"/>
          <w:szCs w:val="24"/>
        </w:rPr>
        <w:t>.</w:t>
      </w:r>
    </w:p>
    <w:p w14:paraId="2ACC228C" w14:textId="77777777" w:rsidR="00736FF9" w:rsidRPr="00846679" w:rsidRDefault="00736FF9" w:rsidP="00736FF9">
      <w:pPr>
        <w:spacing w:after="0" w:line="240" w:lineRule="auto"/>
        <w:rPr>
          <w:rFonts w:cs="Times New Roman"/>
          <w:szCs w:val="24"/>
        </w:rPr>
      </w:pPr>
    </w:p>
    <w:p w14:paraId="17F47C43" w14:textId="722032D7" w:rsidR="001C39F1" w:rsidRPr="00846679" w:rsidRDefault="00997FEA" w:rsidP="00736FF9">
      <w:pPr>
        <w:shd w:val="clear" w:color="auto" w:fill="FFFFFF"/>
        <w:spacing w:after="0" w:line="240" w:lineRule="auto"/>
        <w:rPr>
          <w:rFonts w:cs="Times New Roman"/>
          <w:szCs w:val="24"/>
        </w:rPr>
      </w:pPr>
      <w:r w:rsidRPr="00846679">
        <w:rPr>
          <w:rFonts w:cs="Times New Roman"/>
          <w:szCs w:val="24"/>
          <w:lang w:val="en"/>
        </w:rPr>
        <w:t xml:space="preserve">While renewable diesel is chemically </w:t>
      </w:r>
      <w:proofErr w:type="gramStart"/>
      <w:r w:rsidRPr="00846679">
        <w:rPr>
          <w:rFonts w:cs="Times New Roman"/>
          <w:szCs w:val="24"/>
          <w:lang w:val="en"/>
        </w:rPr>
        <w:t>similar to</w:t>
      </w:r>
      <w:proofErr w:type="gramEnd"/>
      <w:r w:rsidRPr="00846679">
        <w:rPr>
          <w:rFonts w:cs="Times New Roman"/>
          <w:szCs w:val="24"/>
          <w:lang w:val="en"/>
        </w:rPr>
        <w:t xml:space="preserve"> petroleum diesel, biodiesel is a mono-alkyl ester, which has different physical properties and hence different fuel specifications</w:t>
      </w:r>
      <w:r w:rsidR="0067062F" w:rsidRPr="00846679">
        <w:rPr>
          <w:rFonts w:cs="Times New Roman"/>
          <w:szCs w:val="24"/>
          <w:lang w:val="en"/>
        </w:rPr>
        <w:t xml:space="preserve">.  </w:t>
      </w:r>
      <w:r w:rsidRPr="00846679">
        <w:rPr>
          <w:rFonts w:cs="Times New Roman"/>
          <w:szCs w:val="24"/>
          <w:lang w:val="en"/>
        </w:rPr>
        <w:t>The two fuels are also produced through very different processes.</w:t>
      </w:r>
      <w:r w:rsidR="00350397" w:rsidRPr="00846679">
        <w:rPr>
          <w:rFonts w:cs="Times New Roman"/>
          <w:szCs w:val="24"/>
          <w:lang w:val="en"/>
        </w:rPr>
        <w:t xml:space="preserve"> </w:t>
      </w:r>
      <w:r w:rsidR="007E7B04" w:rsidRPr="00846679">
        <w:rPr>
          <w:rFonts w:cs="Times New Roman"/>
          <w:szCs w:val="24"/>
          <w:lang w:val="en"/>
        </w:rPr>
        <w:t xml:space="preserve"> </w:t>
      </w:r>
      <w:r w:rsidR="00B975F5" w:rsidRPr="00846679">
        <w:rPr>
          <w:rFonts w:cs="Times New Roman"/>
          <w:szCs w:val="24"/>
        </w:rPr>
        <w:t xml:space="preserve">B100 meets the requirements of the </w:t>
      </w:r>
      <w:r w:rsidR="005246ED">
        <w:rPr>
          <w:rFonts w:cs="Times New Roman"/>
          <w:szCs w:val="24"/>
        </w:rPr>
        <w:t>ASTM International</w:t>
      </w:r>
      <w:r w:rsidR="00B975F5" w:rsidRPr="00846679">
        <w:rPr>
          <w:rFonts w:cs="Times New Roman"/>
          <w:szCs w:val="24"/>
        </w:rPr>
        <w:t xml:space="preserve"> (ASTM)</w:t>
      </w:r>
      <w:r w:rsidR="0001529A" w:rsidRPr="00846679">
        <w:rPr>
          <w:rFonts w:cs="Times New Roman"/>
          <w:szCs w:val="24"/>
        </w:rPr>
        <w:t xml:space="preserve"> </w:t>
      </w:r>
      <w:r w:rsidR="00C30D74" w:rsidRPr="00846679">
        <w:rPr>
          <w:rFonts w:cs="Times New Roman"/>
          <w:szCs w:val="24"/>
        </w:rPr>
        <w:t>Standard D6751</w:t>
      </w:r>
      <w:r w:rsidR="008815D1" w:rsidRPr="00846679">
        <w:rPr>
          <w:rFonts w:cs="Times New Roman"/>
          <w:szCs w:val="24"/>
        </w:rPr>
        <w:t xml:space="preserve">, </w:t>
      </w:r>
      <w:r w:rsidR="008815D1" w:rsidRPr="00846679">
        <w:rPr>
          <w:rFonts w:cs="Times New Roman"/>
          <w:i/>
          <w:iCs/>
          <w:szCs w:val="24"/>
        </w:rPr>
        <w:t>Standard Specification</w:t>
      </w:r>
      <w:r w:rsidR="00C30D74" w:rsidRPr="00846679">
        <w:rPr>
          <w:rFonts w:cs="Times New Roman"/>
          <w:i/>
          <w:iCs/>
          <w:szCs w:val="24"/>
        </w:rPr>
        <w:t xml:space="preserve"> for </w:t>
      </w:r>
      <w:r w:rsidR="008815D1" w:rsidRPr="00846679">
        <w:rPr>
          <w:rFonts w:cs="Times New Roman"/>
          <w:i/>
          <w:iCs/>
          <w:szCs w:val="24"/>
        </w:rPr>
        <w:t>B</w:t>
      </w:r>
      <w:r w:rsidR="00C30D74" w:rsidRPr="00846679">
        <w:rPr>
          <w:rFonts w:cs="Times New Roman"/>
          <w:i/>
          <w:iCs/>
          <w:szCs w:val="24"/>
        </w:rPr>
        <w:t xml:space="preserve">iodiesel </w:t>
      </w:r>
      <w:r w:rsidR="008815D1" w:rsidRPr="00846679">
        <w:rPr>
          <w:rFonts w:cs="Times New Roman"/>
          <w:i/>
          <w:iCs/>
          <w:szCs w:val="24"/>
        </w:rPr>
        <w:t xml:space="preserve">Fuel </w:t>
      </w:r>
      <w:r w:rsidR="00C30D74" w:rsidRPr="00846679">
        <w:rPr>
          <w:rFonts w:cs="Times New Roman"/>
          <w:i/>
          <w:iCs/>
          <w:szCs w:val="24"/>
        </w:rPr>
        <w:t>Blend</w:t>
      </w:r>
      <w:r w:rsidR="008815D1" w:rsidRPr="00846679">
        <w:rPr>
          <w:rFonts w:cs="Times New Roman"/>
          <w:i/>
          <w:iCs/>
          <w:szCs w:val="24"/>
        </w:rPr>
        <w:t xml:space="preserve"> S</w:t>
      </w:r>
      <w:r w:rsidR="00C30D74" w:rsidRPr="00846679">
        <w:rPr>
          <w:rFonts w:cs="Times New Roman"/>
          <w:i/>
          <w:iCs/>
          <w:szCs w:val="24"/>
        </w:rPr>
        <w:t>tock</w:t>
      </w:r>
      <w:r w:rsidR="008815D1" w:rsidRPr="00846679">
        <w:rPr>
          <w:rFonts w:cs="Times New Roman"/>
          <w:i/>
          <w:iCs/>
          <w:szCs w:val="24"/>
        </w:rPr>
        <w:t xml:space="preserve"> (B100) for Middle Distillate Fuels</w:t>
      </w:r>
      <w:r w:rsidR="00C30D74" w:rsidRPr="00846679">
        <w:rPr>
          <w:rFonts w:cs="Times New Roman"/>
          <w:szCs w:val="24"/>
        </w:rPr>
        <w:t>.</w:t>
      </w:r>
      <w:r w:rsidR="00B975F5" w:rsidRPr="00846679">
        <w:rPr>
          <w:rFonts w:cs="Times New Roman"/>
          <w:szCs w:val="24"/>
        </w:rPr>
        <w:t xml:space="preserve"> </w:t>
      </w:r>
      <w:r w:rsidR="00676B20" w:rsidRPr="00846679">
        <w:rPr>
          <w:rFonts w:cs="Times New Roman"/>
          <w:szCs w:val="24"/>
        </w:rPr>
        <w:t xml:space="preserve"> Renewable diesel</w:t>
      </w:r>
      <w:r w:rsidR="00C30D74" w:rsidRPr="00846679">
        <w:rPr>
          <w:rFonts w:cs="Times New Roman"/>
          <w:szCs w:val="24"/>
        </w:rPr>
        <w:t>, on the other hand,</w:t>
      </w:r>
      <w:r w:rsidR="00676B20" w:rsidRPr="00846679">
        <w:rPr>
          <w:rFonts w:cs="Times New Roman"/>
          <w:szCs w:val="24"/>
        </w:rPr>
        <w:t xml:space="preserve"> meets the </w:t>
      </w:r>
      <w:r w:rsidR="00B4293D" w:rsidRPr="00846679">
        <w:rPr>
          <w:rFonts w:cs="Times New Roman"/>
          <w:szCs w:val="24"/>
        </w:rPr>
        <w:t>ASTM</w:t>
      </w:r>
      <w:r w:rsidR="00D7298F" w:rsidRPr="00846679">
        <w:rPr>
          <w:rFonts w:cs="Times New Roman"/>
          <w:szCs w:val="24"/>
        </w:rPr>
        <w:t xml:space="preserve"> </w:t>
      </w:r>
      <w:r w:rsidR="002F5B96" w:rsidRPr="00846679">
        <w:rPr>
          <w:rFonts w:cs="Times New Roman"/>
          <w:szCs w:val="24"/>
        </w:rPr>
        <w:t xml:space="preserve">D975 </w:t>
      </w:r>
      <w:r w:rsidR="00D7298F" w:rsidRPr="00846679">
        <w:rPr>
          <w:rFonts w:cs="Times New Roman"/>
          <w:szCs w:val="24"/>
        </w:rPr>
        <w:t>specification</w:t>
      </w:r>
      <w:r w:rsidR="00676B20" w:rsidRPr="00846679">
        <w:rPr>
          <w:rFonts w:cs="Times New Roman"/>
          <w:szCs w:val="24"/>
        </w:rPr>
        <w:t xml:space="preserve"> for diese</w:t>
      </w:r>
      <w:r w:rsidR="009A053A" w:rsidRPr="00846679">
        <w:rPr>
          <w:rFonts w:cs="Times New Roman"/>
          <w:szCs w:val="24"/>
        </w:rPr>
        <w:t>l fuel</w:t>
      </w:r>
      <w:r w:rsidR="008815D1" w:rsidRPr="00846679">
        <w:rPr>
          <w:rFonts w:cs="Times New Roman"/>
          <w:szCs w:val="24"/>
        </w:rPr>
        <w:t>,</w:t>
      </w:r>
      <w:r w:rsidR="00EC337B" w:rsidRPr="00846679">
        <w:rPr>
          <w:rFonts w:cs="Times New Roman"/>
          <w:szCs w:val="24"/>
        </w:rPr>
        <w:t xml:space="preserve"> even though it is produced from biomass.</w:t>
      </w:r>
      <w:r w:rsidR="00284511" w:rsidRPr="00846679">
        <w:rPr>
          <w:rFonts w:cs="Times New Roman"/>
          <w:szCs w:val="24"/>
        </w:rPr>
        <w:t xml:space="preserve"> </w:t>
      </w:r>
    </w:p>
    <w:p w14:paraId="23BCBA56" w14:textId="77777777" w:rsidR="008815D1" w:rsidRDefault="008815D1" w:rsidP="00736FF9">
      <w:pPr>
        <w:shd w:val="clear" w:color="auto" w:fill="FFFFFF"/>
        <w:spacing w:after="0" w:line="240" w:lineRule="auto"/>
      </w:pPr>
    </w:p>
    <w:p w14:paraId="32EA5D4D" w14:textId="734327EF" w:rsidR="009A053A" w:rsidRPr="00846679" w:rsidRDefault="00184A59" w:rsidP="00736FF9">
      <w:pPr>
        <w:shd w:val="clear" w:color="auto" w:fill="FFFFFF"/>
        <w:spacing w:after="0" w:line="240" w:lineRule="auto"/>
      </w:pPr>
      <w:r w:rsidRPr="00846679">
        <w:t xml:space="preserve">Renewable diesel does not on its own contain biodiesel. </w:t>
      </w:r>
      <w:r w:rsidR="008C0EA8" w:rsidRPr="00846679">
        <w:t xml:space="preserve"> </w:t>
      </w:r>
      <w:r w:rsidR="008D6EAC" w:rsidRPr="00846679">
        <w:t>Sometimes, however</w:t>
      </w:r>
      <w:r w:rsidR="001C39F1" w:rsidRPr="00846679">
        <w:t xml:space="preserve">, </w:t>
      </w:r>
      <w:r w:rsidR="001519AF" w:rsidRPr="00846679">
        <w:t>renewable diesel fuel</w:t>
      </w:r>
      <w:r w:rsidR="00F55612" w:rsidRPr="00846679">
        <w:t xml:space="preserve"> </w:t>
      </w:r>
      <w:r w:rsidR="001C39F1" w:rsidRPr="00846679">
        <w:t xml:space="preserve">may be blended </w:t>
      </w:r>
      <w:r w:rsidR="009D3C90" w:rsidRPr="00846679">
        <w:t>with b</w:t>
      </w:r>
      <w:r w:rsidR="0077285D" w:rsidRPr="00846679">
        <w:t>iodiesel</w:t>
      </w:r>
      <w:r w:rsidR="00F26335" w:rsidRPr="00846679">
        <w:t xml:space="preserve"> </w:t>
      </w:r>
      <w:r w:rsidR="00471E67" w:rsidRPr="00846679">
        <w:t xml:space="preserve">and stored </w:t>
      </w:r>
      <w:r w:rsidR="00F26335" w:rsidRPr="00846679">
        <w:t xml:space="preserve">at a </w:t>
      </w:r>
      <w:r w:rsidR="00471E67" w:rsidRPr="00846679">
        <w:t xml:space="preserve">gas station or other </w:t>
      </w:r>
      <w:r w:rsidR="00F26335" w:rsidRPr="00846679">
        <w:t>fuel distribution facility</w:t>
      </w:r>
      <w:r w:rsidR="008815D1" w:rsidRPr="00846679">
        <w:t>,</w:t>
      </w:r>
      <w:r w:rsidR="0077285D" w:rsidRPr="00846679">
        <w:t xml:space="preserve"> just as diesel fuel from crude oil</w:t>
      </w:r>
      <w:r w:rsidR="003109AD" w:rsidRPr="00846679">
        <w:t xml:space="preserve"> is </w:t>
      </w:r>
      <w:r w:rsidR="001F29F6" w:rsidRPr="00846679">
        <w:t xml:space="preserve">often </w:t>
      </w:r>
      <w:r w:rsidR="003109AD" w:rsidRPr="00846679">
        <w:t>blended with biodiesel</w:t>
      </w:r>
      <w:r w:rsidR="001C39F1" w:rsidRPr="00846679">
        <w:t>.</w:t>
      </w:r>
      <w:r w:rsidR="004E4C0A" w:rsidRPr="00846679">
        <w:t xml:space="preserve"> </w:t>
      </w:r>
      <w:r w:rsidR="008815D1" w:rsidRPr="00846679">
        <w:t xml:space="preserve"> </w:t>
      </w:r>
      <w:r w:rsidR="004E4C0A" w:rsidRPr="00846679">
        <w:t>An</w:t>
      </w:r>
      <w:r w:rsidR="00070780" w:rsidRPr="00846679">
        <w:t xml:space="preserve"> owner or operator storing renewable diesel does not need to meet the additional require</w:t>
      </w:r>
      <w:r w:rsidR="0091090A" w:rsidRPr="00846679">
        <w:t>me</w:t>
      </w:r>
      <w:r w:rsidR="004E4C0A" w:rsidRPr="00846679">
        <w:t xml:space="preserve">nts </w:t>
      </w:r>
      <w:r w:rsidR="008D5ED1" w:rsidRPr="00846679">
        <w:t xml:space="preserve">for compatibility </w:t>
      </w:r>
      <w:r w:rsidR="00373E0E" w:rsidRPr="00846679">
        <w:t>outlined in this section, unless that renewable diesel is blended with other fuels in any formulation with more than 20 percent biodiesel.</w:t>
      </w:r>
    </w:p>
    <w:p w14:paraId="520FEC0C" w14:textId="358BBC90" w:rsidR="00CC065F" w:rsidRPr="00846679" w:rsidRDefault="00CC065F" w:rsidP="00736FF9">
      <w:pPr>
        <w:shd w:val="clear" w:color="auto" w:fill="FFFFFF"/>
        <w:spacing w:after="0" w:line="240" w:lineRule="auto"/>
      </w:pPr>
    </w:p>
    <w:p w14:paraId="62C68DAB" w14:textId="52C69791" w:rsidR="00CC065F" w:rsidRPr="00846679" w:rsidRDefault="00CC065F" w:rsidP="00736FF9">
      <w:pPr>
        <w:shd w:val="clear" w:color="auto" w:fill="FFFFFF"/>
        <w:spacing w:after="0" w:line="240" w:lineRule="auto"/>
        <w:rPr>
          <w:rFonts w:asciiTheme="minorHAnsi" w:hAnsiTheme="minorHAnsi" w:cstheme="minorHAnsi"/>
          <w:b/>
          <w:bCs/>
          <w:i/>
          <w:iCs/>
          <w:sz w:val="26"/>
          <w:szCs w:val="26"/>
        </w:rPr>
      </w:pPr>
      <w:r w:rsidRPr="00846679">
        <w:rPr>
          <w:rFonts w:asciiTheme="minorHAnsi" w:hAnsiTheme="minorHAnsi" w:cstheme="minorHAnsi"/>
          <w:b/>
          <w:bCs/>
          <w:i/>
          <w:iCs/>
          <w:sz w:val="26"/>
          <w:szCs w:val="26"/>
        </w:rPr>
        <w:t>Renewable Jet Fuel</w:t>
      </w:r>
    </w:p>
    <w:p w14:paraId="0C7863BC" w14:textId="5A1B8D54" w:rsidR="00472B79" w:rsidRPr="00846679" w:rsidRDefault="00472B79" w:rsidP="00736FF9">
      <w:pPr>
        <w:shd w:val="clear" w:color="auto" w:fill="FFFFFF"/>
        <w:spacing w:after="0" w:line="240" w:lineRule="auto"/>
        <w:rPr>
          <w:rFonts w:cs="Times New Roman"/>
          <w:b/>
          <w:bCs/>
          <w:szCs w:val="24"/>
        </w:rPr>
      </w:pPr>
    </w:p>
    <w:p w14:paraId="231B42B8" w14:textId="4BDC7C02" w:rsidR="00CC065F" w:rsidRPr="00846679" w:rsidRDefault="00FD7F5F" w:rsidP="00736FF9">
      <w:pPr>
        <w:shd w:val="clear" w:color="auto" w:fill="FFFFFF"/>
        <w:spacing w:after="0" w:line="240" w:lineRule="auto"/>
        <w:rPr>
          <w:rFonts w:cs="Times New Roman"/>
          <w:szCs w:val="24"/>
        </w:rPr>
      </w:pPr>
      <w:r w:rsidRPr="00846679">
        <w:rPr>
          <w:rStyle w:val="Strong"/>
          <w:rFonts w:cs="Times New Roman"/>
          <w:b w:val="0"/>
          <w:bCs w:val="0"/>
          <w:szCs w:val="24"/>
          <w:lang w:val="en"/>
        </w:rPr>
        <w:t>Also</w:t>
      </w:r>
      <w:r w:rsidR="00E070BA" w:rsidRPr="00846679">
        <w:rPr>
          <w:rFonts w:cs="Times New Roman"/>
          <w:szCs w:val="24"/>
          <w:lang w:val="en"/>
        </w:rPr>
        <w:t xml:space="preserve"> </w:t>
      </w:r>
      <w:r w:rsidR="00B83E98" w:rsidRPr="00846679">
        <w:rPr>
          <w:rFonts w:cs="Times New Roman"/>
          <w:bCs/>
          <w:szCs w:val="24"/>
          <w:lang w:val="en"/>
        </w:rPr>
        <w:t xml:space="preserve">called </w:t>
      </w:r>
      <w:proofErr w:type="spellStart"/>
      <w:r w:rsidR="00B83E98" w:rsidRPr="00846679">
        <w:rPr>
          <w:rFonts w:cs="Times New Roman"/>
          <w:bCs/>
          <w:szCs w:val="24"/>
          <w:lang w:val="en"/>
        </w:rPr>
        <w:t>biojet</w:t>
      </w:r>
      <w:proofErr w:type="spellEnd"/>
      <w:r w:rsidR="00B83E98" w:rsidRPr="00846679">
        <w:rPr>
          <w:rFonts w:cs="Times New Roman"/>
          <w:bCs/>
          <w:szCs w:val="24"/>
          <w:lang w:val="en"/>
        </w:rPr>
        <w:t xml:space="preserve"> or aviation biofuel, renewable jet fuel is a biomass-derived fuel that can be used interchangeably with petroleum-based aviation fuel. </w:t>
      </w:r>
      <w:r w:rsidR="00472B79" w:rsidRPr="00846679">
        <w:rPr>
          <w:rFonts w:cs="Times New Roman"/>
          <w:bCs/>
          <w:szCs w:val="24"/>
          <w:lang w:val="en"/>
        </w:rPr>
        <w:t xml:space="preserve"> </w:t>
      </w:r>
      <w:r w:rsidR="00B83E98" w:rsidRPr="00846679">
        <w:rPr>
          <w:rFonts w:cs="Times New Roman"/>
          <w:bCs/>
          <w:szCs w:val="24"/>
          <w:lang w:val="en"/>
        </w:rPr>
        <w:t xml:space="preserve">Certain </w:t>
      </w:r>
      <w:proofErr w:type="spellStart"/>
      <w:r w:rsidR="00B83E98" w:rsidRPr="00846679">
        <w:rPr>
          <w:rFonts w:cs="Times New Roman"/>
          <w:bCs/>
          <w:szCs w:val="24"/>
          <w:lang w:val="en"/>
        </w:rPr>
        <w:t>biojet</w:t>
      </w:r>
      <w:proofErr w:type="spellEnd"/>
      <w:r w:rsidR="00B83E98" w:rsidRPr="00846679">
        <w:rPr>
          <w:rFonts w:cs="Times New Roman"/>
          <w:bCs/>
          <w:szCs w:val="24"/>
          <w:lang w:val="en"/>
        </w:rPr>
        <w:t xml:space="preserve"> fuel can be blended up to</w:t>
      </w:r>
      <w:r w:rsidR="00B83E98" w:rsidRPr="00846679">
        <w:rPr>
          <w:rFonts w:cs="Times New Roman"/>
          <w:szCs w:val="24"/>
          <w:lang w:val="en"/>
        </w:rPr>
        <w:t xml:space="preserve"> 50</w:t>
      </w:r>
      <w:r w:rsidR="00472B79" w:rsidRPr="00846679">
        <w:rPr>
          <w:rFonts w:cs="Times New Roman"/>
          <w:szCs w:val="24"/>
          <w:lang w:val="en"/>
        </w:rPr>
        <w:t xml:space="preserve"> percent</w:t>
      </w:r>
      <w:r w:rsidR="00B83E98" w:rsidRPr="00846679">
        <w:rPr>
          <w:rFonts w:cs="Times New Roman"/>
          <w:szCs w:val="24"/>
          <w:lang w:val="en"/>
        </w:rPr>
        <w:t xml:space="preserve"> with conventional commercial and military jet (or aviation turbine) fuel by following requirements in </w:t>
      </w:r>
      <w:r w:rsidR="00B83E98" w:rsidRPr="0017381B">
        <w:rPr>
          <w:rFonts w:cs="Times New Roman"/>
          <w:szCs w:val="24"/>
          <w:lang w:val="en"/>
        </w:rPr>
        <w:t>ASTM</w:t>
      </w:r>
      <w:r w:rsidR="00472B79" w:rsidRPr="0017381B">
        <w:rPr>
          <w:rFonts w:cs="Times New Roman"/>
          <w:szCs w:val="24"/>
          <w:lang w:val="en"/>
        </w:rPr>
        <w:t>’s</w:t>
      </w:r>
      <w:r w:rsidR="00B83E98" w:rsidRPr="0017381B">
        <w:rPr>
          <w:rFonts w:cs="Times New Roman"/>
          <w:szCs w:val="24"/>
          <w:lang w:val="en"/>
        </w:rPr>
        <w:t xml:space="preserve"> D7566</w:t>
      </w:r>
      <w:r w:rsidR="00B83E98" w:rsidRPr="00846679">
        <w:rPr>
          <w:rFonts w:cs="Times New Roman"/>
          <w:szCs w:val="24"/>
          <w:lang w:val="en"/>
        </w:rPr>
        <w:t xml:space="preserve"> specification.</w:t>
      </w:r>
      <w:r w:rsidR="00DE74DC" w:rsidRPr="00846679">
        <w:rPr>
          <w:rFonts w:cs="Times New Roman"/>
          <w:szCs w:val="24"/>
          <w:lang w:val="en"/>
        </w:rPr>
        <w:t xml:space="preserve"> </w:t>
      </w:r>
      <w:r w:rsidR="00472B79" w:rsidRPr="00846679">
        <w:rPr>
          <w:rFonts w:cs="Times New Roman"/>
          <w:szCs w:val="24"/>
          <w:lang w:val="en"/>
        </w:rPr>
        <w:t xml:space="preserve"> </w:t>
      </w:r>
      <w:r w:rsidR="00F57350" w:rsidRPr="00846679">
        <w:rPr>
          <w:rFonts w:cs="Times New Roman"/>
          <w:szCs w:val="24"/>
          <w:lang w:val="en"/>
        </w:rPr>
        <w:t>Both commercial</w:t>
      </w:r>
      <w:r w:rsidR="00F3547D" w:rsidRPr="00846679">
        <w:rPr>
          <w:rFonts w:cs="Times New Roman"/>
          <w:szCs w:val="24"/>
          <w:lang w:val="en"/>
        </w:rPr>
        <w:t xml:space="preserve"> and military</w:t>
      </w:r>
      <w:r w:rsidR="00F57350" w:rsidRPr="00846679">
        <w:rPr>
          <w:rFonts w:cs="Times New Roman"/>
          <w:szCs w:val="24"/>
          <w:lang w:val="en"/>
        </w:rPr>
        <w:t xml:space="preserve"> </w:t>
      </w:r>
      <w:r w:rsidR="00F3547D" w:rsidRPr="00846679">
        <w:rPr>
          <w:rFonts w:cs="Times New Roman"/>
          <w:szCs w:val="24"/>
          <w:lang w:val="en"/>
        </w:rPr>
        <w:t>aviation fuel and r</w:t>
      </w:r>
      <w:r w:rsidR="00DE74DC" w:rsidRPr="00846679">
        <w:rPr>
          <w:rFonts w:cs="Times New Roman"/>
          <w:szCs w:val="24"/>
          <w:lang w:val="en"/>
        </w:rPr>
        <w:t xml:space="preserve">enewable jet fuel </w:t>
      </w:r>
      <w:r w:rsidR="00F3547D" w:rsidRPr="00846679">
        <w:rPr>
          <w:rFonts w:cs="Times New Roman"/>
          <w:szCs w:val="24"/>
          <w:lang w:val="en"/>
        </w:rPr>
        <w:t>are</w:t>
      </w:r>
      <w:r w:rsidR="00DE74DC" w:rsidRPr="00846679">
        <w:rPr>
          <w:rFonts w:cs="Times New Roman"/>
          <w:szCs w:val="24"/>
          <w:lang w:val="en"/>
        </w:rPr>
        <w:t xml:space="preserve"> regulated substance</w:t>
      </w:r>
      <w:r w:rsidR="00C1640B" w:rsidRPr="00846679">
        <w:rPr>
          <w:rFonts w:cs="Times New Roman"/>
          <w:szCs w:val="24"/>
          <w:lang w:val="en"/>
        </w:rPr>
        <w:t>s</w:t>
      </w:r>
      <w:r w:rsidR="00DE74DC" w:rsidRPr="00846679">
        <w:rPr>
          <w:rFonts w:cs="Times New Roman"/>
          <w:szCs w:val="24"/>
          <w:lang w:val="en"/>
        </w:rPr>
        <w:t xml:space="preserve"> </w:t>
      </w:r>
      <w:r w:rsidR="006A641C" w:rsidRPr="00846679">
        <w:rPr>
          <w:rFonts w:cs="Times New Roman"/>
          <w:szCs w:val="24"/>
          <w:lang w:val="en"/>
        </w:rPr>
        <w:t xml:space="preserve">under the 2015 UST regulation. </w:t>
      </w:r>
      <w:r w:rsidR="00472B79" w:rsidRPr="00846679">
        <w:rPr>
          <w:rFonts w:cs="Times New Roman"/>
          <w:szCs w:val="24"/>
          <w:lang w:val="en"/>
        </w:rPr>
        <w:t xml:space="preserve"> </w:t>
      </w:r>
      <w:r w:rsidR="00950511" w:rsidRPr="00846679">
        <w:rPr>
          <w:rFonts w:cs="Times New Roman"/>
          <w:szCs w:val="24"/>
        </w:rPr>
        <w:t xml:space="preserve">But an owner or operator storing </w:t>
      </w:r>
      <w:r w:rsidR="00C1640B" w:rsidRPr="00846679">
        <w:rPr>
          <w:rFonts w:cs="Times New Roman"/>
          <w:szCs w:val="24"/>
        </w:rPr>
        <w:t xml:space="preserve">conventional or </w:t>
      </w:r>
      <w:r w:rsidR="00950511" w:rsidRPr="00846679">
        <w:rPr>
          <w:rFonts w:cs="Times New Roman"/>
          <w:szCs w:val="24"/>
        </w:rPr>
        <w:t xml:space="preserve">renewable jet fuel need </w:t>
      </w:r>
      <w:r w:rsidR="00472B79" w:rsidRPr="00846679">
        <w:rPr>
          <w:rFonts w:cs="Times New Roman"/>
          <w:szCs w:val="24"/>
        </w:rPr>
        <w:t>not</w:t>
      </w:r>
      <w:r w:rsidR="00950511" w:rsidRPr="00846679">
        <w:rPr>
          <w:rFonts w:cs="Times New Roman"/>
          <w:szCs w:val="24"/>
        </w:rPr>
        <w:t xml:space="preserve"> meet the additional requirements for compatibility in this section</w:t>
      </w:r>
      <w:r w:rsidR="003779BA" w:rsidRPr="00846679">
        <w:rPr>
          <w:rFonts w:cs="Times New Roman"/>
          <w:szCs w:val="24"/>
        </w:rPr>
        <w:t xml:space="preserve"> </w:t>
      </w:r>
      <w:r w:rsidR="00AB36EA" w:rsidRPr="00846679">
        <w:rPr>
          <w:rFonts w:cs="Times New Roman"/>
          <w:szCs w:val="24"/>
        </w:rPr>
        <w:t xml:space="preserve">unless </w:t>
      </w:r>
      <w:r w:rsidR="00C1640B" w:rsidRPr="00846679">
        <w:rPr>
          <w:rFonts w:cs="Times New Roman"/>
          <w:szCs w:val="24"/>
        </w:rPr>
        <w:t>the</w:t>
      </w:r>
      <w:r w:rsidR="00940217" w:rsidRPr="00846679">
        <w:rPr>
          <w:rFonts w:cs="Times New Roman"/>
          <w:szCs w:val="24"/>
        </w:rPr>
        <w:t>y</w:t>
      </w:r>
      <w:r w:rsidR="00C1640B" w:rsidRPr="00846679">
        <w:rPr>
          <w:rFonts w:cs="Times New Roman"/>
          <w:szCs w:val="24"/>
        </w:rPr>
        <w:t xml:space="preserve"> are</w:t>
      </w:r>
      <w:r w:rsidR="003779BA" w:rsidRPr="00846679">
        <w:rPr>
          <w:rFonts w:cs="Times New Roman"/>
          <w:szCs w:val="24"/>
        </w:rPr>
        <w:t xml:space="preserve"> blended with ethanol or biodiesel</w:t>
      </w:r>
      <w:r w:rsidR="00950511" w:rsidRPr="00846679">
        <w:rPr>
          <w:rFonts w:cs="Times New Roman"/>
          <w:szCs w:val="24"/>
        </w:rPr>
        <w:t>.</w:t>
      </w:r>
      <w:r w:rsidR="00AB36EA" w:rsidRPr="00846679">
        <w:rPr>
          <w:rFonts w:cs="Times New Roman"/>
          <w:szCs w:val="24"/>
        </w:rPr>
        <w:t xml:space="preserve"> </w:t>
      </w:r>
      <w:r w:rsidR="00DF3308" w:rsidRPr="00846679">
        <w:rPr>
          <w:rFonts w:cs="Times New Roman"/>
          <w:szCs w:val="24"/>
        </w:rPr>
        <w:t xml:space="preserve"> </w:t>
      </w:r>
      <w:r w:rsidR="00AB36EA" w:rsidRPr="00846679">
        <w:rPr>
          <w:rFonts w:cs="Times New Roman"/>
          <w:szCs w:val="24"/>
        </w:rPr>
        <w:t>EPA understand</w:t>
      </w:r>
      <w:r w:rsidR="00F318F1" w:rsidRPr="00846679">
        <w:rPr>
          <w:rFonts w:cs="Times New Roman"/>
          <w:szCs w:val="24"/>
        </w:rPr>
        <w:t>s</w:t>
      </w:r>
      <w:r w:rsidR="00AB36EA" w:rsidRPr="00846679">
        <w:rPr>
          <w:rFonts w:cs="Times New Roman"/>
          <w:szCs w:val="24"/>
        </w:rPr>
        <w:t xml:space="preserve"> th</w:t>
      </w:r>
      <w:r w:rsidR="00C54B27" w:rsidRPr="00846679">
        <w:rPr>
          <w:rFonts w:cs="Times New Roman"/>
          <w:szCs w:val="24"/>
        </w:rPr>
        <w:t>is is unlikel</w:t>
      </w:r>
      <w:r w:rsidR="006D3B95" w:rsidRPr="00846679">
        <w:rPr>
          <w:rFonts w:cs="Times New Roman"/>
          <w:szCs w:val="24"/>
        </w:rPr>
        <w:t xml:space="preserve">y due to technical requirements </w:t>
      </w:r>
      <w:r w:rsidR="002D134A" w:rsidRPr="00846679">
        <w:rPr>
          <w:rFonts w:cs="Times New Roman"/>
          <w:szCs w:val="24"/>
        </w:rPr>
        <w:t>of</w:t>
      </w:r>
      <w:r w:rsidR="006D3B95" w:rsidRPr="00846679">
        <w:rPr>
          <w:rFonts w:cs="Times New Roman"/>
          <w:szCs w:val="24"/>
        </w:rPr>
        <w:t xml:space="preserve"> aviation fuels.</w:t>
      </w:r>
    </w:p>
    <w:p w14:paraId="20966297" w14:textId="0A8BFA46" w:rsidR="00736FF9" w:rsidRDefault="00736FF9" w:rsidP="00736FF9">
      <w:pPr>
        <w:shd w:val="clear" w:color="auto" w:fill="FFFFFF"/>
        <w:spacing w:after="0" w:line="240" w:lineRule="auto"/>
      </w:pPr>
    </w:p>
    <w:p w14:paraId="3E88B50E" w14:textId="5359A3CB" w:rsidR="00564DDE" w:rsidRDefault="00564DDE" w:rsidP="00736FF9">
      <w:pPr>
        <w:spacing w:after="0" w:line="240" w:lineRule="auto"/>
        <w:rPr>
          <w:rFonts w:cs="Times New Roman"/>
          <w:highlight w:val="yellow"/>
        </w:rPr>
      </w:pPr>
      <w:bookmarkStart w:id="7" w:name="_Toc404260511"/>
    </w:p>
    <w:p w14:paraId="30ED79BD" w14:textId="01F02F10" w:rsidR="00940217" w:rsidRDefault="00940217" w:rsidP="00736FF9">
      <w:pPr>
        <w:spacing w:after="0" w:line="240" w:lineRule="auto"/>
        <w:rPr>
          <w:rFonts w:cs="Times New Roman"/>
          <w:highlight w:val="yellow"/>
        </w:rPr>
      </w:pPr>
    </w:p>
    <w:p w14:paraId="0BC03192" w14:textId="3DF10B44" w:rsidR="00940217" w:rsidRDefault="00940217" w:rsidP="00736FF9">
      <w:pPr>
        <w:spacing w:after="0" w:line="240" w:lineRule="auto"/>
        <w:rPr>
          <w:rFonts w:cs="Times New Roman"/>
          <w:highlight w:val="yellow"/>
        </w:rPr>
      </w:pPr>
    </w:p>
    <w:bookmarkEnd w:id="7"/>
    <w:p w14:paraId="53356AD2" w14:textId="7916760E" w:rsidR="0056541F" w:rsidRDefault="001926BD" w:rsidP="0056541F">
      <w:pPr>
        <w:spacing w:after="0" w:line="240" w:lineRule="auto"/>
        <w:rPr>
          <w:sz w:val="18"/>
          <w:szCs w:val="18"/>
        </w:rPr>
      </w:pPr>
      <w:r w:rsidRPr="00B459D1">
        <w:rPr>
          <w:noProof/>
          <w:highlight w:val="yellow"/>
        </w:rPr>
        <mc:AlternateContent>
          <mc:Choice Requires="wps">
            <w:drawing>
              <wp:anchor distT="182880" distB="182880" distL="182880" distR="182880" simplePos="0" relativeHeight="251642880" behindDoc="0" locked="0" layoutInCell="1" allowOverlap="1" wp14:anchorId="6DBBE621" wp14:editId="2EEF025B">
                <wp:simplePos x="0" y="0"/>
                <wp:positionH relativeFrom="margin">
                  <wp:posOffset>5838825</wp:posOffset>
                </wp:positionH>
                <wp:positionV relativeFrom="margin">
                  <wp:posOffset>-613410</wp:posOffset>
                </wp:positionV>
                <wp:extent cx="1042416" cy="10287000"/>
                <wp:effectExtent l="0" t="0" r="5715" b="0"/>
                <wp:wrapSquare wrapText="bothSides"/>
                <wp:docPr id="4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449DE993" w14:textId="77777777" w:rsidR="00652147" w:rsidRPr="00013DA2" w:rsidRDefault="00652147" w:rsidP="001926B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BE621" id="_x0000_s1062" type="#_x0000_t202" alt="Title: Updated - Description: Updated" style="position:absolute;margin-left:459.75pt;margin-top:-48.3pt;width:82.1pt;height:810pt;z-index:2516428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7cgIAAMgEAAAOAAAAZHJzL2Uyb0RvYy54bWysVNFu2yAUfZ+0f0C8r3asNHOsOlWXLtOk&#10;rpvU9gOuAdtoGBjQ2N3X74KTNNvepr1YF7gczj3nXl9dT4Mie+G8NLqmi4ucEqGZ4VJ3NX163L0r&#10;KfEBNAdltKjpi/D0evP2zdVoK1GY3iguHEEQ7avR1rQPwVZZ5lkvBvAXxgqNh61xAwRcui7jDkZE&#10;H1RW5PkqG43j1hkmvMfd2/mQbhJ+2woWvratF4GomiK3kL4ufZv4zTZXUHUObC/ZgQb8A4sBpMZH&#10;T1C3EIA8O/kX1CCZM9604YKZITNtK5lINWA1i/yPah56sCLVguJ4e5LJ/z9Ydr//5ojkNV0WlGgY&#10;0KNHMQXywUwEd7jwDOV6shyC4CigDApTjmuUb7S+QpQHizhhwmvYBkkKb+8M++6JNtsedCdunDNj&#10;L4Aj/UUUPju7OuP4CNKMXwzHN+A5mAQ0tW6I2qJaBNHRxpeTdZEqi0/my2K5WFHC8GyRF+X7PE/u&#10;ZlAd71vnwydhBhKDmjpsjoQP+zsfIh+ojikHK/lOKpVijylzQKzBAvK5xNimYqsc2QM2WNPNdWEb&#10;+PPkdSITd7zrmlP6arXd7nZJifkGEuiODympCaqWyvUMlECLjgVhv56YKU3Gmq4vi8vESJtIOXX1&#10;IAOOlpJDTUsUY5YDqujAR81TSgCp5hifVjoyFGloDoJEg6InszthaqbUKkUZScfDxvAXtMyZebDw&#10;R4BBb9xPSkYcqpr6H8/gBCXqs462l0VZxjFMq/ViucSF++2oOT8CzRCspoGiFjHchjS7kag2N9gg&#10;rUzOvXI5tBWOSzL0MNpxHs/XKev1B7T5BQAA//8DAFBLAwQUAAYACAAAACEAbUAZtuQAAAANAQAA&#10;DwAAAGRycy9kb3ducmV2LnhtbEyPwU7DMAyG70i8Q2QkLmhLt7GylqYTICGxIx0S2i1rTFNonLZJ&#10;u8LTk53gZsuffn9/tp1Mw0bsXW1JwGIeAUMqraqpEvC2f55tgDkvScnGEgr4Rgfb/PIik6myJ3rF&#10;sfAVCyHkUilAe9+mnLtSo5FublukcPuwvZE+rH3FVS9PIdw0fBlFMTeypvBByxafNJZfxWAEHJT9&#10;GW3XPSbD4X1XvOhP7G72QlxfTQ/3wDxO/g+Gs35Qhzw4He1AyrFGQLJI1gEVMEviGNiZiDarO2DH&#10;MK2Xq1vgecb/t8h/AQAA//8DAFBLAQItABQABgAIAAAAIQC2gziS/gAAAOEBAAATAAAAAAAAAAAA&#10;AAAAAAAAAABbQ29udGVudF9UeXBlc10ueG1sUEsBAi0AFAAGAAgAAAAhADj9If/WAAAAlAEAAAsA&#10;AAAAAAAAAAAAAAAALwEAAF9yZWxzLy5yZWxzUEsBAi0AFAAGAAgAAAAhAH8S+7tyAgAAyAQAAA4A&#10;AAAAAAAAAAAAAAAALgIAAGRycy9lMm9Eb2MueG1sUEsBAi0AFAAGAAgAAAAhAG1AGbbkAAAADQEA&#10;AA8AAAAAAAAAAAAAAAAAzAQAAGRycy9kb3ducmV2LnhtbFBLBQYAAAAABAAEAPMAAADdBQAAAAA=&#10;" fillcolor="white [3212]" stroked="f">
                <v:fill color2="#6cf" angle="90" colors="0 white;63570f #6cf" focus="100%" type="gradient">
                  <o:fill v:ext="view" type="gradientUnscaled"/>
                </v:fill>
                <v:textbox inset="14.4pt,7.2pt,14.4pt,7.2pt">
                  <w:txbxContent>
                    <w:p w14:paraId="449DE993" w14:textId="77777777" w:rsidR="00652147" w:rsidRPr="00013DA2" w:rsidRDefault="00652147" w:rsidP="001926BD">
                      <w:pPr>
                        <w:pStyle w:val="Whiteboxtext"/>
                        <w:spacing w:line="240" w:lineRule="auto"/>
                      </w:pPr>
                    </w:p>
                  </w:txbxContent>
                </v:textbox>
                <w10:wrap type="square" anchorx="margin" anchory="margin"/>
              </v:shape>
            </w:pict>
          </mc:Fallback>
        </mc:AlternateContent>
      </w:r>
    </w:p>
    <w:p w14:paraId="69E2C4EB" w14:textId="17B3A3A4" w:rsidR="0056541F" w:rsidRDefault="0056541F" w:rsidP="0056541F">
      <w:pPr>
        <w:spacing w:after="0" w:line="240" w:lineRule="auto"/>
        <w:rPr>
          <w:sz w:val="18"/>
          <w:szCs w:val="18"/>
        </w:rPr>
      </w:pPr>
    </w:p>
    <w:p w14:paraId="52F5EFD2" w14:textId="74419DC2" w:rsidR="0056541F" w:rsidRDefault="0056541F" w:rsidP="0056541F">
      <w:pPr>
        <w:spacing w:after="0" w:line="240" w:lineRule="auto"/>
        <w:rPr>
          <w:sz w:val="18"/>
          <w:szCs w:val="18"/>
        </w:rPr>
      </w:pPr>
    </w:p>
    <w:p w14:paraId="163919C3" w14:textId="0E37D0A2" w:rsidR="0056541F" w:rsidRDefault="0056541F" w:rsidP="0056541F">
      <w:pPr>
        <w:spacing w:after="0" w:line="240" w:lineRule="auto"/>
        <w:rPr>
          <w:sz w:val="18"/>
          <w:szCs w:val="18"/>
        </w:rPr>
      </w:pPr>
    </w:p>
    <w:p w14:paraId="7759E76B" w14:textId="68B06E8C" w:rsidR="0056541F" w:rsidRDefault="0056541F" w:rsidP="0056541F">
      <w:pPr>
        <w:spacing w:after="0" w:line="240" w:lineRule="auto"/>
        <w:rPr>
          <w:sz w:val="18"/>
          <w:szCs w:val="18"/>
        </w:rPr>
      </w:pPr>
    </w:p>
    <w:p w14:paraId="2F6CED2C" w14:textId="3283E378" w:rsidR="0056541F" w:rsidRDefault="0056541F" w:rsidP="0056541F">
      <w:pPr>
        <w:spacing w:after="0" w:line="240" w:lineRule="auto"/>
        <w:rPr>
          <w:sz w:val="18"/>
          <w:szCs w:val="18"/>
        </w:rPr>
      </w:pPr>
    </w:p>
    <w:p w14:paraId="4BC15202" w14:textId="70FEE662" w:rsidR="0056541F" w:rsidRDefault="0056541F" w:rsidP="0056541F">
      <w:pPr>
        <w:spacing w:after="0" w:line="240" w:lineRule="auto"/>
        <w:rPr>
          <w:sz w:val="18"/>
          <w:szCs w:val="18"/>
        </w:rPr>
      </w:pPr>
    </w:p>
    <w:p w14:paraId="46A41382" w14:textId="69225996" w:rsidR="0056541F" w:rsidRDefault="0056541F" w:rsidP="0056541F">
      <w:pPr>
        <w:spacing w:after="0" w:line="240" w:lineRule="auto"/>
        <w:rPr>
          <w:sz w:val="18"/>
          <w:szCs w:val="18"/>
        </w:rPr>
      </w:pPr>
    </w:p>
    <w:p w14:paraId="07C7AF8B" w14:textId="2B2F11BA" w:rsidR="0056541F" w:rsidRDefault="0056541F" w:rsidP="0056541F">
      <w:pPr>
        <w:spacing w:after="0" w:line="240" w:lineRule="auto"/>
        <w:rPr>
          <w:sz w:val="18"/>
          <w:szCs w:val="18"/>
        </w:rPr>
      </w:pPr>
    </w:p>
    <w:p w14:paraId="07C1E704" w14:textId="65D3862B" w:rsidR="0056541F" w:rsidRDefault="0056541F" w:rsidP="0056541F">
      <w:pPr>
        <w:spacing w:after="0" w:line="240" w:lineRule="auto"/>
        <w:rPr>
          <w:sz w:val="18"/>
          <w:szCs w:val="18"/>
        </w:rPr>
      </w:pPr>
    </w:p>
    <w:p w14:paraId="7E338CDB" w14:textId="0B8195EB" w:rsidR="0056541F" w:rsidRDefault="0056541F" w:rsidP="0056541F">
      <w:pPr>
        <w:spacing w:after="0" w:line="240" w:lineRule="auto"/>
        <w:rPr>
          <w:sz w:val="18"/>
          <w:szCs w:val="18"/>
        </w:rPr>
      </w:pPr>
    </w:p>
    <w:p w14:paraId="60DDA142" w14:textId="318043E2" w:rsidR="0056541F" w:rsidRDefault="0056541F" w:rsidP="0056541F">
      <w:pPr>
        <w:spacing w:after="0" w:line="240" w:lineRule="auto"/>
        <w:rPr>
          <w:sz w:val="18"/>
          <w:szCs w:val="18"/>
        </w:rPr>
      </w:pPr>
    </w:p>
    <w:p w14:paraId="20B905F4" w14:textId="6E799B89" w:rsidR="0056541F" w:rsidRDefault="0056541F" w:rsidP="0056541F">
      <w:pPr>
        <w:spacing w:after="0" w:line="240" w:lineRule="auto"/>
        <w:rPr>
          <w:sz w:val="18"/>
          <w:szCs w:val="18"/>
        </w:rPr>
      </w:pPr>
    </w:p>
    <w:p w14:paraId="50F69237" w14:textId="1E54360D" w:rsidR="0056541F" w:rsidRDefault="0056541F" w:rsidP="0056541F">
      <w:pPr>
        <w:spacing w:after="0" w:line="240" w:lineRule="auto"/>
        <w:rPr>
          <w:sz w:val="18"/>
          <w:szCs w:val="18"/>
        </w:rPr>
      </w:pPr>
    </w:p>
    <w:p w14:paraId="1FAA640C" w14:textId="5B391EB6" w:rsidR="0056541F" w:rsidRDefault="0056541F" w:rsidP="0056541F">
      <w:pPr>
        <w:spacing w:after="0" w:line="240" w:lineRule="auto"/>
        <w:rPr>
          <w:sz w:val="18"/>
          <w:szCs w:val="18"/>
        </w:rPr>
      </w:pPr>
    </w:p>
    <w:p w14:paraId="5AD08B73" w14:textId="4FBA5458" w:rsidR="0056541F" w:rsidRDefault="0056541F" w:rsidP="0056541F">
      <w:pPr>
        <w:spacing w:after="0" w:line="240" w:lineRule="auto"/>
        <w:rPr>
          <w:sz w:val="18"/>
          <w:szCs w:val="18"/>
        </w:rPr>
      </w:pPr>
    </w:p>
    <w:p w14:paraId="64AC0D28" w14:textId="37819F75" w:rsidR="0056541F" w:rsidRDefault="0056541F" w:rsidP="0056541F">
      <w:pPr>
        <w:spacing w:after="0" w:line="240" w:lineRule="auto"/>
        <w:rPr>
          <w:sz w:val="18"/>
          <w:szCs w:val="18"/>
        </w:rPr>
      </w:pPr>
    </w:p>
    <w:p w14:paraId="02CF22E0" w14:textId="7AE8881A" w:rsidR="0056541F" w:rsidRDefault="0056541F" w:rsidP="0056541F">
      <w:pPr>
        <w:spacing w:after="0" w:line="240" w:lineRule="auto"/>
        <w:rPr>
          <w:sz w:val="18"/>
          <w:szCs w:val="18"/>
        </w:rPr>
      </w:pPr>
    </w:p>
    <w:p w14:paraId="569F3094" w14:textId="02CAC8EF" w:rsidR="0056541F" w:rsidRDefault="0056541F" w:rsidP="0056541F">
      <w:pPr>
        <w:spacing w:after="0" w:line="240" w:lineRule="auto"/>
        <w:rPr>
          <w:sz w:val="18"/>
          <w:szCs w:val="18"/>
        </w:rPr>
      </w:pPr>
    </w:p>
    <w:p w14:paraId="032EE8AA" w14:textId="47D2BD65" w:rsidR="0056541F" w:rsidRDefault="0056541F" w:rsidP="0056541F">
      <w:pPr>
        <w:spacing w:after="0" w:line="240" w:lineRule="auto"/>
        <w:rPr>
          <w:sz w:val="18"/>
          <w:szCs w:val="18"/>
        </w:rPr>
      </w:pPr>
    </w:p>
    <w:p w14:paraId="5DF496FE" w14:textId="17A52D12" w:rsidR="0056541F" w:rsidRDefault="0056541F" w:rsidP="0056541F">
      <w:pPr>
        <w:spacing w:after="0" w:line="240" w:lineRule="auto"/>
        <w:rPr>
          <w:sz w:val="18"/>
          <w:szCs w:val="18"/>
        </w:rPr>
      </w:pPr>
    </w:p>
    <w:p w14:paraId="4F869603" w14:textId="56B037E0" w:rsidR="0056541F" w:rsidRPr="0056541F" w:rsidRDefault="0056541F" w:rsidP="0056541F">
      <w:pPr>
        <w:spacing w:after="0" w:line="240" w:lineRule="auto"/>
      </w:pPr>
    </w:p>
    <w:p w14:paraId="66EBDA48" w14:textId="7D265E47" w:rsidR="0056541F" w:rsidRDefault="0056541F" w:rsidP="00F60400">
      <w:pPr>
        <w:spacing w:after="0" w:line="240" w:lineRule="auto"/>
        <w:ind w:right="-2880"/>
      </w:pPr>
    </w:p>
    <w:p w14:paraId="0CBC0B0D" w14:textId="1AE6178F" w:rsidR="0056541F" w:rsidRDefault="0056541F" w:rsidP="00F60400">
      <w:pPr>
        <w:spacing w:after="0" w:line="240" w:lineRule="auto"/>
        <w:ind w:right="-2880"/>
      </w:pPr>
    </w:p>
    <w:p w14:paraId="5435DA58" w14:textId="09D18832" w:rsidR="00B34D3E" w:rsidRDefault="00B34D3E" w:rsidP="00F60400">
      <w:pPr>
        <w:spacing w:after="0" w:line="240" w:lineRule="auto"/>
        <w:ind w:right="-2880"/>
      </w:pPr>
    </w:p>
    <w:p w14:paraId="22FE385F" w14:textId="4557294C" w:rsidR="0056541F" w:rsidRDefault="0056541F" w:rsidP="00F60400">
      <w:pPr>
        <w:spacing w:after="0" w:line="240" w:lineRule="auto"/>
        <w:ind w:right="-2880"/>
      </w:pPr>
    </w:p>
    <w:p w14:paraId="67FF5D32" w14:textId="0B1616D4" w:rsidR="0056541F" w:rsidRDefault="0056541F" w:rsidP="00F60400">
      <w:pPr>
        <w:spacing w:after="0" w:line="240" w:lineRule="auto"/>
        <w:ind w:right="-2880"/>
      </w:pPr>
    </w:p>
    <w:p w14:paraId="0C308C6E" w14:textId="2AF551CF" w:rsidR="0056541F" w:rsidRDefault="0056541F" w:rsidP="00F60400">
      <w:pPr>
        <w:spacing w:after="0" w:line="240" w:lineRule="auto"/>
        <w:ind w:right="-2880"/>
      </w:pPr>
    </w:p>
    <w:p w14:paraId="28A7084A" w14:textId="182F3665" w:rsidR="0056541F" w:rsidRDefault="0056541F" w:rsidP="00F60400">
      <w:pPr>
        <w:spacing w:after="0" w:line="240" w:lineRule="auto"/>
        <w:ind w:right="-2880"/>
      </w:pPr>
    </w:p>
    <w:p w14:paraId="3DB5D772" w14:textId="5B849CCD" w:rsidR="0056541F" w:rsidRDefault="0056541F" w:rsidP="00F60400">
      <w:pPr>
        <w:spacing w:after="0" w:line="240" w:lineRule="auto"/>
        <w:ind w:right="-2880"/>
      </w:pPr>
    </w:p>
    <w:p w14:paraId="22C039E1" w14:textId="368060D8" w:rsidR="00820F07" w:rsidRPr="006A1060" w:rsidRDefault="00820F07" w:rsidP="006A1060">
      <w:pPr>
        <w:rPr>
          <w:rFonts w:asciiTheme="minorHAnsi" w:hAnsiTheme="minorHAnsi" w:cstheme="minorHAnsi"/>
          <w:b/>
          <w:bCs/>
          <w:color w:val="FFFFFF" w:themeColor="background1"/>
          <w:sz w:val="40"/>
          <w:szCs w:val="36"/>
        </w:rPr>
      </w:pPr>
      <w:r>
        <w:rPr>
          <w:rFonts w:asciiTheme="minorHAnsi" w:hAnsiTheme="minorHAnsi" w:cstheme="minorHAnsi"/>
          <w:b/>
          <w:bCs/>
          <w:color w:val="FFFFFF" w:themeColor="background1"/>
          <w:sz w:val="40"/>
          <w:szCs w:val="36"/>
        </w:rPr>
        <w:br w:type="page"/>
      </w:r>
    </w:p>
    <w:p w14:paraId="2A1EB25F" w14:textId="77777777" w:rsidR="006A1060" w:rsidRPr="006A1060" w:rsidRDefault="006A1060" w:rsidP="006A1060">
      <w:pPr>
        <w:spacing w:after="0"/>
        <w:rPr>
          <w:sz w:val="16"/>
          <w:szCs w:val="14"/>
        </w:rPr>
      </w:pPr>
    </w:p>
    <w:bookmarkStart w:id="8" w:name="_How_Do_You"/>
    <w:bookmarkEnd w:id="8"/>
    <w:p w14:paraId="49EFFAFC" w14:textId="77777777" w:rsidR="007C370F" w:rsidRDefault="00820F07" w:rsidP="006A1060">
      <w:pPr>
        <w:pStyle w:val="Heading1"/>
        <w:tabs>
          <w:tab w:val="left" w:pos="4500"/>
        </w:tabs>
        <w:spacing w:before="0" w:after="0"/>
        <w:ind w:right="1800"/>
      </w:pPr>
      <w:r>
        <mc:AlternateContent>
          <mc:Choice Requires="wpg">
            <w:drawing>
              <wp:anchor distT="0" distB="0" distL="114300" distR="114300" simplePos="0" relativeHeight="251658300" behindDoc="1" locked="0" layoutInCell="1" allowOverlap="1" wp14:anchorId="628EB8D0" wp14:editId="1925D2D9">
                <wp:simplePos x="0" y="0"/>
                <wp:positionH relativeFrom="column">
                  <wp:posOffset>-911125</wp:posOffset>
                </wp:positionH>
                <wp:positionV relativeFrom="margin">
                  <wp:align>top</wp:align>
                </wp:positionV>
                <wp:extent cx="6848475" cy="1216025"/>
                <wp:effectExtent l="0" t="0" r="9525" b="3175"/>
                <wp:wrapNone/>
                <wp:docPr id="32" name="Group 32"/>
                <wp:cNvGraphicFramePr/>
                <a:graphic xmlns:a="http://schemas.openxmlformats.org/drawingml/2006/main">
                  <a:graphicData uri="http://schemas.microsoft.com/office/word/2010/wordprocessingGroup">
                    <wpg:wgp>
                      <wpg:cNvGrpSpPr/>
                      <wpg:grpSpPr>
                        <a:xfrm>
                          <a:off x="0" y="0"/>
                          <a:ext cx="6848475" cy="1216025"/>
                          <a:chOff x="0" y="0"/>
                          <a:chExt cx="6847130" cy="1216660"/>
                        </a:xfrm>
                      </wpg:grpSpPr>
                      <wps:wsp>
                        <wps:cNvPr id="300" name="Rectangle 300" descr="  " title="  "/>
                        <wps:cNvSpPr/>
                        <wps:spPr>
                          <a:xfrm>
                            <a:off x="0" y="0"/>
                            <a:ext cx="4050665" cy="1216025"/>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0" name="Picture 440" descr="Photo of underground storage tank" title="Photo of underground storage tank"/>
                          <pic:cNvPicPr>
                            <a:picLocks noChangeAspect="1"/>
                          </pic:cNvPicPr>
                        </pic:nvPicPr>
                        <pic:blipFill rotWithShape="1">
                          <a:blip r:embed="rId62" cstate="print">
                            <a:extLst>
                              <a:ext uri="{28A0092B-C50C-407E-A947-70E740481C1C}">
                                <a14:useLocalDpi xmlns:a14="http://schemas.microsoft.com/office/drawing/2010/main" val="0"/>
                              </a:ext>
                            </a:extLst>
                          </a:blip>
                          <a:srcRect t="17259" b="17360"/>
                          <a:stretch/>
                        </pic:blipFill>
                        <pic:spPr bwMode="auto">
                          <a:xfrm>
                            <a:off x="4044875" y="0"/>
                            <a:ext cx="2802255" cy="12166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25794C" id="Group 32" o:spid="_x0000_s1026" style="position:absolute;margin-left:-71.75pt;margin-top:0;width:539.25pt;height:95.75pt;z-index:-251658180;mso-position-vertical:top;mso-position-vertical-relative:margin;mso-width-relative:margin;mso-height-relative:margin" coordsize="68471,12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GJV0BAAAVAoAAA4AAABkcnMvZTJvRG9jLnhtbKRWXU/jOBR9X2n/&#10;g5X30iSkaYkoo9ICGokd0DIrnl3H+RCJ7bVdCrva/77HTtJCizRo5oHi73vvufecm/MvL21Dnrk2&#10;tRTzIDoJA8IFk3ktynnw1/fr0SwgxlKR00YKPg9euQm+XPz+2/lWZTyWlWxyrgkeESbbqnlQWauy&#10;8diwirfUnEjFBTYLqVtqMdXlONd0i9fbZhyHYTreSp0rLRk3BqurbjO48O8XBWf2rigMt6SZB/DN&#10;+l/tf9fud3xxTrNSU1XVrHeD/oQXLa0FjO6eWlFLyUbXR0+1NdPSyMKeMNmOZVHUjPsYEE0UHkRz&#10;o+VG+VjKbFuqHUyA9gCnn36WfXu+16TO58FpHBBBW+TImyWYA5ytKjOcudHqQd3rfqHsZi7el0K3&#10;7j8iIS8e1tcdrPzFEobFdJbMkukkIAx7URylYTzpgGcVsnN0j1VX+5vT6BR5G26mqU/ZeDA8dv7t&#10;3NkqFJHZ42R+DaeHiiru4TcOgwGnEP50QP2J8qKibDg5dYs5NwylRQjqrLYNkMTQQ+bv7wA0mQGW&#10;n0UvCSdhmh6jt8OAZkobe8NlS9xgHmi45YuRPt8aCwdwdDjirBrZ1Pl13TR+osv1stHkmYIhabpc&#10;Xl87n3Hl3bFGkO08iCeJC5RRMLVoqMWwVagdI8qA0KaEBDCrvW0hnQW81NleUVN1NvyzvYlGuH3u&#10;edq76nLYweNGa5m/AnctO+Iaxa5rxHhLjb2nGkyFN1Afe4efopFwUfajgFRS//PRujuPwsBuQLZg&#10;Ptz/e0M1D0jzVaBkzqIkwbPWT5LJNMZEv91Zv90Rm3YpAV0EnVPMD9152wzDQsv2ESK1cFaxRQWD&#10;7Q6ofrK0nSJB5hhfLPwxyIOi9lY8KOYeH3D8/vJIteoTbcGwb3IoU5od5Ls7624KudhYWdS+GPa4&#10;Is09ZS7OVc0y/PUag9ERd36sxbhlNw7ITs/bT73RUv20UaMu3npdN7V99dKOmJ1T4vm+Zo4ubrKn&#10;oc9RR0PsO7PEL/UkvK+klUQWZCPQYEoIqcjRiKSmJScg7dOOoz8+iSIebHeeoKRrdivZkyFCLitI&#10;AF8YBda5TDnyvD/up+/CWDe1cvRwhf1Y28qncEiz2+wRRFkcCP0HSeiayEqyTcuF7bqi5mAnWrKp&#10;amVQjhlv1zyHNHzNUagMHdlCnpSuRacUKCTwz5MR0usb17/xbBGGZ/HlaDkJl6MknF6NFmfJdDQN&#10;r6ZJmMyiZbT8zxVmlGQbw4EHbVaq7l3H6pHzH3apvp93/c/30U4nBqGHa16OBhehTA4h56vRzEmw&#10;6+rRNJ6cBWTtRqddk8C+1dyyasjIgHqXTicyZL39Q+ZAgoIenmMH/QxxJjPXuo67WjwL43jyRpcP&#10;e9NedD+py50a7oQTgfb6+EFyJqdpguSko8ViNR0lyWo2urzEaLm8OktOozSZXO2SYyqay+3d2jCw&#10;JP/1/Dg8odqHeXFF3ym3L3hMvb74Txd/o//Mct9Gb+f+1P5j8OJ/AAAA//8DAFBLAwQKAAAAAAAA&#10;ACEAIhcV36y1AgCstQIAFQAAAGRycy9tZWRpYS9pbWFnZTEuanBlZ//Y/+AAEEpGSUYAAQEBANwA&#10;3AAA/9sAQwACAQECAQECAgICAgICAgMFAwMDAwMGBAQDBQcGBwcHBgcHCAkLCQgICggHBwoNCgoL&#10;DAwMDAcJDg8NDA4LDAwM/9sAQwECAgIDAwMGAwMGDAgHCAwMDAwMDAwMDAwMDAwMDAwMDAwMDAwM&#10;DAwMDAwMDAwMDAwMDAwMDAwMDAwMDAwMDAwM/8AAEQgBwA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58IfBbVLOxjk03Rb66t4oxDE1tZ&#10;yNboh54fHJI5znvk5zXx3+0n+yF41uv2k7PXpvD7W/hlruJ5r7VLq3020ZRcMxQSXMiI3yY7+3av&#10;u46tr3jF7HXh4f0xjdRwyf2dffbltduxc7ka5FyjN95laXKszDAACj87/wDgqZ4Hv/B/xssb660m&#10;TT11u2+0LcLk287qqRsiNluU2jILFgHUnggt49GONUtJRX/brf486/I7K3s09m/n2+XX7+59GeMv&#10;hNFceItHtdb8VeE7zSbMs096uv6cu+8RiAvlRzseHCghcnK4IwWB8v8AjZ8LfDOveDNU0t/iJ4Wj&#10;0ux+aG4lj1W8FhtAbapS18vB8tAD8xHzqGG4hvCvBn7Tn2zwtY6LrSxqtruia58sDz12qqu7BWYS&#10;IEVc7HDq3IVlD1R+Inxv/wCEo8HL4b0qF5JL6VReSxqViumD7l2KQGJLbcswzhFAAyxbulLMKsOS&#10;tW67xjFN/wDgXMzjjRoQlzU4fi/0aRdPwt+CHhrVoJNQ+LPirVLgFTINE8EebbsvQ4kub23f/wAh&#10;1r3GrfAc+J/Okb4reLYrOKOG0ML2WgKFQYwSwvGPcngda8q1H4LeJvD2tlb+zh0+aM5C3F9BE6Y6&#10;fKXBHrX6f+CfiF8B0+Gui6j4ivPhLDrOo6ZbTanGBYTTec0Sl0cKGYlWyMHpivPlgaiSc8ROXzgv&#10;/SYL8LHoKsrNcqj8r/8ApTZwPwQ/ab8Gx+F/Dtrovhq+uv3AtrbS9S1WPVbiNY5ZGVP3Voj+rYUD&#10;K7c9Mn2vxh+0PpvijwlPpsnw+h0+a4HlMhi1FHQGMRkglVH3cpyOVO3lWK1xPiP9p/4D6z8M/EXg&#10;vQ/F+gaRF4gsLqzEWnaJdeWjTQtGXxDAQSAckjsK+KfDP7Lvhn4VapFdeJPEOl+MLtZ2ih0/Sob1&#10;0lkUlNu2W3jMrK2GKAqMIFbAlWRePEYfAw92s5u/T2k7v8T0svy/GY2V8NZRW8uXRfd17L9DS+KH&#10;xF+IXwo8HaLdQ+DvCOnakryx6kP+EJ0rULWyB2/Z0jaS3lWIlAxO1gzH72SBjjPBX7dXxe+H2qXz&#10;weN/EGhLdRlGs7KX7BbDcQ2RBEEjUY6YUDDccE19I/sjftEf8Kp8caxqOqW91daTDp3kW+j6LGPN&#10;swskRTFvuSJVCeYzLGzyj53lLN5klav7bOg+Df2trWDUrHwP8UF8QWy/Z49W0nQVuI2hyroZY/M2&#10;yxlGYoySKeeTgBKxw0cBOpy1aMW3om4pu3RNtPy6/ienmuS4mjQ9rSlJq3vb2vs2vu1WrWu6TZ8u&#10;a7+2h4u1u4Ml54m1OWT++ZyCfyqXwL+2NfaT4vsrjVtW1K80+1kEkkTzTSFv91QwBIBON2RUfiD9&#10;hbXIrVv7J0X4rXkg4Vb3wV9lXHuy3T4/Kpfhp+x1448JeLIdQu/hvqviKGMMFstW024jtZGIxlxH&#10;IjHGcgBgM4zkcH6WnRpQjywikvJJHyHLK93cyv2hf21dQ+Mdtq2k2uj6Pa6LfCKNJZrKOTUkWN1k&#10;AE+NyqXXO1cDBIOec8f4P/aA1bw7YQ2q2Ok3EdsCqGaBgQCf9h1HrXvGm/8ABMfxN431i6vrzRdQ&#10;8L2t1J5kNpYR280dup/gAuL1ZMDtudj711Wif8EgftEirc6/4ltWz96TSbDaP++NQYn8u3ehShFW&#10;K9m2fLnjf4u3/wAThardWmm2f2Xcqi1iZdxbHXczE9BXo3gf4yafLbaXJql7NDDols6JahmkYzHc&#10;TInYZJ3beBuABwMufc5P+CLSH5oviIev3X0Tt7lZz+dXdG/4I1Kz/wCnePpCvbydIOWHuTLx+VaQ&#10;xEYapkSoOSsfD/jjxFL4n8XXmoTqizX1xJduF6KzsWIH513Hwc8eQ2Qhs7qPzYYWe4IVAWlQLuaN&#10;jkHHykgAjlj06j7U0L/gjT4Gd86jr/i3UJmIx9kMFsPyKP8AzrX1z/gkV4M8C6LfX2mR+N7jUrO3&#10;Z0gnmSXzFK8rsjgDEsm4DHJOKyljKcNXItYWUlZHyV+z18UZ9X/alg1KS4tbFNaSWzeS6kSNFURj&#10;ygzsQoYtFGCxIGSfWvqHxB+0l4f8FTpc6xqPh25ViWjS4kW5TzAMBxGrHcVbDYIIyBuBGQfU/B//&#10;AAS9+E9jH5Mmh/a/JYRSPe6zODGxAYKRG64JGDyOnPri14z/AOCXfwx1rwTqum2VroXhfULuAC3v&#10;zrTSNbOWGwlXmIYEjBHGRnBBwa83EZlhnLm9pZ+R1U8FU5eVLQ8J0P8AbH8D3MvkW91p95dQfPC1&#10;vpk/mW7cguvlIAeHdeQRhzxnBFrX/wBsvSdNtvOa41JosqGP9l3CYJOByyAc/ma7/wCHv/BEPwjb&#10;XdpOfiVNcCBFknfSoIxLON0gOJDK6qSWRR8uP3fq2R7/AOEP+Cc/wu8JlZG8P3WotbyZknvr55Qn&#10;ynDlVZQBuwPmXA8vIIJJPnYrPcOpXc5Sf9dzsw+Uzlokl6HxPcftl+GdZRUl1W8te2Talfzyprc8&#10;OfG7w3JFcXX9t2n7uM4EkgVsEZ+6cdsdq+wPEn7E3wPsNJs7O+8H6LdtJgwxeZKJmxlmzJv3YAPQ&#10;tgbQTjHHQeFdN0TwzYx29jocCwxr8lvbWzWypuRzlUZ9qn5cfKDnjjByfKrcQ0k1KlGTfnb/AIJ9&#10;JhOFW6blip8i6K12/vasfl7+x1aw/EL4v+Ltc1TSTdQsf7SNw8jqLJxcCSMEKcsCwHBBH7vB4zUn&#10;7RnhqCy/aU8FeJLFbRm1C/VrlLGPaIzFdAbSqkjIjaNOOCU6DJFfqdpdrpdpa22dLtbd2lZVFwis&#10;JVkYkxruJ+8zljkglgO55k8N/CfQ7OaZf+EU8OCPBcyJZxpvU7mAO3sW3EAjksTgn723+syum6bW&#10;ne6JqcLxtalVuvNW/K58Nx/ECPESNPGJpIxL5QK7lHQn744ByM9OK1L+51WwiWRbO7laQENGsO50&#10;2nGSN/qccZ6c4r7ni+Hekw3st1Founy31tsHmrbIrxYZjg9zgljkjGM981z3xQ+Iuj/BbRhcXlos&#10;csz/ACpbQYlnG7c3zDCqi5ZsuQOOM9uOOb+0ko04NtlSyH2UXOtUSiup8m6B4W8TeIrCa4j0+9WN&#10;I/MwbRtxHX7qsW5HIwDnHscct8cfgJ8RPiL8K7jTdP8ADOozNqMqwu8rR2f2YK6v86SuHwdnGFII&#10;Ix1XP0Pcft9eFYtGhuNQ03VNP0XzFtHv2tF2faUMisiBHL7Q6vglCPlzxnI7HwR+1d4B+Kupz6VY&#10;w6zcarc8R2t4kSxSgJJkKyuVyxVAoyqsXZepC1t9Yx0P3nsrJa6/8Pcmjg8rm+SVZt3tpf8A+RaP&#10;FPFP7LmseKv2btP8KXU7yXC6IUiEipCGnXetvFISP9VH5gyQSQ8SnuQeT1T/AIJ6eItT8NeDiniP&#10;R7GTwEIGaWaJzbyuqxbuSUG0YBDZwVJHBUivsaLxGtqY4ZtPhtZHmKrDKu8kLhj8zN83yAHC54C9&#10;STWtaaP9rsHe5ktzvQAIjCNM7WTPRtoBAHPAGCSB8x5/7YzCTvCPW+iX6npyyLK6P8SovR823ys/&#10;yPlf4O/sJ2fhX4j/APCV6prbR6vahYNMNpDF5Noqdd4nEhLuzgqcDG04J4NfR1ni0tlZrye/j3bf&#10;Ma2V2J3Hk7FC9AfTGB6jOlFp2n3N4LqGSwlZ/wDRiyzQb4nIJYNs6NlYgqevbpU0XhnTZ2ZpdSkm&#10;s7hg7SxKvJbnKsWUt84JGeDvPGAMRUzLM6u36DWW5HGKU5penNr999fkZ914Ys/Hf2LQby7trez8&#10;Taha6JIxUbyLmcRMoIBAJQsRz/hW18Tnj8YeM/EFzazR31tqF7dytJs2qYmkfDFipwmO54AKnpzW&#10;Gfgsuk6noOs2LX1m3h3U49Qh8uBhmdBvtgSXT90s0kXmjBzGsqgFiQIX8Nala2NyZLWxa1aONSNN&#10;gaSeWQg4wzHYo2+WVVVHzJkHAIO8c0xfslGS967v6WVl63ucUspyx4iThV9yy5eurevRaLQ+f/En&#10;7Cnh/wARW2kxW0V3puk+HNXk1GXSxbuYtTmk2mQOQcMJBtT7pPlYVT9939mutG8b3CrcWut+GVs8&#10;7083S7pZGTOeMTAbsMOMdFY9xXYaN4EvLmc3FtBHZQyxFvJuLlpFZyRjdl26qQuNuVCY5J+Wj49u&#10;dd8O2jQ6Xp9vqE8XyQtIZFhXd8uZMAk7VIYqAGYIFyh5rnlm+McrI6aeTZY43dXXXpZ2++136nE+&#10;IbP4hW1hix1Dw5dahl3SeWxuLe1SMj5d4MxZjlegIB5PGAx4zxd+zZpvivwPqdrr2r6Ta6pda7/w&#10;kdwNOtibeBhGLdyFJyzzL5KykNgltw55PfP4y16W9kuLjwrrcjmMSWS2yeYhk8w7lZmaPyio4XKv&#10;uO37jEgdDbeGp9R8NXu/SZrG+1GORIbPUYMTysq4VXOcH96kfIAyNuTjaK2weOxjrKLlpK6089F6&#10;WdnsZ1sDlUaEpRu3Gz10Ts7tWt1V1u9zivhj8ONL+C/wp0uz0/WdVvLG1kleJL7yGfMzyM2WCgM+&#10;+QyBSCOMEDkVjzWdx4o8R3FwviW8bTo4g8cg0+ORrZgRhgAU2glXJbbxsGME8eh/8IfpvxDez1KH&#10;SXk02O0aW0ngmD4I2lsRA7iWwGAOMgngcEcP+0H8XfAf7Jvw9sP7Q021bWdVDzWenyDzrqZftCyM&#10;ScFECqoUAj7wULuOa4YyxNarq25P8zuxGOoUIctLljDyX+X/AATzL4qfspaPrN5J4q1jXrq+v/s5&#10;OoXllGsM8DhDH9xmO3agAAAOGVevIHOa74i8M33ha3sLO4RfspjisrRLuSVbe3CQkx7yQMoFXncM&#10;lWBbAC1X+HP7Ufhz9on4tL4T/slbfRdWtbi5sbk3yNdXTIwkf7TACXgdfmOGO19ny5VvMPqXiD9j&#10;m81Xw9D/AGUyaesoVoFFuSUUgY/eFM8HZjgfdA55NaYyniItQxDs9+hng8+p06Ulh9b6fLsj4R/a&#10;v8R3l1q9tZ3e+6uJ45Lj7VLGWknDyY3lmydxMRHHYY7mu0/Y08BWWufFJ28UWN1/Z91okk0G5p4U&#10;nbzLXBzEQzARsWI5BGM9Qa+nIf2W9L8Y6q2kapp7X1xpcaw3Plwr5sSSorDceW/5adRlgWyCDXon&#10;wv8A2dtFgWHTZrKyuodMFvCqyxruFv8AKirG3LFfnQnGQSnzYA49OnmlOlhvZR3sfN1ozqYn20ns&#10;0eaeKPAfwleSP+1LO7guJ03uJZdSW4WMqTvyBuZS+1QTu2nOOM1oeOPDPhf4d6F4bXTbT7PokTPD&#10;qdsDIplYPKsyTLIVLOpZ0O7GANvAwK028Dw+GdSsYkupptN05vmtfL8wrFK0buuWD7Vk2oCSpxyf&#10;TbD438e2tjqUMN7FNNFAsape3tpGm1mK5IjQEsxbzFUgZ2kEEkDOOBxkY1JOVkrPp5Hq4zNHXoQp&#10;qUuaMotrm0suq6fezOsPGXwt8JXUdvHotnp8TmMKzWIuI0VyqhnXJCKMqSTwAwJ6MBzF98afD/i8&#10;6kPB83hnTpngKTJFFcWt3cozKpQm3MQOOSf3jpgghgSA3XT/ABe0e/8ADs1j4V8P3ieIsYWJmkZW&#10;EbMxmKTZf5uH3Ag7uWwy7a5nVPhtqGqeIvDukta+dql1PcW0bCGG1aXMUTLAJNxEjZEiBycFgxGM&#10;YqI5piXR9nO93tcwzzA5fKtfCtSj16pv+uxoeB/jB4Vi8MXWoaf4JuWs9BAt7qaGxt45jKCqAiFW&#10;eXDsRhugLAE5OK6TQPjr4g1hM6X8NfFt4u5I0aK4VYySGzkmP5cFSucEZBBIIwbfwz+FlrcT3zal&#10;pln4f8SapN5FnPfXbwwkx3DvEC6OpRvOQcnLbh0LfLXu/wAPfB99DbXkaXmn3EdzaxyL5MjTb2fJ&#10;b5W8to2KgAFiJF2nBjAK160s0eydzxaeBUleSdl17Hz9pHxb+Il8bhY/hn4juJIPne3+0FJ0QthW&#10;MTIHwRzuxg4J6Akc54a+KHxK+IvxFlTw/wCD0vJbQ6lb3FobgvjyJbaPqHG5gdqhwNp8zGMo5H1l&#10;eeGJNMs5rjUF1mzjvGMaWipDNcOC6sFVonLu5Yk5Uj1xw5bzX9lXXrXXr7X9LuJ57LVdHudTuZhL&#10;eoDA0+r3rSrJhd2GaGJvmwVHlghg+So5lU5XdfiVLB0bqx5b4H0b4ieIfiIi+E9D0S5hkS5IuNUu&#10;3hg8zFp5sZKyK24EW4HAH708njb6iPgv8br7TL4vbfDmxvrKYRupF7JDEcBtrOsjNkqykBUbdnGV&#10;I5Z+zT4ivPAPiCVZIL63ubiR7hIX0yV2kjnW2UOrYCiNjA5LKTtMJGNzgH2Twn4huLoXl9dfY7a1&#10;vbx5li1OFrshfKjjG0xvgbsEFssCBjAwc82HxtSNOKv07s6J4SlFtzWr/O/+R8vGx+IfxR8aXWl+&#10;FfHmjeHf7JjeWWM6faut8quyebHNKryBGGWXCchCTtODXV22h+JLHwjp+jeNPF3h6xuYJ2gF3YPs&#10;urg7VZGIeVAWLIxbdvQqCMkFhXrUfhnQ9P8AHMVxJD4f2XzEXN3pYu7W7tZijLJICBKQuCABlADk&#10;5+b5eP1/4G6vbeItYvLa+0m9hudSguFuPMmt2CxSxklSwIR38tVkG8jMz4wTz0yxU38L+/cxjRgu&#10;hhan8GNa8WW9vfyePJNJs8BIho+lRCOdgqfMJfMlZ2JJzhsHsgIOeOh/Z58ReJzPdW/xo8aWFqwl&#10;kXzw0f2cR8srhJwFOATkKFGQCc4z7lcaTNcxRq/h1dSX5Y3ntnVg4UgpM0ilXKgtkABmPJ2MOV5H&#10;4ceHVsPB+pa5DZtpP9k3l/8AZz9p2ySL9ruIjBMjoV8tTyN/mKcNwpVt7+sVJP3n+CLVKCg5cu1v&#10;TU5XQ/2MdYvrhtN1X4teP9UuLjaZlgu/LPksxIby5JHx8oHIY5GSOCQNO3/YH+HMGs3FveSXtxq0&#10;JhmngvLh3lYvkqjHcQ3zBs7emBuzjn0n4PeHLzxX4J03R7iOPVryxYvL/ZkoXS4wspQiP96r4DKV&#10;AKGLMfA3Rjb7d4P8NpqUN9DLcapHJZzqk1vNq881vFMYkkVSgkKkBJQSh+T5jgd609nUlvL8l+hz&#10;RxUab5oxX5ng+jfsWab450aSxEy3f2eQtHOLSCxNmjqDtUQwhQxdvNP8T793QgV0fgP/AIJxeBfD&#10;aw3WsTa94jn2hEs7i98m3LkKAx8oI+QVY4L7fnbK8AD6JaK20iGNI4YbaC1AVQuFVAM4AH49AP8A&#10;AwwTLNL5/mRsiqQgRcsi9ye/PsOMc45ranRUPhOeri5z1f8AwfvKHgjwBovww8ORaRotjaafaRkA&#10;LFH8zttAMjn7zvtVcuxLHaMk4zWj5z3UjM0ZXaeN3XAHTvx7+31qbG6X5X3ZI3KPmwMdvQHHTOMH&#10;16xyzFpY2aT+IblQdR1x+VdKVjhlNt3ZGJFiKgKNqsRvOTnPH1Hp6024u1L8SRu/3GOM4464Hp7d&#10;ePpUN/eZeRkCjb8qkgnkjHPvz09utVZm8+Dy8Dfu3cHOMYP19effPYUwuTXBUHP7to1BwS2CvXrx&#10;wc4FZ90vmFmlZvM4VimeoyT0x1PJz9elXLSeOKZZpIvtMNvm5mCtlmRBvYDAGcLn68jjisbQpNQl&#10;i230MNrCRsT7PObpsAfxb0TP168e+am+ti+X3eY1dOum09vk+WPJ5OGCnpxzzx0xxkHv1hu9Rkiv&#10;hK80xLErgDJ3deMHjGeo57c1VneGO4uo7e4kvI1nkkgmI3RzxbiyAE5BAXA4688DOBPpGqK6O7zT&#10;eSztGNx3kMpxhSRyOD29+BxRG+5NSPLJx7DXsbjUGaZlLKhG3q2enIOcY/DuaiTw3MjLIVMk8I5O&#10;AG6d/rnp0q1KY59SV2dYpMOAH+UnpnoenIH8ql8qzWArJslZstsVBuIxnv8ATPatLkFK00a7kfy9&#10;pjjlVsuz7gTux68Hjrjv1yKmbQ7qWH/V7WjDMoLhuTxzxgdf8jNLNp9nIpdWb998m4q24D644Ixg&#10;H1/CnwtZxE+ZlxGAc4KseBz0HJ5Hbgj1o5gIZNHvLS03RvJJNgA7GQsFyMkA/KfXoaZHoV6rLIsa&#10;7eG+8AB1JwOh5HXn19qS61K1s5If3NwytuD4mG0fNnIGD7/TP5I+rW8kczNa3gdXAbE58w5wRjIH&#10;GeSfxyOafOgt2JF8PSQafP50hPXa4bGzk9OCM/XjHYdKqT2n2m3CxPGvkYRWYMvmLkcHknkYB5HQ&#10;5qxcWsep2Xlw2d15czHax3NkD+EnHAPv1z06VNZ6NcLtbyWjijKDABUsoBGCP5/0xRzLYPMx7tZY&#10;VbCsquCd2PlUnkYzwckjnPtnmpJ/9L2jONxzySrKcY9/r06kjmt7yGhI+VVLAH5hnpjv19OD6/hU&#10;N1BGbgBdjeYcsFPfjuOe2MHrV8pPMUZrVUX7jBicZBHyjv14A4HAz0qN7cXlwxkkkikXGwRyLuU5&#10;6gAHv25GPWpLuzkBYnzJIhukxtBDZOfXj8c9Rzmq8pNgFTEjFPmAL8jpuGDxjnOPf8yOhMn2Jn0u&#10;ORy39pMNxzgwLkUVknxGoP8Ax6Rf8CPP480VV0LU+Btb+B/jDXoTGfjJ8QIlPQ28NnbkfjHCp/Kv&#10;O/H/APwTrvvi1Yx2XiT4sfEfXtPjk89LW/uftEayYIDgMSAwDEZAzyR3xX1bHp15J8ywyR46s5Ck&#10;fjxxVN5IdPYrPe6bF5eBsN0N/wBAoOTwegFbc0Y63X4FPXp+B8faf/wRw8BQf8fWueNJu+Untox+&#10;sJrVsf8AgkN8M7N8tceLro4ztlv4eR/wGIV9Jap8WfB+lFftHjTwyp8nziBfpIyp2O0HJ78AHpWD&#10;d/tVfDnS7mGF/Gelt5rbNyQSFQQcHnbz35HHB5FDxC/mHFPojzfS/wDgmR8JtGgjWXwu1439641C&#10;5J/JXUV2Xhv9ij4Z+F42Wz8E+Giu0gm6tReY79ZN5zx161ran+1F4D03TPt39qahdR79gWG22tty&#10;AWO4jauSBlsDJHODmuN8V/t6eEdPsJPs+n61eMvUMqRJGueHZjgqSRwjYc7FwMkZ8vEZrC/s6crv&#10;56H0WByDESj7atFxjq7bN21O2t/gJ4K0F91l4U8J2Mm7y3mg0mCN43yu0Z8sdXKkf8BIBzkaGjfC&#10;Tw9pixeRo+k2O0NG+NKiBdY3AXLjjAIDAE59gQa8Nn/b8t0XFv4VuriWONGk36ltOEbd5rfIFiif&#10;cg3OEOHU/NwRzx/b58SRTeTZaDoW1bovFBLDM80jSh3EaIuHcHdw+xAdoBLZJPnRqxb5ndv/AIP9&#10;aH0dTD4iNP2dNWirpa9Gm/x7+jPY/EJuJ/i58I7pruOW3aG/gkaGXzUDvaqUKkKASfKOSwBO0+9e&#10;tQ6RBbxuvmSKjsNxRh83TqTyRwOT0r418RftB+N/H2gaLql1bSWdxpeuW01oINPit5nDFoRIsLMW&#10;mUSkqOCjMWUkFPm2vCfx4+LHxGMi6NcapceS62ySQaSgjmkQsMuwVeGCkSRh2kj3b4yygoOCVeKk&#10;9Ov6L+tP80eusFVdOPLZNJpq/wDeb3677tevSR9VR6JBLsbzPOVgGBDFv1x/nNTR6NDIdv2WVuSS&#10;QhbGOfUV8a61r3xM8b2lvHc+IPFdnuVJba7tNXUyMxU4k2xkBzEspjlEbKQjq5TckgPnviv4ReNL&#10;6xjbUPGGvalqO8STrP8AapLe1PmMGkaYkkqoCPuCc/ORkIWP0GX45V4e9ZNfj5nweeZNLB1FKnrC&#10;W1uj6p/1t1e5+iw8NNbqHNpN8wJUvBtDD8TWVrnjPw74Qkk/tfVvD+k+WAXN3fwQFRkdQxznnp1P&#10;PXBr84rD4RQXT6ZcahqF5fW0mJSyQyR/aUUECEGV0YKrRyIGC9So43Ep614Z0XUntJLG3s7i3SFW&#10;xPlURYmwQyxwDZxtJJJUAMSFBVjXoSul7tjworufQ2vftmfD3SdQ+zaTqFx4mvGdEji0iykmErMR&#10;8qsyoGOOwJycDPJxxPjv9urXbPSrlNL+HesRyr8i3tzcYWJmAIzCsbAMA2MF/vAgjIK15T4k+GWs&#10;r420v+ytKutShjkS+axiEdlbXaxszl3lbckgDMreVhWJLEMdxrcn+FGpaprmg3eraLa3tvY3t7fX&#10;lubi4ht70SLbOweRWmUx4kkwwRXbzSQzLtC5ysk3OWn3f5G1KnKpJQgm2+iO++Gn7SvjL4g/DC6m&#10;vFk0ppdqvLpLJ9tIR9jRtGQ7AkqpYqFIM2PlUZGh4e/bEvPhHodtaeIm1az1a+RxYaXNxdXmWymZ&#10;I12AuDkKmfmYKdxBzV0y20nwvqlxdW+k2TC0mW5RLdkkjkUoUTZJsZj8yhVfaAwTMZkb5F6LWL/w&#10;38ToIdWu/B8euXOmqgs21FZIPKiY/I3mGPco+VjlQWypBHBVflMZjqE53UW1/Xc+5wfCuKVNOcox&#10;+929bJq/zLnwZ8eX/wAfvD8moeINBs45JJN8dzHIWF0vzYcqyq44UN8wG7euAGzi1f8A7OyX2ira&#10;2EMlta2rq2+GXddXIU8F93yMq5CkkA4GSSeT6FpHiPTNKePFva+cUkaaO3YszxIrEOpZiWK8LgcB&#10;mAPHId4h8f6JolnaX9uNPWzumAW8upo7OFlJAMqC4eMyqI9hyiOcNt5wBXJ9c1tCm7dtP8zZ5DyL&#10;mq1oJd23/kc2nwTbwb4YsFk1S6m1aMiO30+HyTGyluJmRkwzbixAZCqrkkeWpFWiL7SrizvFvL/U&#10;JA0UC/ZruJY4H+QNIzRqjTbnDA7iASpMmVSMxV5v2i/CPiSKNtQ8eeHP7Qe5MZgSG/8ALuGwAEXy&#10;4WDkkhdoyCJApVtwrU8NfGTwv4s8QW2i2viTTbq6X5ZUs9Mv7fZjc7BTJCzKPmfcW3liFyMKcY1K&#10;deq7zjoelh8dl+EhyUZpvq+/ouvk3+ByXi/xVrPhPWLNdaZZLq+aGeWaztkRoow4JB3rtVyGiIyQ&#10;DzwQNtdjf/tSeC/hxYzXE9vM93G6RKEMfnNKBghWzjO9XyM4B5wuTtzviT4R0Hwu6z6hq2jadNfR&#10;iQWdzqAs5p4jld6yXGzdl8gsykfM5JY5Fcb4k+Elxf8Aw7judF0C3up7SZbmS20DU7DU7mR937x0&#10;WGUySF03fdCuCzZ2hi1dNHDQaS+88HFZtUlNuMkr7d/679z3vw1+0f4O8W+FP7bt5reyhtiQ636b&#10;ZYiQOSmMhGLg8dQWIHymtTWPGtnp2mxnTtU0ONtxiB2vHDnf83IdN2G7swzjGQSufzD+K/xM+JPg&#10;mx0+x1/wj4o8K2OpedLcR6voj239pIB82HkiVnZdpO4Egl25HSofAnjrxh8WPE0Wj2/9mXWivqEt&#10;9JJLFFDHatkFW2hgIkA4WNCIyrMq5+bHS8rl8Wy8zh/tSt8LbPu/xPr/AI6sb+LyfEsNpHDvsnib&#10;YjSrGWZ5ol2uzSfIgO6QEbi2NuN3n3xK0u78S6xE3iHwj4f8SaTeQJBd3+o20X9oWv7vIC8Au5bL&#10;4UrswSVUKSOR8SftwyeItTuLG40/w/rmm+GnFpNeTXNt53mjO6aMs2JAVBIWFWbapGeAz+teF9Z1&#10;bxFdpL4jjs4tJhhSWaGKEXrr5nmSpLJjPloAqjcPMRsOrBWZdlU6bhq42MZVlU0vc+cfEHw+1Dwp&#10;8VfD+j+AtF8P6tfQXd3qKaXLboI9NgdIym/AJ3RnOHYszZQZcKm36O8JfH7xNp/gnUpNT0XSNP1d&#10;dQihEEMcziCIRMJXkCM7NvYKAiYZSckMy4Hf+E9F0bwZNqGqWuntp90ojjuBGjbrbyUQwwqQSm5V&#10;kUlcA7iV2knC1otb8P6tr6XFjDo99JPcJdSNAolnyrqP3nJcgHYAjELjBwVBraVbmSTM/Zq5S1Hw&#10;JD4802e61JIdWksblTaLC8lnbqs8OHACbnYCVQTkL8uzG1mdKx/Gsfw38KaFDp0lrf2l8+bi5mi1&#10;ySKWyUboynlupDKMo5UKXCtkt1Ub+neKftPilpbvQZIfDmoKrxTyT/PatEW2t8xaMJL87BVwflyB&#10;ljjzT4h/DJvG3jkah/aaxwyWkcl1FC0sLbd7kbQCYjKvkowZSM8ZfKjbrRxVSm7LbsYVcLTqb79z&#10;r/h74203w34/vNPjs9ct/tEINjq+o3q3KXaCPfJs/clF3blLRiRm+eMEHBYd5Pokd1qa22m6dZ/Z&#10;xDJ5QWQRxr92WWVTGWJCKVbceS2z5VDhq8v+FHw/17wJrS6DLqi6/wCH7ix/0a5NjcNNaSptyhff&#10;IY1kZRIHKESFSBs2qjeyeF/GGg+E1WNvD/2r7FJshaHdFJbTeSsRjjnjj2NH+5CMjLh3U5yfuxWr&#10;RdXV6Pr/AMN22FGi4wslquhz2r6npPhHXJNfkguF1LUoBaw38BbU5IY0bEiCLMhiRnblgFQENj5l&#10;IHM2fxKuF1Jf7U0NtZvrfyYYdZs1huLi7hebDEmFIzGHWNgAIkx5HzFvLG7ovihYeF/FmtNdyQax&#10;btdXa3MySv8AbPLk3u42SPEzJlp5DsTG3fhCoI2ss9M0+FI5Lt4Na1BStuXmgSNVjVyeG2AAktkh&#10;Od2FBwcjF6PR6f1/Wp1QlG3w/nf0Ol+Feg6HoHhOCHS7q4llmaa7+yXOonoXDvJHgbzGsjkneuQW&#10;wwyQB0H/AAjuqXOtR3iX2nXUcAMXkS+bhRuBILbTuIxgqFGDycgjHOHVLrSra12W22HcZXdUlWLI&#10;wCfnCBWJIKj5iSuRkjImj1DWrhbeaHWLFPOcQE/Z3SRlUnkDY7PhRnsuBkMAc1jKnTk7taic5X93&#10;RdjpLmb7BtOoR2sbMXE3lKTGwL43bhH94sVIXOTknjOTR8T3OZYbBpYI5blGSSZLtR9lORhI2Lq7&#10;Nt+YkJhcfxEbq5fxP4hh0rU4ZLjW0n/e5aZIFuQpCq5LnACrtKkgjjcvPTPnvh74t+EtD03Uo5PE&#10;bTXkjlBMkRt3J2nOyTMYmRcZ5k4wTuYk7uaeHh0TN4VZLV2PYNF8I2/gmCz0e1srVdJSUpavFdtL&#10;cqCEEcQQKVKqVznKnCL2HHjv7X/7Hvhv9oR7eHWtai0/VNBt50juoJMTMsgXaJg65Malcgb14L/M&#10;N3GufHOsX/iXQ5Ihp97oNzDCsqFJrtlGNqsuFZgysCHYllYYKnhpDuPE0emRrqK28Gp3QeO3gS7j&#10;KySZzuEucc5+UMQcqR23rrTUlJVNn0ehnJ6NSs0fJP7On/BPPVv2Yv2h7fxXpOu+E/GWnwiW3+zW&#10;czrNbK0gUugYfPtTII8xGG7k4+99t6ukNzpLb7yXzCEXaiKv2VhuyUQZwGBVsEucAcrzXF+IbjSv&#10;A0UOp3XjWPT9PmuhClp9nt2hEpX/AFfmxxGYAkOQWbjIJyRgZfhj4vWevG8kk1G81W1jj3R/YpFn&#10;kicAybQISCQqqSyg8gY5wQKxU5V5KU9WtNiaKpwXLFIyh8HppfijqOr2fifXtLa5aEzJJbtIlyVj&#10;X5dwC7vljOQPVem05ueP/AWs2/jLT9bs9VvJnj3xsoRVhdSBkSLJKCvOW44ySeMsTw3xT/aA/wCE&#10;ba11KDUr28RZ/stzblVF3p7NINjyDc+1B5jE7c58yEq3zMtdA3jbUvG1la3i6ZfOq3MNy620qPuQ&#10;58tCGyJdyscq553glVLc4/VYuzaLbUrpepqa14NvvEujXE32eR4IE8uCT7XHGsLIwIB+YAr5mSGG&#10;VJz1GCa2v/CPTbyy8xtUntZDugF4Y4pogse0ibCuPlbONqkgbcnipb3Tp9f8QJI2lSWcN4jWd7cS&#10;SZclId0XklWARFLFgcIDtJVQWBrd8O2F9rnwbutL1SU3l4t1J9haG1EH2ndOWihKKUcMIyBlUHCb&#10;g3yAtpTw0ERUinrY8O1PwPa+D/E2m3Xh/wCJc2m6u8+baJ9PmeKa4k2kPs+ZVJVoySTyqqOVAWuo&#10;0G2u/CMP2HUvEemzarptykcF5BYfZ1sGLRt5TMW3jcixkKI87CjA5AWuF/aL+CWtp8W9N1bwlp9t&#10;pevaJJbaxqmnLO0UXeRMYCqJMrsLLuwdvzLtyOoltdP8fX1jceJ9C0zS9VvbBXtUs5YftOoM0DvK&#10;gSSHbG8a/M29doZWIyXwvR9XVk73/MxjRSbtp99jrvF/wrvPiFpFrqA1C3+33RTywGmmgQuygsVh&#10;Zm2kEksGAUxkhkUA1V8EeFfiN8JbL7LoFv8A28sOYrGwkglW3tAWJk2STFQSZFYscucHL/e3V6Qp&#10;e51HyV02Wa3uYkkguLkLIITIOVZVVdrFskgFwNxyVXbmx4qsbT4a/DxdfXytQ8P2K/aPMhLTTGJW&#10;ZpCQe6sx+U/LggYTbgYQtFctjZ4eN+a7v6nhviqx+JNj4QkvdLnurG8uJGvbh7zVbV1uTKsa7w4d&#10;mbcqooVmGVQDG/bt83+HPwH+MHgbUry70u1M0OpMZLq3s5z9lvFcgSBjJuVgQ4yDwRleu0HsNY/4&#10;KEeA7271LTPteopZ29w0P2m4jYTbNrFWVQd0iswVSzbWClfl6keD/GHxzrnhLxTp/iC18a6pq3hT&#10;XhPLaHULmSCe0RnJcRqQN2HGQUBXhdxAwT2RjOXutL5o5pYenF80W7rz/E+iNEv9Y+EfiHVNY8Sa&#10;PDZyahZ20EUMUkThNqT+bJ+7VAu5ZWj4LlS/BKgUaj+0X4t8PLZ6hD4surDS5IolnWZbOVreBXcy&#10;P5K5cyKNpAMYLhuXAUgfGHiX9q/x5p7oy+Ntc1CHWLZGTfrBZYim0lHRWOM52nO3zASWGSQMD4ja&#10;3NeaTZXtxsh1RlQppQaRkEcsJY3ERUGMRltv7svuUp0IJ2dFPAvRTFOs5O6bb89T9HtL/bW0aPxP&#10;eaBL41uLW48g3mn38b2O7UEZdzROQjbXDKOVTJ6hXwGHeaNBrnjDRmS61iGSaGQ/Z72GJPPQsDmQ&#10;sqLt35yqjlQPvZIYfjtf6rd2FiunyKrx6XJJtcwoCpIAA3H5ioKEgcjkkda+mf2W/wBpXxrcxaRE&#10;19b2/hMavaafqkiqEltI2KxicH5TgxsQSM42ZIG47nUy9wjzQCOI97lmfed2uv8Awz8KR3Gp+J9U&#10;1q8Er38lrOf3LhSdy5UNKIypHyoTyuRtIFaXiLxrauLW8j8FW+nw6HbS3GnWumTRl55nMMkR85tr&#10;KxkE4y4GS7M3X5vH/FfxSvte8L+HUbTbmS81CxQuIZ47eaFXD/Ku5VXcFySG8snainAOB1PiXV3t&#10;vHCabJqi6OtwjSNpxO6MqnGxWC4UCBXbasuNw+7tUg895JXNuVbLYufBL9ov4m/GfU9T3WmqfDeO&#10;1EUdlbalbF2u2/eCdozIikSAFMEllDDlWywrvLj47eJPhb4z1hbpFki1CePUJ7maETu8yQQRFE+4&#10;DuiiyVUAgkEEfdqt4b8QLqki30l5JHHEqwoShWMMTzgZdOSowSTw455BblofiXBa+I7iHz9amvLV&#10;c7UtluGhJj/dI7bGHygFiQxbc5yoGBUqo27xv97F7GCVmvwNq1/bM8V6Rdy3Or+HpY7NlJhXUbYx&#10;tcyfKwIjSNCoLMV3Syqo8snPD7fR/Bn7X9r4n8KSSNptjeNbXn2W4jtbzyyhMhjYlXyPlxzhjwGI&#10;7A+Pa18StRn0qGwk0VrpbiJI9sNxC8eCAdoDKFZWKlMuikMQSqEcanhzwKth4atkt7y4uhasgkkh&#10;kdpJ2Vm6PJIcAEsOcjbkE+m0as1s7fiZvDwfQ9O8efteajoPhXUJ9J8KXmqalHGnkRLOjQICQNzu&#10;XQugO7JQY+RQxQEuknhD9sbQ78y2GpWc+jatbqDJAxV0DblGxSSCX3MqlCA4LDgghj5r4d0CHw5c&#10;yTy6VqFw11KpmW1ElwVctt4jVG3Bh5OR9xfLRjt2hjj/ABV/Zl1HxV8RLOaw1m+0flpYbQ3LTRm8&#10;CnfvPmAtEQdpjUbeBxgsDUcVO9mzJ4OnbQ9w1L9pvwT4cuFbVtRutMdZTAonsrhS4LtgqypjaxUD&#10;IOPmUHrit6L4q+H9QtLW8XVoYo9QJSzLBlZ3D7WXbgncHIGOvyHoQQPl7VLKZvDNhClqvjK4vPLa&#10;zubfSorazvW8tm81naR/KQfIAxA27o413kFW6nxZ4Qn0zwKl1a2Wl3lxpOx7ezu8oyKAwAWRJMRq&#10;Tjkh9oDfK3Aqvrk0v+ARLAxb0Z9DeD/GthqV/qws9VS1udKibclzafubrf5Mb4LrscFbggMON24Y&#10;O01r6lpGru0mplbqaxs2W5NtbWVvFFcpH83lg+SCAQAoOQR2bPFfJt94gb4c/BGGVbO68O6j4j1t&#10;bqKXS7OS7ktTZW7G/iji3xyBc6laAHGQi/6vj5dnR/2hB8PvhPeW1l42bxF4g0eK3S3V7h7q6uXm&#10;u4LeQS4ikHyxTsxVXLsEbCgKSNPrE7arc1hglzRS23/HX5aH0cmm2thGrRxxpb28YCxuFIAwFAz0&#10;z93AyPTpwa10Y3sFKs6tGpKMsg3A7f7w5PXGepPf18b8P/tD3EM2b61uZmeTzw9rYNJ5SmVIliLB&#10;5AXVj8zKQpAZtoVWcdZafHKzuif3lvL9ljMs/lWLvJhQSxAU7t2WXpu4HANZrHtNLlMfqbd23qdx&#10;pSq9ssiRiGXBX5ATxnGQpPQgBvoR3xVy4jiku/uxs3zDIX7o55OefUe/pXn1p8etJOiRxtJqUcNw&#10;uUItDFNgrlfvx7un5Y55BqOz+NuklWka6Ztu9vnMaMdpAB4bHcAAD5uflyOOj65B90Y/U6i1PSTu&#10;FtI29s7eOPmIwPw54/M/Wq2qR7oWHltI+zCx/KvoCR1OcY+vSuFn+Omky3bW9vqlk86hclpd3klw&#10;ShcYUhCCOe+f4etZOq/Eu+1HU410u8+0w3DZj8u0aQ2YOMbsr87buchSTgL+75alLFU76MI4Wo9k&#10;ehS2Ekj9vJx8oFxzyThcnlunJPp+IohXWCF5GZRbMfLQv91mPI9PwHr24A8z0r446paw3O/WdLmt&#10;lvWERayuJGMUbqrocBVjduRuyFjwflIBau38PfE+HWdZuo7hrCSKLED/AGWdZhBIBkq2HKs2AzEf&#10;wjBOeSHHGwe+hMsHUibkjLGVhM3ljcCPKbc0g7DrxnBPJxyc9TlbTW54FWOWa4UthSVZgoJGSoHB&#10;Uj8zx71lXWq6dZX32W2E10sz7pGhMRWIfKu472UscA5ADEAnruGdKFVumdl3ybTliyIU4YN3OCDg&#10;DOeu7PNafWKXcz+r1Oxbg16f7WC11NtjycFi3mHvyAevPB9e54D/AO3bizuGiSRZnXL58lNz4Ldi&#10;OhyOeOQfQ4g01ItUlhvLaRZYrlUmidZU2uvDhg4+8p7bflI9OcF1YSQPJJGk0jJuC/NlGbk8EZ64&#10;6nkYA65FaxqQezM5U5R3Q06m0VvEkkcW7awwkAXkd8Ac8knj34HWq9/cJc2skaW6Q+YoYnZtEjde&#10;cjqABzz6dKkudOuzJuiVkiZ98eV3KgxnptOMsW5zwfpkUxDNNHJ+6k+0IudoTy5FBy28BuuSuPbj&#10;pxm+dLcnkfQIbZmhUmS6jOBlRKCF9utFbUelTSRq0dqGRhlSSMkdurg/oKK09ou5PI+34H87cGva&#10;z4puPL87Ur66wz4AeaXaAWZu5wFBJI6AZ7Zq0/gnxRHbsraT4gNvGhmINnKFAAyW5GPu4JPpX6We&#10;Go9WtdDt7qPw54XRbmL7JaLcW6R3EvJGNse8EGNkUABVyp+bgGvQP+EC8JeJ7Sxn1KzZY42MyK16&#10;kItCxbKgLxvwXySF4kPGHOPMrZ3Tpbx/H/I+ioZDUrfw3+B+Vfh/4F+MtfkjjtfC+ueZJlw72rpt&#10;VRuLHI6YIOe+VAySM+ueEP2XNV8O6dDf3FrdXWpXAWRppNPuGSzXzFEkufL8sovPzbv7pO1WNfoU&#10;fCXhXw/p01xFfNDY+RJJMA3leSiIuVRo9hfGWJY7+p4+YEZPh3w5o9po2qN5i6tZOYhDcbrfyXWR&#10;i25JEwiqHkwN5JGwgEjFeRis6nW92KtH13/4B9TlmS0MJ7796fpoumi7q+78rWPk3xL+yN4i0Oza&#10;ZrmSOSzV1IigbdxkA/fVgw+fByGc7gkuNyJm2n7LmsQeHlW+0m60yxs7ctHqEktpbTQvExJKlDIB&#10;mJeChLMytlwEDH7AvWsZJruz0vUbW5vLq4W6Bl+zLDJsKMqorjEasqlN5UMuQ4DZyeA1uz8ReL72&#10;a6VvBbWVv5kMEV3bPObZndiGEjMg3AkvuU7CIxgD7o4qeK5buNkv+CeverXtF6+isl7v9P19TwLw&#10;D8FdHitI/MXSY7hGm8yyuT9qWcIWYzEsoAJZWIkQs6xnll+Xfuf8KXt5L3Twsf8ApVtPPcXFmUkf&#10;TxygWZoUZlXe5KkFSQwOM7VFeofFTSfFXw8kvYLiz8K2tmtkTstZJZ2jkkBP71I2CxKrcbt5BMQJ&#10;wdpoe/8AE3hfVtJj1IWrWWTLuSzaNHjkKb5QoLO8ZYRgqXJbcjD5q7YYiL96/Xa9ur+848RGaXu7&#10;NO7SunaK07pK9u2luh5r8Tvhxq/hj9lfW7pbH7Da2M1sU8qWQNeqspdWBkVSsSRxhflUxqEjBw5D&#10;V3Gk+FLrWbWew06aG8hukkvZJLe4jhuBII2g8xZFjZyNxIDgEkblKkEbdT4q+GrPW/gh4hiuNUnu&#10;r65j+yWTNaPaNI7LglomlztKMAN6bkA+fjcKo/DbWl8XfBfw39ntZHkbT7bz7htSNtaxM1uiN50c&#10;eCyAs5C+U6klR85Az5dWonNtre291ukv/bT2ML71C0be636bu3bfmSt8ij4L8JeH7G01i4k1CSG4&#10;0WaIeff+SWJKMsZYAqd4G/Ck7tqOqsExWtqVj/aFvYy6UL77A0kcdz9gjklNzAhVRHEqgp8rNEoy&#10;GOGf5fkYrqfB7wKNC1O6m1e40tY3jKzyogaKSXeCJxt53OAxx1YhSScqo9Qu/EOnwWl1YiQbFUJb&#10;iC02+UVRW2SNkFHK8g/LgFQTnBJHMPYSUoq+3kh18nnjYui+u3Vrz08/z1R846R4o+1W9yskMl9N&#10;CWRYWm8poVR0JLDCMkzEiMggEhSCVJKtcHgPxJpMNjZ2Wn2VrFcoYpXv7pJIoQhOXVtqk7YyEwHd&#10;TweAQF9Au7SDw/Ne68JLQCMrnyImmmKKDtDScnbgsxL8KMcqqsBv6BrMNlJeWts08ykSyEzQNLbs&#10;DH8wCnJQBXViRgneMFWRgPSnxBKcb0429b/8A83D+H8ac7V5uT8lb8Xf9Dzif4YrYQW95qmoXt1f&#10;6TPHLeW1mFskQKpVwdwYlBJ0G7gJksQee18IeErFPJYadY2LagsM1u0LqnmR7wAyMzeY7F5Ngzhl&#10;Ei4Kkotbuq6xY3h+zqmqXC3MQS3khdS9rKSoZwc7shX3fu85CuSd2PMpTeJ9Eknk1ax06TVFaOOV&#10;1VrSCeUSCNJI44mkBb5UeXJIX92oBJOF8utiqtf3ZS0/rofT4fKsDl8OZQSdvVv57nH6/pVv4But&#10;PtbUWmnyCFJZ5jKHQyMAHKx71REeOQ5ZF4Uwl5GjjYNn63renX7zG68N6g9rcXDyXKw6lEhvhHsG&#10;/aiq0R8w7IxKrLmR2lWNnJHeav8AFTT7CO0vbdoxc/aWtorS1vJJLmSQO7bXKERxq2WcZO4bAjoN&#10;rqcaDxDaatc21xG/iOLdAYpD9hmmKSrIqyLGY5JMKXCRhlO6UIc7kKl9qeFb96T/AK8rankY3iCl&#10;C8Er+n6tr9Wyholv4g165vtT0+90zXIdJkjE8NjIq2tku8s095FC0m07kBdWYAZf7mA43fjtP4c+&#10;JHxhvNWvdL8UabqGpS/2frMCWaTQszrFBBLBdLLFJFE7eW5xu+8TuRcg8t4g8BeH/jI1vpumPrUe&#10;lhJLu3hhs5pVEbgFsmQeUGLyblXaFG44UFNxn8aeAtP8PeBbKGztWvb7y1itrrWdPMkd1g5bLbyV&#10;DruyRkkLkZGDXfRhh6cVJP8AC36WPkcxzPG4uS5tOXaz1s7X372Oyl+FvhXTNDhkmsVvzcTfZRFx&#10;AZpZGdhESp8v5sMxByzEOw8xgA3N+LPhd4N1P9zY61Zw6lZttTTrl5/JlkUybwu1dzMoEgJBOPlw&#10;cZRqMkum6Z4cj0XUPHGo6H4hgvoT5WnTR2llLEuzyoghneQKVUr1cEAY6/L0dwuv6iLZo5v7ctdM&#10;g8uaHU49zXjMzFZEZoiJXDEKGYjg/OXIzWqxCUvi/r7jxJ0a0lolfzMbwp4B1a6+G942oap/wkF1&#10;5UC2NzNbXNnDaEIGVVaZEkkXexO4PllboMVyJ/ZiudU0G2v9O1a18QA3EeLS0NrJ9gy4dm33DxZy&#10;pY5VMMWztr0zwBpfiDVre802S6t4dSWVby8u/wCzEWO4tycCOKENvi4iI2IPmBkIGTEh2W8T+HfB&#10;GktozyTXV1dRs4u7UhlZnlZx5kMgVdwbC5DFsuW2ZwDtHEc3uxXp1/ysccqM4y5qsfmn/X6nnXw3&#10;1HxV4dvLqw8I+OtVS8t45pltEupkdD5vlRIqEsnlkRykny8gxg7vnGOy0c23hHwhp+j+LD4L8jXF&#10;86/lu9H8s3cTY86T7TDHbzMzFkDOzEvgEjLbazrHxPdeKtcvoLrw5rGlrdhoobtNHiY30JVVWOVT&#10;HE7oWLcnyxgKMjvbs/EOpeLrSbS7aONpdDhGbaWzmjLzbPLxHBtZsEyMjSKrmNWK7WOM048uidjS&#10;FSNnK1v673OC8U/s6fB7xg1u194D1zwjqV48VuIdD1fzzbKIIyiSJdgAEoySgLKxbOdxGVPa33w8&#10;8H2OiS6dY+JbOWPw6k66ldeJbeS1vjdSbvIEk8UbxMg3SALkI7RgAbQwPB2n7I+saz8VtP1SxmXT&#10;bxbqW7GnalPcXC7Cr8pGRb7UzGAEMEihwBJKV3BO68G/DHx94b1HX5k063sLi+vFuYb/AFC2i1KS&#10;KWCSV1NuYZUPm+YchQJNqKRuQ4A1naUVzVL+X9MI1GneMf1/Q6nwN8JPE1v4OXVG1yz0mzuY49QE&#10;8V7YD7XEyggtM8u4KY4wgYqCRuFcp8F9G0PQ9P1Kaz1GfVLO+uUa+vpVb7NwUAJDKNilnB6csuOD&#10;uaq+peJdS/a58DtpniyTUFXSbox3F7Bpk1tceaGJSe3QswjVlAy8bckFWQhgG6H9nn4c6x4S1G80&#10;bVoLXxJZwTFNO194xYXNuoLSHzYjbsrMWUHzHk2sCndpKylRfvNP5f8ABNKdZXXOnr+B3Oh/DOPR&#10;dQW31e30/WNat7jaFn1WOHykbcVwpcllDfIFVfm+bBbaBXZeJl03Tza2qqoeZG+zOl2JYl2ZaRQx&#10;DO2I1LEAKDgZI6Vk+ILzTPCGjalcR6lYzXzu8+jNcwpNa2zJDG4disewKWUuzYAThQQVNdP4O+J9&#10;t4j8GQNfyQTavJbM0lnayyyR3DorH92u0q64RicA7cEkAsVrHnjaxfvX5lscppfgay1rV77WYb2x&#10;02O3CiS7tn8hYmj67hvIOApBbOBnAwcZ6LWPDz6C1pq9xrNvHaLbhmiuDAUkyyDfFIAG3EYXlipz&#10;kjgEeVaB8b4/iL8SZtOj8OS6RNp8P/E4t763MeoPv2MixPEEAVnmbeWyMRhjt3NXQeK9HXXLGNfM&#10;s5reyLSQRqxKhFAMZJ3fKq8kM+GyxOAq1Dv1KjzM35Le1FkmowsYbO3il80TyhWuVj37/MAi8wgA&#10;FtwPO3pxzzHh79qnT/Hvis2On6La2mqMjtcx3l8m9Y13KMZkV1djhcNt+Z1A3Ybbzo+FE2sXuk/Z&#10;9U1rTbC3gVrq0vb66vLW6eVmkVQrygghtwBc8rNkgyKlQeCvgr4b8E+KmtvCuk6XD9umkkcBlWRo&#10;y6yiO23h90hXdJwAqm3UZZF+Rxj/ADP7v1G4vodVMPEk8W2W6uprzUJYQyQqkENkrYLJLktmHaVy&#10;vLMSQCQdpsaZ4LsYbS2nkS48yN1GPIC+Uyhg3ySbiozu7AjC5JHFdpB4hszeyXMKeTqVoYre5Qxk&#10;FIth2FOe+JMYYg4zzytY+v3q+INVgs7e60uS6bAubfIEyxbUIyOBwqvuXqAQwHOyo5mtCuVM8x1n&#10;T4fh6uvX0EnijVrvU4XXbb+XJDZCNGaRlijKHcoEjOByyjIy2WPlbfCDSPHuqwalqlrqWpXko8mW&#10;3uxIEbeEkfBX5Rlpf4mDkrvVgU59W+L/AIc8QX9lLH4f/s+x+3BBcebdskQGHBYKwdUjMYdieB8r&#10;Nhvl25vhv4Wf8IjpCyeLPECy655vnvLpkz/LEjl9khZfmyxK4bLgBhkFmFdEdFz3MWm526GX8TfD&#10;afYpH0fGiz6fMHe6t7x7e58x2QY2RkeYGVlRg+FZW270ADjnfhT8X/HV/eSLrt5HeSaVYo1tffan&#10;hVzuI4iyQrIJId+UG0quRht9d94y8OLql3efaltdU8PzDy5bW4uBBe+cWY7kVV3GP5BGPLK5Dtku&#10;CAcvxH8MPD13rjWsmn3MdvdQ5cqrShfLTMQjJCtC48pQGLjl+WcqWELla95Gns1e6PnXx18Ude1b&#10;4gX13cXs2o2skcclxa3k0iZDvI8CRiIGOYjehGflZ03chQ45X9lLxLrFzcXejxeJ7rR2WYfZtxdG&#10;uVO4jcclRtcoSMHeJGUhgTj6C8W/s+6OuvahpMkLtctp8Nxot/cOJprSNd8csLAArKvIYB0AbzWU&#10;MNgFeJaR+zZqXxF+J0cPh/5fDtxtS/1GzcQwyQNMyhhliG4XaVUbQ6HOQAx9CnKjKDh5HPKFSLUk&#10;Uvh54wlt/jB4V1bxT4i0nxNZ6wV06+SaU8KH3JuKg7TlkcE4Bc4O3DkfZOsapZ/CvUdN0nRLe2ks&#10;riR7Wa5ifZFa+ZEJmmb5SEkYtINuEBZ1+YYJr5z1j9gCTXdR0VtF8RSeXYrHpmo/aYVjNnPCGLeU&#10;YwWQh0UYw2d+9ZHBr1/Udb8X6N4F0a8stP03X/tEJg1ERyeZMrbQolgcBkbY+2XyfvsVXhl3AceI&#10;UJqLg7/gdVHmjdSRR8S+Grj4i69ZeKNF+KOk6Tb3ckksVtNax/ZJDluArSbHICAMCcjaDhSK7PQz&#10;OmqTaS1xqi3cto9tLMh3LBhCqPJ5UpVJjGVYMdpYIMcbVXG8L6XM8WpXmqaLDpV1tiv7hNKZf9Lu&#10;AoUJKiq3zI2eQQWyG+YfMMe7hCX+oazDJeNFalXvJ1QzTXibnkjjJZwYmYsgV8MVB5WT5lbHm05T&#10;Tl6nqOoWkV9ZWN9Y2e6403zGuYUnk87ZuhEqEI2W2K4kKujhxDtG1iqrljwDYeI72xuUuI7pdEkF&#10;xbretI1zHKCG8xWkUTbhgBkZ1V1dsjdgN5t4T8U+KPhtoItdQZvEVnLaw2Gk6ro8ohvUdYpp4mij&#10;YmObyxtkaMtGxSZUJkXCL3HhbxPeeMbZ7a68N6poOox3EEl2ht/7OheRRAk6pFIxm8jzTI2FGCAd&#10;20s2+uV2uiObWzNXxLcpbaLcXFrfSWtvayk3KbFSSMB9pZixURRlPMJZQm4eXsYhgr5Pjb9oK3sv&#10;DFvNcXCrdTJ5P2WO5MsF5HKhZJNu4spbyXVWdVYF92BnJs/EDxxd+GkVj5d5dSPGscUVyYZr1ywU&#10;MwwAqhZc5Y/LvJHODWnqPwVsfiJpdjq2qRzXC6TKJRDu2SOigDLqpGBuyNgHA25HzYExit2VKXY/&#10;Oz4l/At/EvxFj1HTWsY21a5SIaWr3Mjwly4UqGUtKFRVbEZZiGUbc7lX1j4e/C7wT4r8K6rpNr4V&#10;1vVL6xLaJdT3qzRwThkB+0jlI7dw4QqvzEeVG0gwzqfpP4tfAPwzrM8d1daTZTWcMckNrDJFawwh&#10;VBd4YvkDfws4UsMZkk4IJrf0jwLa6xof2bT7y305baL7Olup+WZl2MsQOdmxkBUuAWTCkDINdFbG&#10;SlGL7Co0Yxk/M+Gfj7+yn4b+FZuL7Qbea4b+zYnNtPG80drIrxrI7TYCiRsMTGwJALEY3RlaHwM1&#10;C30Hwvp14fCS65dafq0rJdBp4rid9itCYJ1VkUhlC+XKNr+ZHhSS5Hv/AO0N4ctNU8T29hodq0tx&#10;olzJFfxXaBbcXOVby2dTkMrgsC42Z5ztC4z5PFOgaJaWMlxo+qWraO6JJJpjW88bxqUB3yR7QXKo&#10;FOU2kAsRk8dP1iU6VpXdzGNOEKt1/wAOfPL6dpfxb1vUNV8SaLrE11qjGAS6HaxoxkACLcPHlVeR&#10;22BwuM47tIGX0z9jnwHpsPirW/DN8rXGk6xpUwhu3Z7KSGUxMFVsOR5bRyMWGH+YJhSACb/iG78L&#10;6bqujX2hzR3WrawCz3B3zXUUwdA8ZPPmtLGroNygFpQzKSzAc1pHxmv/ABFd2sxaHTb2G+j8q/hI&#10;imt14R8uySE7lxk7WztGVbkHTmco2V0jGa96+77n1R8TfDWj6Bomm2Phu2ja+06eNVgWc+ZI4csx&#10;Z88sdzF85Pzg9doPn/xO+E3xKvLa78QQqmh6guowvLYR3KyWrQhzKzjzMM4+YHy2Jc7XIAGwLQ8A&#10;fH82PjPT7nxBa6tHHeTOskt3p0sbW86yBTHKEwJHAVgzRKPmbATFe/6F4w0XxZayTaXPZyEyshNt&#10;/B5aGMvGY22tGu4sQucBk3bSM1ySbp2urmi5ZNrY2Pgr4cEPwt0Ftas1tdRhsFY24YKsLNjciKGK&#10;qq8Djng9ySdS68F7NVuLaGwsSY3lmcmMp8x+ZeONqqFTJOc7eBwDTrPQ7vxFYTwyLbWEEX3ngjwz&#10;EsCinf8AM2BlW3KobPTHFdk2kRmyt1mh+xxIfOKrtWE45y4AwRkA4OBznNcilqav3VY8iTwPP4UF&#10;xfQWrJK+poiSwxSPIIMKoLqrLwrfKOHcImdzdV7G60C88RaHdaPNPNarkxSzQqoDAr86BH7kEjnK&#10;gAHgEgdtqlrtt1uFW1k2gb/MAVWiLAkEHlSMe/KjIxwDV7b7BpUKpaxzzySMsccarGyIAwGcsCyj&#10;IyQehPua0lPQi92XvBWiZvNLmmn85YogzRNbqqLgfeHHGGIGOSCvU8mqeoXcPiTxfpt1qflf2Xbw&#10;PcPJK6JCGnlT7Pv3j767OCrDDMDj5ht1NPhk8netjtmjhMEkYlBhZjjJBIDEZULvI59DiuZ8ZaVc&#10;+GvBmpXEa3TwjR/sqy2BRZHMSs6mIfcViCdu37vykCs4yJtroR6dZ2OhW/iDXtSa+tbVWk+0tdzG&#10;2hj2kMdqyMI1RgVbzMgMQNx7m1qehw614At5Ht2ka8uC+Xi2SQDLk7Qy4zkKAWAzgE84zFofg/Vr&#10;X4ZtpOqXf9rRzkROXcrHswpba+csC2OSBkZ7glptVstTs/DttDAsEx0m1Hlp5j5c7MAjpkkZ+8f4&#10;c88g1JpbBG71ZmeLrO+8B6D4X8LeGdA8F3WmWOkjWpX1q7uoJ9NuZ5bjzI4zEykeZawafKGkwVUI&#10;QGAXbN4i8M6lq+p+G9P1rTLfT5Lq+m1GAW8MbxIbK0+ztFjL4Vm1WJ1djuPlHKghQOhvNB+LV34y&#10;1nT9L+IiaHp+j6omk2Yj8QWH2W8gsILewkeSEXCupkaykkZI3Qo8sgPO6sTWdY1YePr/AEWTXrjU&#10;dW0bRrM6pfxo0i2V1czXr74fMedCWtfsL/edGCg8fdrWpFr5L/gHRT3k10X56frfz67kWo6ZpkWk&#10;XU11a3EwjuRbRRRu5eSZsgqoON5UlvvDbnJ/hBNbxR4Mv9S8L6bNa/atOS4zNNE8Z3wFdqrlmc+W&#10;drcr8xyDg4BNWtFa+S2ZtRj0ezur69m1G0tre0kd7KNo48713M8swdpMsu0MGBwv3aufEbTNQm0/&#10;SLG3jM23i+3RiMmPeoaQHBDY2ltmOcgErkGufmMdbnP2/hK8i8MJpszXlrLJbeYt8y5WUf6v50LB&#10;y4yTldo2jqBwMt/Dd1puj3oS3sp7zzDHGZ2+0SvHv3KGyQQQMZwcDIIAyRXqFz5ulT+ZfQW8bTTo&#10;LRY/lmkVVBwVONzbQzEL0U45xzX0G5fWtctVP31uZXmaGAJbTyKdob5iWEnynoSvynJyKiMtSnKy&#10;OB8MfDu4jn0+4vFutNuJo5IpLa2maazHzBdzF4UPIUZyM8tjqSemufByiCztLd/tH+hGdo7lcOzN&#10;95GUBdnyMAVYjPK4wGI3dPh+0eNZGtoo4baCBpkiWbiR3wzs67QFYkrzk5BycZ5saXPe3Oq3k0lp&#10;CkLJFJEI1K78lgc56sFEY3dwAONtXKTepF7HGaP4Zt9L068t2t7EIySx7ZUMilmdRsZchR8sh+Vm&#10;ztyRw2RhWnwrbU9ZhttNbQtKvd0hhurfTTMsUOVdodp2kBm5fEiksQ2SCUHX6YmvbLiE21istxO8&#10;0yeY3nqjSgqPlGAVUkAANnCgPgbje8F6RZaFrlrY6barDBCC0qRKqpbsoOGLEbmZi7KSzbiSxwQW&#10;ap5mti+jMPQ/h6+seMbjTFlha8xJNcXLRMDhiMICpIGTlgCwYDPAxip/C3gqPWJLizGs+XtAGUjE&#10;cci53bjuyQDswVOMYydwIrp9AsbPWtP1lbiSGaxZGS5Tcu1mG7zAwUALngEexJwSRXM+H9J03U9X&#10;1hPD99o9jasu+9tI7aBrzLjAYkMMKQMgtncjMB1DLnKT6mkYok0vXfEVhNI9rIslvvMD/aLeYLAR&#10;ySMAM4K4x8uMgjINXtS+JF9oMsNvNb3V8zoWF1arIIVbB+U/f6KrZY8biq4ywzoeG/Ci2HhG4e4u&#10;NPuLv7UXiv7u3XdCp2gjKsuGCgDIfB9e1ah1bT9R8LreXESTWsb7kmkUNuUN8rADPbkdPXjGQc2o&#10;e7bY51vjRbPq1vaiG+kupAxjjVlPQ7T8z7QByQCDztfGQjY6HU5J9a0rybeZjMwXb5ikjfx95o2B&#10;7njGfpnNZafDrQ9W0eHVrOOztJYZmIEMUcMUw27Sp2qSRuQDBbseeFx07LB4c0WG5k8lIRIESQMP&#10;3ikAlnPTJ+Yk85xnHOKmpUktEVTp03rqUbPR9M+yRfaNQ1uS42DzGjlk2s2OSMgnGfUn60VmJ4U1&#10;LVEF0uuatEtwPNCRTQyRoG5wrFMsBngnkjmis+Zh7p4PdeMNN03xNPpd9ZxaxcEMC1hqYggUAgAy&#10;LxhVGSSCfvAYJII5C4+LCzltSF5BYteXbpHbeYbh4nVC3mhlco0ZxIDiVirPjIAZhyfxG8DCLU7X&#10;UNJhudSupLaG6uIo0ZzMwJBjSRCOAQ6qrIwAGFLcGudh8Ja74U0y/vNP0DW7q6Vji1tbqW7kmZpA&#10;BsVn4VV2Y3sAu8jaAGNef7NPWo/usffUY2XLSXl16u3p277o7OPxXY/E+b7cudQlsIoIonZv3dmX&#10;DAgKpAHBbOD7EjqLt54z1bU5Y9Ns2FkNiwCKW/ZkfYIySIVCsyxh9uSSCSvdgx4vTL3xhf6JqTWe&#10;m3lnaQ5e5mvW8mOxWMxsxeIYB2dCVVY+AS5O4C9otvJol1Z3HiXVtc14yeWYlCLZxRso+fCfLLJn&#10;Y7EnlhwytkEx7ekny2X3/wCWnXQ0lgatlOq7babdntvbR36dbm9ZaN4ks9Xh+2TR3WnzXEbtJJG3&#10;D52FlZmaRiNgZCRuwG5BPEfjPxdb3V5Lpv8AaUFutxcxyIkcnmS3pjHAnaJWdQTtzIpBGDg4yTf1&#10;q5tfEkusX2n28N9/Z6pD/pV4jJAVy+4R7N6qV5OMEAD5VzsNDTvCXiDwZqi6l+4t4VVXW0bdHDJG&#10;hmZ5DJiUqSpVgzSAAAE4ORVw5ZO80rf8MY1qzpxtTT23Vu11+av+ZT0i/itvDOsWul3+lz6s0kmL&#10;oWcjSQMy+YxR4920MxCuJtzKFQDaArN0mlaskt4y3txqyWs0JmSQrLp90XWMOsmxd+1NxTCBcujk&#10;DaxxWbZeHdTstV16ZLLRYvMf7U8cl67ssjLnfCTGqs6Lzl/lHlkfeFZcvjRNNj86+8O2d0unvGEg&#10;nkCPvYBgwKoyjBRCPnz84Krkhk6YyT0XlpbzOGUX8Uru6eqf91bp/oFg03jJbu0voLiONXS4ijj1&#10;NjFfMhIyZXUSQ/NzgoB1JYDGOT/ZJi1LRPh7BoM2lo02n6pcWbMLh4pFZHLYKoNqqflwWba4IHTa&#10;D13g34gtqF1qGn3OisrXS/I4vRE3zwpG0peGLeVDnLNHkgOAFbbXE/A/4h6xo/jPxpHa6ZLdef4i&#10;l1GKNii5NxsfPKBhguCWwi/JnauGypxcVovv+78mzpwdaD5k7KLj0el9H33utf6R6xeeF77SNXu7&#10;3UoGurGNgJ4/IXdH8uOJdxUjrjzNuAmTkbFORZ+FrXSPNgtdLa3ntt0C3Nui28dtMQrFWMQjwjO6&#10;7+VBEmSd6kLLpXjifVdfihgsr57i4K4gEjjbLvYEZXaobhlVS27eBlSBtGj4UEPi3XW8Nx6fN4Xm&#10;l8tYnWCeSGUhxGyoyW5QJ+8CLJnytxlC+arSLXLKpK/J+Fmevh6dGEefrvfQltNQ8QeHH0+G6Nut&#10;lbvHJFMIGSeRgSz/AD7izMUUnDE5+9lvLkZ9DXfHXhjR4ZJNc1y10a4lbzhbGKaRZm2h2BMcMpCv&#10;5iMSyKsm1ThwgJpajoE13BHot9J4guLq4tFa4uYEnk8qNyh8tkZlTdjJZWG9kOcMxGG+Afhp8P2S&#10;zvPFF5pfh28uI8ND4glsRetGsgRFLK2dx+UM7nOXYMFJOdqeB5pcz/Bf52PNzDi2VKmqdF3fd62/&#10;DU57xN+1n4RlmtdNsdQS+uFnjSM2GnI7XCB2AXbPGpVvn4CZ5kf5jkVjaf8AFLS/iBbXAez8Uaza&#10;3E7XZC6PFNbnDNk7FZgW3u+WBRQfL+Vdma9R8R/DjwFpFtHe6nbeD44WizBLDamVZfl3lowEQEHg&#10;jZuIzjAOATwF4y0rVdJ2Q6Df6PJCfPeC98MGzjinBYBVDBhvO3HygHhctjCr1RpwguWN7r0/4J8r&#10;iMwxmJbnVd0+7dvyONm8c3HiSa0W80v4sWNwLgJa3lhpj2tvGRyHf94I+epDMEABJ3dQ6xsPDthr&#10;4mW38fX2rxqsqovhK21RopwzKHdvthdWG0FUJBRkVhjv2WleM/BMUK3G63kurgiOQQX1/FtV/nV3&#10;igeJsE5GM5JUkA4Jrk/iv8YfCK+B7pX8NrIsii1tpJLqe6WC5Iz/AKt7tpWaMSKzJGysRNH99XzT&#10;jUltHT+vQ55Rm9Xb77/mKviS41bTprdY/iBBJCXWQ3OhfY5HWQImM/aC7sPlO1FLMOvFS6/8PX8e&#10;as7f28ljLqk8cIt5mitn1FyFjFtldhZQSwVMMVUAbtiFT4/8C7ZPDPhu/vvGdxfarqbzXVvDb6hH&#10;9gS32LGyMtsnkyyNtE5JWdgAjDaSAa77wvrNn4c0vSWWwt57HTgl1cyT2bTXcRPlmJbgpII2QZdm&#10;UjChYm6FTXTGLTa5r/16I55c+nMtfl/mzvND/Zns9N1qHUry3s1VSkkEj3PnQljJguqvOUVWZiSq&#10;KS44VWUgVi6joPw/+H/iGaC+1a5hdvMvFnWeeK6jOWTyoXReAyzBRHGVYKUIKnGaXjb4jQ6Zq0mq&#10;axYWbN4mmjvZwbaUrCUCvBbgjMbFTIFHmJI6DKjc2AIvEH7Hq/HH4b3Ota3pviy3GmvHPCxina5t&#10;AIwzqzyH5RIpQBY9y7vlcKQRHvFcySUzGSnHWa/Qm8J/F3wxcWmqTR6zrGq298JIJ59QlvNWgthA&#10;+I9txIJFy4lVhyuWdVIyUC9Ff+NrXRfEemWTzaTr0l0WeGW5t/KlmIiY+aFK7JdqyyFmR1SMeYST&#10;uxXKfAr4MeG9Cn1PSfsd1bw28cayM17tMgDAyMIZY2AJAJAWP5wqsducVBL8PfDuvaM1xaxeD7za&#10;H8yW1it2vLKZHCxrEZpQW3hmbcqMQQoIxGoCcoRlyt/195XsnKCa/E7y28Y6XpXhyDz/ABpoemXG&#10;pB5xaT3kr37M8j72AEZkkUMDtVBvUMwyoytU/GXjD/hZPhuO3vJIdQ+zwmSMz3DtHISFd97TMmFM&#10;phY4ztaPA5UMtiY6PqnhttWu9chb7cIriPUriNo/tkskhYgKp2xhkILMY85ZmY7ua4nxF4O07Xr2&#10;Vb6z0O8trGJ1VSAbqzXmSNnjmRxHtlXzPJdASq87xwKUqctYGfsXF+8l8jqviD8adT0W4urXS7Od&#10;r7UbVfslx5E8KlnELw4W4+Xe0Y3sAcFARkDDPia58RNU0/w99uPiWx0mO3upP9Kn0xREZAoZXEpi&#10;QxZjJVS7gvJIoUBvlbptcms4lXRbie4k0w28dk9tG6NAu8+aizxlN77RvVirbAkpVg6MpZlx4dtd&#10;UjsNStVa+s8LFeafd21xasz4yQkrKJ3KKzRgZdCobaVG2uenWinrr8joqYa62/E6lL/xZrvjvw7Z&#10;6fb2On3lzDLFLBPbSqhcM8ksxihkLxhUMITcXWUq21UIG9+t/CqDwhqFxJqC2Pii4uhDfauvmzLC&#10;ZEeJ4oxiLMgMa7o2jUKWESkbGzVi1+K1j4j1GG31fS7Ka8W4822mMLzQwzq5VjsAJjDqTkooZWji&#10;GGYFq5nxh8SW8JaXfS/ZH1JLu1mvFu7zz7yOeNyUEE7BiIiryqyF49rbSzPuYmt44hSiklYwlh5R&#10;l3Oh8YSaP8U9V+w3Hh6a4haUrHdTpG0Uny+Xho7ggnbsRmAEmdpOS0YFeb6t8NfFHgjTreFdQ1bx&#10;HZ2841WK41GeVZrOcgrALeIKphWNkZjFIYlwcEkK230VtYl1ewt7e48ORx2c0SmTzFW5t5x824rl&#10;BuUrtYrlQVkI3PjNWdW8nwtoVnpdvp+m3WkWybMra+ZGoLSKn2lCCSingFQy5BwoXO3nqVFfY6qM&#10;Wlboy/8AD7xxrHirw2lr4gsdl7a3Julu7dhErsj7nBQEmKNQVUDn5FByA5Ap+JviNeXup3UdnoV5&#10;5ENyq+eYWYXpkGVQSk5Bf90QmJGaN9wUHhcO7+Hlvrvg24tdtuxW3extmkkmjjtUAYwqUZtvBCnc&#10;7AAlwrK5Rqd4FstRPjPS7VvFeuWc1vYXWnpp8V0unaS8XnSi3Iti6+ZcrEN3KtH5avtzsTLo1E3q&#10;Z1qNtYmvJ42S41ObR9LW61CPTlS1Yq0avcMrN54KwEkZwpiKEf6zMZjGzEtpFBqovlN1FpGoLE0E&#10;xaUr5L7SD5jIwk2upIyzF3UgIWCkLn3UeqaYlk1j4k09Gt55or22RpWW83PI0jkxqGQr8jY5MiKg&#10;JVnJfnfBnj7SfGPi3WrfQbiKD+zrmHzZZmWPz/N2qHj3YeT/AFTqyGQZG1dwIYDaNjL8z0Lw/Bc+&#10;K7qPUNSjVtSsZBKPPupZA6qokjUSNmV2AWE7gRk/Nk78Ng6N4wuPHtprNppOtSeGdR1CB0d3YI6G&#10;TaUQwyL5scQaQ7cOCDcMAR8uZNF8HTyXGl3unyNbtb2yrJZRq+6ZZmUYlMRwN0ik+Z5f8LNswRjB&#10;8XWtxd/FnTEs7DUJ7K+jmTeJIyI0BSRXHz7iMjkK2MMv3sAglL3hxjodBonw2t/Dl7DrS69rEV5b&#10;xoL63NyxtLyYrLiURuuY2YyhyqgLuUAZwxrT8Saz/aWm31uIdl7GY43CxrwokUKE3nDcuu1Sc7nX&#10;rkEy6qdZt9Riu7e1jcQh7klfL8uclkVuNykMWVWOeD5ZHJIFR6lfHxB5dwbeO1msirxzS/uY3YPu&#10;IJG4BeMfMvVe/Bo636Ctf1OJ8W+EbfwddaXfW99Z6frlvcLBDBdTLC8sm0Aqh3bvLG58gjghiNhI&#10;NO+Bvxfj1a0v9MksWWSxuXtU2pHGkkTIp3vvKqFY7fMUZcfd25GB0Hjf4f6T8WfDmoR3U2o2DXF1&#10;vmCERs7qoCTJuyVK4DqSGIIReFjVR5baeHrzwloC6Lqn27Wp9SuBDLdrIrQzwvt3zyIoyGbIDZwA&#10;Qw3EjzHvlUkGqZNqS3tn44u/E8dl9osrcsxt4GlVvImJCedFtMUY2bQSikfvSTloxXO/Dn43QfGb&#10;xl4osLzTdS0Q2drb3cltetLFLHbi4XBwSdqGOVHZ12YEpO1wodu41T+zbrw3/wAI3Y3t5pumSKjQ&#10;3MMqlLRbdkdUzIzZIkRQzOrYYgEKWUjkfCfwK1jS/jvovim61TSdQtdLiBt1uHMbXSEvLAI1TeuF&#10;lZJNwCgO8ZXcWGLjyv4uwpX3ieoS6XZ2erWOqXi31vf4EYvZxCY77IwqffYZBUHAOAuMNhOLH/CJ&#10;WXijULHVrhLiHUJo/lQSiOWSNolV3ZZFBMYYgbXUYb5v4kaq2qfFCx8KvJqLJJYQ4mjkmRd0KiNi&#10;JwIVYPJIDC4G0HCoXDFd0dc1o3jjT9R1WJpvtOhX2qEyrIW8yeVSGkSNYXCu7vjHlBFcsXw245fK&#10;MG9S5VLaM9I1a8TQoobW4WS6jKYjniV3zwSEYudxzj/WMdpIAODuYu1zRbNj5pW1uPtCGZARsDbW&#10;GFfp1bBCnIJ64xhaOmWEklxZ2P2hlkYF4PMnKzTxksBtDfMxVVI6HAUE8k40zL5mrTWccEkkFuwV&#10;zJdCO43EnOVwAoyQAMYO8cgKRUTprdFRqPZmBpvhvQ7TU/8AR9FsWmsVxHLHaqI2IxJtix6lckKD&#10;uYA/My4FqLRZn1NrW8jZrCzeG2sjNcGVrTGVUoWXLNlMH5zkuAcY+frLrw5Ho+pwL50sMkjELMvy&#10;u24kAZPGQ2Md1JXGdwDS63pun63dbZ7VbS9ztEo/5aruHGf7rbV+XHpnnG3OMrFMxvEvwFXW7L7Z&#10;HLeQw6fIsxt4/wDV3cYUlRIhHzKjMXXBypbOQC6mJLHWdMivF0jU5NMF1PHKoa3S6jDrJGGUxPjO&#10;4JgkBeHPII3D0HwD4wXQYv7JvpFEcjgRsXH7rHG3PQDjA54x6VW8UWUXhzxNHdwxy3EM0wVmGI1D&#10;feDKcY2rg5BOQFYehrTmutDLm1tI4nVLK4utPZGmb7RMwMLR27hY3UcOCz5+9/tElHw241zfxY8M&#10;R6Xe2euQW95GbVS9mVYwgJIu8wswZSsWTvCDADZxlsV6X8Q/Ey+EreO+WxtZIbiVFlid1AMhY7MM&#10;+Fc7kIz2CtISdwzV1zQ5/EPhq4jliEK+Ss8cDqmbaQZk2tIGKhgcruU8ZJ5GDQ1oOM9T5ku/BN94&#10;dk1nXLfzmvpHZ7lN0kbFX+cZPABwQp3FlxksAFwPCviEPsN/NqF7GftUIK+fbOkLLwuxJGXbskKo&#10;+A0IJEY+9vLL9leKfiv4X8I+Gv7S1O8sbOcs8bQyHyodTk5JZdhkwfkfgnk9eCC3jfx78FeCdf1K&#10;SCRbqx1XUmU2xskdrjLyBX8zJ2KmcZUsiht2FyzE9FKrrqTKKa0Pj6+1WaOy8xL2SOSOdZbcOu07&#10;wykbcDbkbc+mAO+BUGhagt3FGsm/bHMqjblg3T279fwHvX0Z8Xv2Z/h/4G0O81DWNQ1m+k0soXSw&#10;aztZF3bcy+XsJaMmRUCjBVs5GCWHkd54V8P2mrBvCt9Jfabfp/oaXDCOZZ2+WNHICrtLYPIGOV5A&#10;V29SjWhPY4atOUep6L8T/Emm+OPC2kX+uaXf2d7ounxqWU7v7Uh2kmRmz079QV9+g9q+D3wFs/id&#10;4buNd8M31z4b8OWskU95MbQ3Fvq8cO4qqJuDb1O8ljkqxVVyVyPFNF0DVvEWsaF4Z8Oae2v3HhUX&#10;Mt6x3qLyNZvNgkMZdVCsXQ7VYhgCwJU5r72+CbPqXwqibVbQ6dd3F1LeXlrscBNigIgjZn25Gxvl&#10;JUsjkAEgDhxMuSKUdjWirvUs6BaL4Q8JQ26zXF433BPIyJuL/NkHpgDgY3HA5JO4nfsXntLK1muP&#10;L3SNhFT5hwB7cc55OAPXPXKi8Lw3WnpDfSRW6wvvTddniaUkuSCPlZVJx8x+82MZGOtsvh3rXjCx&#10;/tvRtI1LWNG0qY21xLp1vJcJAFAYplAUMhcp8pK/KysWAHPDRpTqS5YK7OmbSV3sZ94g0mxupGWP&#10;zo2G+LDKjFvujjJAA4JxwOcYGKvaheafdaV5qrHdLbhxHtAaRZRlNq4+bdkEYHIJPTBFYXifw5Hq&#10;/ivyHtpYdat83U0F7HNHJ9i5VMELtSQh2ZFmKgkHpneun4cuIru8mt7ho2sdNQyuzTiVstsKK2QS&#10;p5BB37uFJ6jFVISi7SRlymul+un+HmkuYY447mUCE4ZhtCfM7kDCqdrYJ4+73bFVPEtyLfw3b3Ul&#10;izS3EwliRQvmW/Q43BgCFIAzwCCoPrRaa5HLZra2P2u9ZQ2JY4fNinmBLS72UbFII24Yg53cHnFr&#10;xHbQnWtBt44bfdbuok/dhvJDAghSB8uVDAkbeD3ztMR7sexzOiTvolnp/hP55L3SES1YFi0htmIW&#10;GfMmN+UGGbjMkcqrnbz1lrdQ6L4uS41G1nuNL09Hvr4JHvdbS1ieeaQc44jSX3JwOchTk+ONL/tf&#10;4oafd2scYv8ATeIGeXy4ZEHLxvjPykquW2nGVOGK4rB+OPjO40XwFrzSXGm273l2uh2f2m/S1huY&#10;75ZldndpIsp5EdwhRHyRKGyMYFuKvp3KoxvJX2KP7PWkfDrW/AWk2el+PvFk3iG8ifVLgRx29zcx&#10;SO7vLJJAbqRIcSM2VKld7JnL4Y6Oh21//bPjS/vNS01X1DxI+kJdq6zFrWyCaREWDABpZfsbsuCV&#10;JcEhgdh3vA/xZ8H+PIf+Jp4B06503QbWTULP7TpNxPBbx2sLzMyTJK9orJDH8pIAJ4XeGCnz/wDY&#10;i8Mat4h+F9rqIj1ybSbe2guPPnuM25M+Z5FRVfLsLgkkyJvBaTazDcF0d5L3er7fMrmtBylu35fP&#10;8WizoGkXPw7+LdhoqS6n4g0u6RrhL27YNcWcj+YWjOyJUKAJwxO4GWNQCMkeoTacNR8bRhiJGjX9&#10;2Ad3lbRhs9upHuOxwTWPpnhaTVviS2tNcSx27WrQx24bEJMZJWVztyrbWK/exyTtzzWj4E0lvD15&#10;rmvTx3DzSJy0k4y6qWJwG2quXLEc4IZeVHAwktTHzRDPfR6vrn2e43GPTw/mM7KC46KwA6IVPB4I&#10;K8ccnM8L6M1/qmpatNdfdjVWjMzvGgAPKg8KCd3rxjnGK0NKt5NR0nVHs4fmYERTlNrkIoQ7iAwJ&#10;Lq/CqMcAqO9nSreHR/AMk0OIVlYTkx22xpCzKeEYY56dgQSc96iPmW7bIzvCMLafYz3Sw3HmS/LF&#10;ESNzAKGUKZCMZXaMOQARgkgbjJp99dXV3pzLGk1vdbpnmikzGioo5zj5lJ6E7c5FQ6pb6joel6fD&#10;bq0y3UkqbhGZPLO0lclm5JB6sDkjpkity21KHT/CENxOzaYosAZDeNsWEFcuG54dQpJJ4HJ5GRTQ&#10;pdCtpepQiWe4DSXChZMSGIrtIPKDcAeG6Dv+HFexsdN1nw9cNKI7hm2CQyxplSH3AE45AY5B6A8j&#10;mn6WAfCXm8XcOoSI0boRJGQSWBBAxjjr9OcnNS67dWvhvwLc31xKsK3LZ86dd0agd3zwEOBkn+93&#10;J5BxIPDEdnpej3X2VbOzs5GwEt5/3Ee093XjPqMnqexOa6Bf7CuoWh8yTUJ2bzY5VjkKfJmRvnUK&#10;ykYypyvUYycbXi63vbDQksX3Wcl5C+bgPEGBDLzt28E78E7GA2jI55tavoMf9h2NvLZtJdcs8FvI&#10;yiTBXocj5TkHnjHBHNS4u5akrHP6lZw2HhH+zdQiFvHeB4/s0oE+8nOFPLDnrgF9vQAgYFPx95vh&#10;Twlptnpy/JI4QM0mVtcnAY7lPyjcRntwOnI6rxBp7Q2ulZWBVijCNvd1wW4xnnknAGSeMjvkN+KF&#10;ubS10+FUxHct5DL5akEEHrnGOAec98YPZxj1BvoYVzqkXhLwfDG8rq0i5SPKsznHuRnoSeg6/Uv8&#10;S6xs0u3EUaXU0IJHmKreRlcZIPc9B3+YgcZIPEjw2PiOO1jLyJbxBTNuDui7QOFAzt3YJbgfgDjJ&#10;vtajGuzRzWtw0cJWNJFOFPQscZAIyFXJxy3cZJ5al+bQ6qUUonbWGrwwWMKGHJRFUkt1wKK88k/a&#10;i8L28jRn+0yYzt+Syd149GA5Hv3opezkZ8vkzxTUJIbeaW8k85o7NWP76ZNzqgZfLIlbCMQcja4A&#10;HBx0M3/CUyGys2WPzLfU5HUhQN8jN82EZ5MdAo2bNx3FsqVrB1D4b+EVuZryPU/FWm3umxypBp2v&#10;2trqVuj9fLiu1AkUr8yiWSMvt3Akk7qXwn8Idb0+y/tHTNWuNStldAktlcw6itq5hYFPL8zzF25D&#10;EqOM/TPnRy6C1bbfp/wT72fEdaorU1Tgv8VunnFX1ttodHd6VqV/Bfagq31p9lxE/wBqe3g42+Zi&#10;PfndnJBAzkgYyMBsv7RINc0uGHVLdoLpotsyGBVddjYkZUUjbuAHyyd846CoZ/FFlp9zJf6hca1e&#10;ai0byLavqtvpkk43FJESN1IZV+RlycluBtJCHR8TeJtG0a6/4R/T4deuLp7UajK8rm4tNvmFNrOk&#10;LRbmCsoO9CrKc9AW2p4dpXin9z7nnSxkpNKtON3Zaabxeuztbr5mFqWoppSaiJPEGm3lpciKeOCy&#10;SZpEjZNmAWO1DlOF56kk425onQV8UHS5LG4fUNPZowvmwLDJIvzHkqpeMljGd5XGVJxlsi94y8ea&#10;d4TRpYdSjsZdWRLma2aZFaBN0myRthVkLIGOWyP3aqMEHHC33xo1w2stjYapFo8kP7uymutTVt8m&#10;9QJQNoYSttKhiWXLJwONmkaFd/CvwS2M/reGiryk7abO/Sz+Z6r4d+Eb67FefarjTtL0e4cXU8V1&#10;qS6i0zqrFR5aSLuZfMK88D5vmIyCmt+E/DvhzwTHfWl1AurC6HlQ6ekN8gcugaIKrBy5IYEBn2nI&#10;wSQT4n8WPin8VI/GPg+10fwfCsmqWL3v9o31wt3DqyqCzovlgmNpCFURuGfeV27QSW39H+J9/wDE&#10;Wy0vwmza+up3FhJHZ+H0yLdJXUlZXCqDBHuUna0w3BuQpXDaSwdaKu79V+N/+GOeGPw83dPt+GnW&#10;99Lb/cdf4b8Q6NoHiS1vrvwvrUOoXwkWO2ubq2sXuZYiX8pXiEiiQBmBVtoUI7b8HI848FaxFoXx&#10;+8b/AGbT9am/tjSLDUI9NkVNUkDxu1uyzPKgaRgPLc+UCSJSxLAA12q6bb2eoSW2pahcXNy00llc&#10;vcXJjm07cGAZ2aMldyKFwJ2CqcbRgM/oWpaV4T0fT9Z1bQdZ8Ox+NNPtlRr14g1wX3MscEsm5Wcb&#10;22SLbuFBKgxuAqV0fU5Jc09F+Jy/2tQjL3LuXfS3keOa58YNPW0mt77WNP0iKzv5BBd3sghL4wrj&#10;axUjETu5B3LnG5AzMqWbj4kXH2Aro8ejtDdzqLiWYI0vkvGjYjKtIFkPmMjZyUwxUBmJfoNK0ldS&#10;8Kx6jqWl+GdR1u3t2uR4ju7F4vLDqTJ5LwuHSEK7ltrIDvOcAknnNe+A2nePotN0/VtP01fLntpp&#10;EuJXaGKHeS80ZPyycM+6UJnD/OqnywulGnTctr23tsGMzOvKHs1aPra7/ryS+Zu3sK+J7vVNJ0jW&#10;J2sdY8+4XTbUtFd2x8uEyS3EsMnmeWu3Db1VdpxtkZj5nNeA/wBmnRfhn4ei8U2LeD9N1K3uWtFt&#10;9buo5riFPtMgMNsJFCxFlywZg2wAucbcLB4d+D2gfDLxzeXXhnSZNN0O8tCti8GpyBb3zp3YybkY&#10;JHkbcwoyDb8ojYncvWfCzxNF8NGlt7W41C7ttW2Wy2cki6tHYwQQkIzymLzXD7o1VV6YIDMDGp6q&#10;9T2auk7Pyt5dDxaNOVR7rmXzueQ+GP2htOufjNN4F03UI5/FGoBLa0k0tP3NvhcvGs0jc/wthoyw&#10;aE7tpHPW2ug6hoStc69Ld2d1cakmyF7LdDdxhI/3bGHcHDByTggBtpKgLGp4X9pD9nzwfpHx3utc&#10;1fR5pLWbT4ZhHZWyeY7psjEiQ7o1KqxiDNIdrDeTwMydPp95MbXwzZ3l5qX/AAmEMN9e3CLdKkES&#10;fLizKsuZOET5sKxDEspK71zl7J0+alvb+rehtT9qqlqux6V4h0nw+3gxvEJjuJrqYPaXUN7G7JqU&#10;4aLdKWBaTEgIwFI80HAbfHsbB8I/ETRdX8Mai2jXbW9vcJHc2t1FaJPcSvFLh3SG4WM7Gcjcwbad&#10;jFiuNoqeDfD8kOtaDosI1ATamZtTtZNR3Nb2fllS6mI4IQKejIXkEisrNuGMbWPCcg8a2cjeMtM0&#10;ObTXkgiurO4gkmdANgE9u3lrDtVgDGY2kJcYAGIzw1K1Rz5m0md1PDwUOTVr8joNHit/FlvFcWLa&#10;Pq0ljOPIju5fJYGN0bbO8itICoSMAgnc5BCEkZ1LHT/EHiLxVaWmotqHh+HbPDOlpfRq0runyxMq&#10;xFzvblRIpIyC5+RlWzceGJvhRpmlySWkN5Y3URuJmRhDIjGESAoPmEccnmLuD5fK4AD816T4Qj0L&#10;VZL/AFCJdOukgAu4dHguUea/8pmMfzEluY3i2ck+W0KttGANqFScW0zHFRpyiu39bnk9v4TvNO1S&#10;6v7rUoLAalHHZf2fYaZMv9pB9yCVrl33jayGZo0ljIULzt27uk8RfDe18VeEo7eCW81K402yeYQt&#10;PFcfa1SOQgwSiIONrrbHzF8pyZWUSEKTXV+KPD2m2N5pel2tj4gtdN8kX2n65f3EUc9pdeXLOsay&#10;xu8kUwEkjgMEbKOSxLKzVtK0+HSNEsX00JqirNFJBeXDTG+lll8u3d0BUh7iQSHecIH+dyMlt3RK&#10;8lzdThhNJ8nR9Dh7P4ZR6fqVpa/2z5i61dzX81rGqJdRSLHHHPnYQVQszOFlUkrs/iRt2xoVoPHm&#10;u3ul65ocs21JfsV1dadJNHNEwj2ujCcNDkbNy5BXy/lKk7l0NX8F2Wj3uuXk4sfFHjXxE0zLKIfJ&#10;kE7SKsVsQZGCuCWcSvAoIjRmKrsI1JbI2llZQ6ppf2HT2S4h8uJP3McrouAJ1QQGN1kmcAFTI7A/&#10;LKHxz1IysdlOpG5zHjCWbwV47/tCPRGtrHSdkP2wRKbOZlSFWkLI/wC6SINI3msFCbPLyxdSEv4p&#10;7JV1S3hvGt7+0jdPOeWSAARmKI7xsLQ5WIJJvI/2ySVXW0K40/UrDWob/UF8y1hkuJ7drj7OgEoD&#10;yK37tFKsTJhdpywOB9xi6++HWhS6bfC0b+0NJsxbDE1sgjYSMwjaOT7phXdIoK/dC7WBChTjTnJO&#10;zNatOLV0creeHLT4r3tndT31v/aekXcdxZ3sdgbSCdmlf9y3zDagMMa/f4wrAAEPUvxVvD8V7TX7&#10;WaE+HdYhMH2u2vk+z3Sxt5Y+0gNJkbV+T5huVWRiOVRu91LTo7bR2uI9WvbySNJES4ljEiR5bfKg&#10;LR/OAWIyu4rgE5bhuQmafwV4n1LxRoemSW0muSwxX+o6jGY5GhBUS+YZpVPmFmKKE3B2hRWUs4cd&#10;FotXObmexXvzZeFdLhbS41/sdkisTPaWkass9xHHLEJEkyEVdqBj+7Rt6KM5eMadlreqNFGiw28l&#10;nuWOxD3yyMEDMGKPGsa8sHZo1hUjy2wGUgv0WleMLLWtVjs477RVuIZLW6n06WRJJokRiEUIvzFm&#10;wm4qGAUNwcbk6xPh54Z8R+LFk1DTbe4u4w17Bd3AVXsWGwLFLGsm5mV0dxJhRGUJByHkqqdKO/Um&#10;piH12PObbXr7TNViaxW3tb6MRQPZS20sVrEpZjC4XygpICElVBGW++Dgpc8O63btcWNjp39k2cMh&#10;CG1htX5kHnIsQwREWVhJvQH513AbcqX67Sfhkt74hRoj5Oi6SXInnaVLiSRY0/1j7T5zBhGAVLJi&#10;InIYIayYdJutN8DT6ja6xdXE0siS+WvyXF2rh43fLSKGb5gsZYkpHGpTduBNSptK5nGpFvl6mqmj&#10;w3ljYXlnP/Z7TBLuNlmAhkK5bA+Vv3ewkYyoJRQHVgCLU2iWuvX1rZ3V1awRSCMaf5s8b294zx4W&#10;NDtU7RIJD8qgkKpG4Kyrx19Z6laeJbG1XT9QvPD2tQXUgu5ISs1qybVDssh2NuKsNoZWO4k52h66&#10;O002z0fS2s7m6jjW7vIliuEWb/RPLZQpVmdsSAuVIwhPzEofmLEYpr3twlJrYxvEfwcsPGVlfaDq&#10;FxZ6FbsSN06uixuzOrKeML8xibIfa4Z+pZ9nK+Ef2V28F+LbOa4m+22slvBDPJBKrzXWZZHYz+aq&#10;soVSxYLkMoB+V4wX9aaBtUe3i1tUkuJmK2d+sRTcFBCoPl2Zw7cddrNhSq5Ztze3vhfw8sMt7JN5&#10;kqnz5F85XQSNuC5DBlCMD1yFUqBuDVXM46IlPm1M3V/EMeo6vHCbqzt47VvIlvWlYNEXj5UgbcFt&#10;/OSpJkBUq2GG14I8YWus31xZaOsenLpgEbWdzb9E+Ty0QINoHlhBtXlf3ZI+YbpLzwha6dDLLBff&#10;Z0hLNNbWztbvAAQ7RjIGzjDbQm51lG7cGLHc0bR/7L8RW+Y420eW0W3mYj98LjaQ8oCqEVf3YyUO&#10;Bu3bSpMhnlQORn+JND1A/b5oLi48pkWQidxEsW1tzKJAv91gd3J+XlhgZ57TrX+xp1mur6GOHeju&#10;LpV/etO4WNSBjGJGwD94jgAbhXfzynwhrU+nXHmyRTf6VFLtZlRQVXaCfTg4yCCe4Pyx6tosep2U&#10;M3kwSRrAYsmDyWtSW3BlO3IDFgGzx90cYGJTtoGl7nI+JvC7W0jXGlwyKsbRrhnAwGKlmy4KsFBz&#10;tGcFcc8Ac3faHdSPdX2sWmmxwaeyva3LSuskk53k7wCMAt5a435YFjkAlT0HjnVr8pCWWW3azVob&#10;oowaOAEpgqvdwwHl54BY5HIBckFv4kis7jVrG2K8XllFM5RkK5If5tpjfaTwMkYYHcOunNKOpWjW&#10;pwNgkOi6bLd6VpsLaa0izqsTLIgJc7iuPlRgdpwT8oBJILBVTxRfs/guG/vIbea9jmW7jsYrM3Zm&#10;/cEj/WJIUYb5SHUKGJXcwJ2juLPw0vhXT2t7Bp20+G4e4i8g5lhDhnZcKvTzCQAMKAeCNoFY2t+B&#10;rO4soV8tg8chZJbeQW2wtbukJjGBtbeVUcjG45JzmqumTqcrqthJq6woY4CuyW8hE2YlO3AjXzGQ&#10;svBDGTdviOxmDKHFYnh/4cahZ6VZ2PiDTbHWJrO2WR4ZIIo3tJHbLBZlmk+QNDIjqEVgUjyNoJbq&#10;PhqV0aRdKYXFvqGkW6r5G2RIQu0gSgKpj3O6EErvYpH3LFahm1y18M215qk1mlukuJEvYEfErCIx&#10;osig5fho/LQ552jG4BqrntoLlvqa/wDwj954n8I3Gl3GnTw3ZlNvOrXhnglWWSRWDudjNGA4PGxs&#10;BFzgFT1HheC3nVoYvtkMkhLs8B8l1Dbdv7wDf5mwEBgSw9VOMcut9D4ZS3uodOaO9sLh7hYrWTd5&#10;SjKN95cIzxyMAp67iobHKaR1fVtbbSrrSzYWun3jCadp4T5kkZBKxouFbeH2ErIcjdtBJOVl7XJi&#10;7uzO21C0tZ4UtZ5EHnERxA5ZgVP97HD8kA46FgQQa49PGl1qDSWs8ch1SGJ3ilYEC7VSQW2nILBd&#10;pwcsEk4JKknU0TxPb+LAuntKzbUMTyZGbe5TBMLjcWDAMrDdg4K8lgWrI/4Ru8OtXEOpTLco032i&#10;3cxhjG/IVlwu7OAc8tndnA6Nm421NI66Mm0mddMtZJpo7hobqQPJOJTJJEyxqgwCTlnCqSFwN2cD&#10;5t7c54y+Il34X8MXkElvNPqEZub2zk80rFM0aYIkPyhfkPBIGAFGWxkdHeW7az4fmjknWwuI5hJM&#10;jASLbsVBfYxCnBUnkc9c5UAV4x4n/aIbwf4ij+2SHUrHyFtRMYyqidWId9nltGuXYLy2ArqQ/wAo&#10;rSlHm2IqOyOgsPHuoeL9PuFuF1I2u2bEckSKisrJmQSkHJzGsyYPzFQQyqee4PxWj8H+H7eOa6cx&#10;rCpiN0pWQLsG5NrctsbcuSWY7edxNeEr8Ytc8SaJukaz020uoF8m6MeJon2hwSpZQAVYkg/MAeCu&#10;M074cfEPS/FtppmneLrexur+S5MDRrGG2uT5axAtI4Z3yTtc/MRt6ksOn2WmxnzI5v4s+L1+Lfjm&#10;48O6HeaXBeaVfgQebGWjtQiic3IfdiFUCKAv3ZGyuByTyvxh8M+M/BthrV9P4lvtah1CyN1H9ltm&#10;+ySqJkd0VMnYRuVtxI2rC5xnLL13xT/ZU0D4myR+I/C1xZ6b4itLufTobG3u/Jt9USLzAbUq6R/v&#10;VVTEVLJ8uOW2nPQ20V78P/B1ho9mmm/btW/f6l/wkcZkWIuD/rmhjIePgAlFLEKm3B3Otc0VZQ1N&#10;YUZTdlr6HC/ELwFqHjDwvdfatSt/+EdkZ7uCSSQf2hChkUtGVZCZflkYlAYxv64CCvDE+GUdh4z0&#10;1dK8SeHY9P8AMUoNt0L1UO0Mz4Vk80YLbTLtDNgHaQB7o11r3iO31S31fxJZ/wBm65dfaLy0gtv9&#10;HByu5Uk2iUDCIuFIAVeQcms/Tf2HPCvxDjm1DSbrxW1p5+x5LW2lms4XOWMYkCMRhQTggsQp606f&#10;tov3UrH2OV5VhYUZPHxvJ7eX5o6rwX8CdQ06+1LVPB/iyy8P2lsZJ1udZ8T6XBdGJVhMataPcorb&#10;Ss/RxtFwg48o+b02nftX6klrHb6jrGjWdosJhe4ivYby6uHyuS3kmSIIRvwwcuCAcDHPE6P+xJ4D&#10;s7ee1l8ReJL7UZFUWvk68mnR7cNvLCS0lPyBckNsJyAoYnFeb/Ev9hLXPCxiks/EGptHcM5hMtju&#10;juAOjRHKSyrjGXEKqCw7c11SldXqQi/v/Q545HhZVF7Kclba3Kr+bumm/uXlue3an+3jY+A9Riux&#10;ouh+NFEnkvM+rSxXiKVUmRhcoEIDblVQ56AkLnA7z4S/t731/psq+FdQ1Xw/JDcGUQ6Rew6fNNu2&#10;sRI9pLKH+YKBhQeBnpz8C+I/2c9X/wCEfjmtdXa+1aS5eKS2+y7LZUCoUbz1fhiTLuVowqBEJcly&#10;E0P2eNV1DwNd3elXdrdWd9dASojBD5yqcbkLDZLz0VWBJHBBGKz9tzapLTov+CehVyqFNRhNSd3u&#10;2mvwVkfa3xV+PfiD4k67catrWtatf380CWpvLi6keaG33cQiYs0qrnPys8YOeRzis3wp+1f4t+GE&#10;flWV7b39ouHaDUIPMcLu3FhIv7zG1VAJMi9OQeR4qvjmRI963EXlxN5YJkYbMHBQFvnhbj7smUJP&#10;XFV7zWzMZPJVlELgujfudjH1A/1THgh1+VuAR1FYVJRkrM7f7JpuPLOKa/r7j7y+D/7UPg74l/D9&#10;LSaaax8Qadb/AGu+01EWGe6lVS7tbBWIlTcGC4cn5RuxwT3muwWz6jp9mLiW3uWUmBlfacthQd2c&#10;lgNxHBzjOeK/L867cWl1HNZzTQ3FvcK0TK3kzQTLggZH+rl4yrL8r4HcEV9nfsT/ALWsPx+8QWWi&#10;+KrySHxTY2+bTYRBFq6JktJtGMTIOWjBAxlgNoOORxsfLZxkbw8XXo6x6rt/wPyPadU0jPjWBLS6&#10;vIGmO6d490cZbIdi4BA8whVAYYIyDyDXl37Xd/pcnif4daFqGk6tqGoQ3d3rdvFbwlotTtHzaeSd&#10;mWPlzWhkK+W/yvglQ5r17RZW174ialeNGywWimBXmTbyHY5B2gEYzjltobqpZhXlZ1Ofxf8AtLaj&#10;fCFb/S/DOiRRGVJ5VbT2nKC8twrKwLfa7e6XHAUbiSDtNVHd2PCo6RlJ9rffpb7rmNpvj23+H/7N&#10;Xj7WYvsPh/UodGu7G1TSJ5p5vtM7R2jR3CNbwxxDy7glRuaTa29V2qxH0f8ABrSz4S/Za8JwyWN5&#10;pN5NZQzFFYpbWzQ2qJtwTgsXunwGyMx8/MK+f/2qLXT/APhQWk+EvDek3i6d8QvFVhpY1LU7mN7i&#10;ymhJzsiRQPLIYAZZsnzD8m1d/wBTeK5YLyy0vT45riSO0toInidfLht5XVrsmIHG7IlRSRwdmOCp&#10;FdENIc3Wz697L8rnNXd5Rh03/r7kc3pEHlaP5dxcTM7FYGJYIeSQcAADO049eR3q7Lp7a3YGGaFX&#10;tbq4Kzq4yPLQEAkg45ZVPf72MdwiJPDF9qZW8wRNIo35bcScDHA9gTnJOM8cyagQ0SwtHNtit/IZ&#10;MffMhC7hzxjBJPXBPGeK5PUa3IILCw0LwnNBaxwWthZwGQW8cSKix/McbcYVfbgcemaryoq+C5gy&#10;QQttRFDksu4nCjuTljwMjqOR1rnvjf8AGHQfg/4Rlk1bUobdJmUmCOL7RPNCu3zFjiX52yuVyoOG&#10;Ydeh+U9f/wCCu2i+N/Fq+F/CvhPV4NRmuImiOsQRoxEYDnchlRYzlepc54xhiKcKUpu0V5HZRwNa&#10;pD2qVordt2S+bPs3xHpLapptrGtvNJHHKCQZQigYwxJz0UZPJGScDJxWT8VIU/4RKeS90+z1FLOG&#10;W6MFyAtvL5RDrtlciMEAZ3ZOGA6EcfLniD9rTxAraVrlxNq19pqsLl9Ok0WdGtMeTMY5WhhBwfk+&#10;USnDIQfmjyNb4o/tK694YhfSvFOgeEVt76VtSu7bxLpd3czRwm3VFaOQDZHC3lEbRMmZFkwC27Ho&#10;Ry/T300yfqs7rlnF+jPpu/v9M1HSNMNve2VxDasYAICGV5BujK8E9GQ/KM845Hef4kXFvYXmiq8M&#10;lxLdTG3SFNm+RvlkGFbAOAhJ7gAnsc/Evi79vTWtD8W2cOl32g6atkEjksJZLmdJmjd0baktxLcb&#10;gwKFUlCKYz+7Ul8+lfDr/golpfiLxxYX3izS7/QWtX+zvcWuLy3AKsDui2mWIlthKxl2JQBh8vHH&#10;WouEmlsdf9jYpU1ViuZW6f5f5XPonx5f6hrOryWC6RvsYRFCfORCLpX5PG8nbwQQyA5B6jrp+O4Y&#10;dZntYZYWaDynBLINoO8KQUYg5ZdwBH8O/npnndE+LvhvxDZf29purWV9p0cU9/PPHdq/lRR7gXOC&#10;Rgn5ecFScHlcDes7bVtai0u8uvI+0xwlpY1MiDa6KzAjcRlW74YjOBjJNcr1vY4fhdnp0LPiS9jn&#10;8UWdtug8wKkixPgEDdtLZ56BzgAcnuADWZ4kvWv/AIw6dpc8bSQrGbmIu22MFdpO3I+ZgRuPPACE&#10;DO5hY8Sa21p4lsboYTT5kQySv8gRidqKQeQWJGOByCOSRht14iRfF91cc/6Np4dR5W7L5cevPAAx&#10;79Rk0c36Byv8DFlvp/7avr6+mWKxhMjQQymOLeyuqIS6ly244xjDZYAIeAOBPhnV/FMN41xqVnYx&#10;yMrRKiO0rhSdzKd427wo+Vi+0MRuJG4+iaJbwlb2S7ht2+yx7I285/mCjgsrYKjPVckHqSc1zutD&#10;SYfDOo6vd+c2i6fbOyRlEuZLpm43Km1tw2n5VHUSNnIIIz5ebU2jKz0PD/EP7O9vNr981vd2SQNc&#10;SGNZvCZuJFXccBpA4DtjqwABPOBmiuoj+INpaRrEftFiYxs+zlbAfZ8cbMNKG+XpyAeOQOlFHKzX&#10;nfl93/APmXxfoN74i8MWwbxDqniKXIheddXuYDOiIuzy4TlEhGSmCzMh3E7QivW9bfDLWLPSodKs&#10;bm6uI7Ut9qa1s7bzIkMh3K26FogAH2eakuYwwDKxBDeleH/CtvPdNdXsxuLlZpJmtDCFYMkix5zJ&#10;IXRuAGIzsaQELhnAuePtDvZ9Y0O3sYYLmZUY3ZigkaW5tlSQi3BWJyDGg5k37Ezx8u9T0fWpN2qW&#10;Q5YeKTdJXf8AXyPN7rx5eavHNqWvWtzfahBFL5T30s0MUSR7SCRK8izIwDhlUMFZlwd6sDzni/4p&#10;T69oNtfLax3tswMVzfxajPBcshZTFthlGVRZJCAUKEgDDMeRv6v4q12HxT5w8O6Vq15IQbWxu7Ex&#10;TjBbaogkukjkzHE7ByUYhdpJGBXG6nqutfGe9t7G+k1GYaKzST2lqY7WNIXl8xI5QQUkYRjONysA&#10;rgMjFgt+2itI7eZzfV5yfNO69CwItStbNYtQ0lpbNjFJa232SAzXNvGfLM68LGQd64C7TuDbywRs&#10;w2+vax4c8NXkcmk2l8quIoryaJ2srFGnUoVxLGsqsrgMuzcSFUqM4q54V+HUNvqO3Xo7Gy1i5LXG&#10;4RQwwxwSyK+YAXQq4VZRgRMdowsjFiKgXUb+2nuNHm8Sal4b1G4aWSSa+jC3SeW5YPAdihnICE+Y&#10;oyNxRdyA1rT5amzsxVOamtVdHReLPG8194Y0yDxDbeFLd1nS0a+g3PbkRB4Yc7HCq4Q3XzbHYbVQ&#10;ZUk1W+HX7K1z8TPiM3iTTdW02y8O6fpkCMt1iZ94jKFYJZHPmxKVTMgSKF/lZxsUk9t8LfFNnfav&#10;Y6H4isLWS5uNCcXOrX2gfZ5zNvCWzGR7gghzkhQ6yMzuCUCsleteGvD0nwTu7W41jTdHurmS2RJ5&#10;7CHy7W6VR5OwxsXZCqgL8r7csc53CtHGd71LX/r+tTldWEf4Rynh74e31to4Mba9e6hDdxXi6jLc&#10;LcTQu8Xl+YwLpJITtKgl3wJzxtRRXIap4QT4daKul6mNJgjtoWnsF1ENdHz5OfmLMrHbtkbOwM5k&#10;J3pk7vdPE2gT3PiCPxh4Xur2K/Yi8ubO6gK3U0RYsIwzEfuyMgBtykc4JBUw3HxH8N/FLUbddY0O&#10;4aSERhZLuFd1rInRvL3EBCJOTtHGCflwV4a8ZTXLrdHXh6yg+ZJa9jwKw8aadFYaXYXlncahNrkE&#10;UcE4k2XFqk0aElHdkcIzeS6+WMbo0I2jIOndfDzR/hy2kXzX2seHbOxaWC2061u44tOnmZmcgo21&#10;pHKqTsxyAyqWIAWx4/8AAv8AwrDxi80mlWuo+HWcIpuo3umWR5PlyoBJzkqrEED5RjIyPQJ3j1jR&#10;reS01Ly7PUnRo7iExyKSX3sob51AJBGR0z8pXAI4vbToNVYL1PRVOGIi6cnr08jyzUtfawn1Yala&#10;y6zY6xqCm4ie3+2HTV2JlHhCkSSHKvld4CyKAVOc+m/DrQPD8PgiGG6v0m1iH9zc3KLBGZVyyoGj&#10;EpXow3HBY7TkDGF8/wBOlgbVJN1qsd1ZlIp4EuF86CDlUJZFIKkq2MLgEA7uMDSuBdRaglvHebNP&#10;1jZFH9nl/ewM8kjjy49pUglmbe23aS3BViB9DGtCpT01Pmp0Z0p8r0Zm2fjPUI/FtvZx6fdX2l3c&#10;e27l00SSXG9NyNCQqxbnYhN0aOzqC5KsC5XmvCH7NGg+JPHmn+OZLO5uobWe3urafzrnT/M2h5Lr&#10;cgXcyhi/J8ksqYQyNlpNdvC+oeBvFutW5ido96pFr0SCOR7iWNsoTghGVVVNhxlFwqhRXnOkfEi5&#10;stI1C1a1upNQv40tPsEEEdvDc7EUlGkUyTIgZPmVXjAWIbjyWbzXRcZc1LqerGvePLUd7HsGnvDL&#10;oGkyzNNcQXn2fTvJhspLaS8lnRVLJMsomgEW2dh8oOVI5xvrA0L4dWt74RjZY9SddThjSa2lum+1&#10;zkeYDGVndzuUB9q/IwZSA4y6nC+F3i+48Qa9r0Wh6Rp66b4fe1awtLu5drUXLrK+5VxuS3QSRoU2&#10;hmjeEuxcbJPrKHw7ofxO8FbtJOn3F1awhoWhkW6tYptmACEyjxlTgcYK4IwVXHLKKU3FrVHV7RqC&#10;mtmeX6J4e1XxRoUmpst6yXEReW4uGlkYRmJFVLVZjG0W+KPaWAjD7Y9xdWJSPw5p2rarBp+j6bpO&#10;k29jJHI6vdxuzGLKsE8tWjETDauBtbb5kzBg5UDtfAHjqTQvF954J8UyQOsQZ4JmjWCJU8w7UjXe&#10;x8naQUZgu0jGCpQnU+J3wkh8N6zHrFrqUlj50Uk00pdVMaqAS65xwoByWLFAWySpXbUU3o9GY1Jp&#10;W7HD+PLZtd0SLS7Waz0q+0544ZWuZ9seoJIYpCxLq7IQYkYMybg2GdG2Ka5zxn8D9U8L+NPD2oWM&#10;kKaLNY3MN9psV1JEzyCJtji4XYSzyMCZGZZOrBmyQnpHwn+IWnfHrRbz7FbM11buoMjEw71/hOUd&#10;l+Yod2CTkFTjaSvJ23iybQ/EE2i6p9gk+wvG63chR/sjM8m/zUZXIZZIdySAYzwARnPVRqNPXfqc&#10;tSmn8J2HjG2sfiDoNnc6Sw+1TSg3FlHdpBJcLAjrIGUtuZwBt/dnc3y87QMU/BfikXOmT+H76Bli&#10;s4i0WpXF/DP5cqpK0sYf/WLEkagh3jA46Ywo0vEMl14A+IelWZ1QaRbaxaSKyzT7bWONEYsrR70b&#10;+Ll3DrhF+5gY5t9DuPG8UmrT6o13rUgYxtAhggu7dGIjaNQ7THdHtBkyQhK/IF/1hvp0JUrK5T8T&#10;6xbeHdf0+60/S/tCzkv59vEkdvMm3CtMVwZPnZGRQ/yrC+W+VFe1JcaxrEFu19b/AGe0nVZ55xJG&#10;r215G7REghim1vMVlG5lKD7gU7RpfDXwl4jbwVeaT4gvreG61KeWaBrO0Q21vMEQo4WYO+V2N80g&#10;JIY46Iy5fh3wl441nxINPuX1BnW3VLq9/tWa3F+ivInkmSJ38kGMA78xKT13n5BhVote6dVHEJ6s&#10;s+ItFOj22rSakulizt53gtvOjMxsVRdqEDcd2WaMbCEbO4KSWrktWiv/AIb+JtWurWxsPsurRefe&#10;T2yvb3KbgpaNnwYY1SRptoKAtzuyGLVteEp9P8E6asK2l1f3VnEmmiBrISfYgYreLYrBmEQXbHv8&#10;yTdI0bbd5AFbOv8Ah6HUUstaWzjuPsbPPYtCHhmLsrbXSQclv3pBI+UkuCSrFRhTi2dFSok7Hjo1&#10;WH4WWGqTyafNpwsSNSvXshKI71/KjZpIpoxKshZWCyh1xsSVjlwxX23wd4qurjTYbq+3GS8V4vLm&#10;dJEjUyFWV9rMmEyRt3Op3ONxUAjznSdEsvDFvHJfLfaOkirul82W1mEam4YxTOXT918rYUOilwQy&#10;EM+2HRb/AFG/8Iw3Mdv5cFxqKXU0QEd2loViVpo8AKYWcxlVhVlBIbcIS2F6vYyT03OeVSLXvHv3&#10;inSP9EuNZtdUm05rLzYZYmOXuFMoUjaW7sE2gHcCFXIztrz1xrGpX0d5qbyXH26AER2nlx2qSnJM&#10;rO+WJ28LiQKwAO0EZOHN8Rtc0Xw1fNcJHf6fZ27WlutmHW1RQ8aCaYIs021GeZjtd1REAwc5Xur2&#10;3t9P8MRzR3VzqGlXimGOe0gM0Y+YoQm1XCFZFwytgKYznhWJ7IwsvePNlJ7xPKvHXjbVvh/8Lb+4&#10;lmbVI7S28ot5C2q3BdiGKkkn5WP3Qx3Bg2TXVfCO/kj+Fnh7WNS1jT7201KG383ehtxHLMjSCIhj&#10;hlbjG0qA5Oc5Nc98Rvh3PpmryTWHiaG1v1nhEtjcakLWa+EkoXMfmDHyBnZgnzhY0+VgsRE+ix6s&#10;bG30+4sdG1FbRZbKOK6sHhDRCWQNLL5byKcsoBVFEBSI+XhcbypTgkoo0p1Jy96+p6vrIt4LUK95&#10;Mlutq5aWAv51g5dSV2bTlX+Y7sqFEeNoBJXP0a6s9EuUxcWMlrqF0s6C7GyUmVkxGhLI+cfJG20l&#10;AEUiTBrD8PfEXStZ+JlxZ2+pL9ht1Mc7fa5DGLmMK8jrJIG+TCAqBJ0MzEuSMeiaroGn3V/bxzWq&#10;yRTeZA6u3OSAQFLHgbN2VA5AYZ/hOEvcdpbFr3leOjHWXg+PS7ZFS6Bhv1IQPAZxCW+bggggZOdo&#10;cHJyCcrWZpOuappGnzWt8zXTWt2IYJZFDiaFfJSTG3ZgO3mOyEMcE46oU57V/DC+CGuS95dXXmEt&#10;b3Ikee88ooFV3XGHZGkf5irkbiMjfgU/EOv3OoWjSTsu25hmtZ/K2SMkisBHhlIPzHHy5AIIO5QA&#10;piVou62LinNWe52Hj7WPtvhezuLO9jhhSOQpcTzeY3nBcxqQ/MgLKxGeT8uDg5qpYeNLjw4y2WoT&#10;WErsgimljj8mB5hhWUbt21CxAUsWGflY4yTynjPxW2i6RqV9dWuoatbwhbC5tLZxNNqMD7AhWAuq&#10;btxmQKChcE4LsEjbsPGi2a+GF1C4vhbR3dsqzSxW7xi7aRVCJnqmZDznLEMVyv3hnLR3Kja1mZHx&#10;b0+O8XRYbH7RbzrcQmOeJlKwRKwywDycoASuDuCl14LEBtW+tm1OxMjPqF1bzzPFHJBMiLGrBY5N&#10;pDAgcEg9RyBjdisG08NzeJo9tvJeWscEqyjUQZYXupFlUlQqbV2vtkLeYWbEjKVUDBsax4PVPGEM&#10;qXF1G5i85hayzJDcMhCt5ip8pwR33Ng87gAKroUjW1zw5fRRrNbyNHcXETMJ4IgybsEHMfIwMg4P&#10;bH3eQMnUILI6vazagypJJIixtIDCruV2Lv8A4WBK4zjgsoHLc5vhf4wWOma8vhfV5mhWSEixkitS&#10;kchC5CqVyI3GJV2t0EbZIAIbS8WeC9N12PS9Sk1C4t/JnWa2e3vpLXDl/lDruXerYACsDxIRhQSK&#10;LOIXvocX4r0dbnXmt/ItbxpNtuk07FVJIKNbGQnahbEJEaZJKsWyODoW89zaafcNBbz3HMEU8KA+&#10;dHhEBZl+ZhMFMa4O5dqZ6Di5qZhm8QSWy+SfOZnha18l2hjWMlDtkIRWJjc5CgZUDBaMkdZ4ftbb&#10;xHZyWN/FC8rMUSXAHnonAVxuOXHfp2IOeRUpaD2PGPsLRzPqWiwWwvnkUiO9Bgs5bcINyHA2gAo+&#10;0jzCNuOQo2ZHgr4jalDfX1x4d/snUdE0uYAxWxEQmkAVZEVsKilXV3X5yNjjazZ2t6z42+FiXt7J&#10;LJC0jyNItwlugMhjZdoY5BLtlBgrjcGKlQRuHPeLfD9r4T8EXElvBcEW9nJbwySRs7xxwbvLLRgb&#10;ztfLgDqcncA26qpyT0ZEo9TP1HxNrEd0kmkyLqQWeRJUhl2zZCqTGV6eewIKkAJjJOAFDaGn/GDS&#10;/GFncaW/mHWtPmMVyY4Nqh0Zldlw3ygMjA5YrlXUNJg5+d7vVfGmh+GZNW0G6sr6HXHKaghSS6lm&#10;ZjuhSCBgGFwka5KmWTdudmcjNc3rHxotYNRltYdS8E+GdPhlu7e+iiEtxdXyxSS75EMYVW3IrqEZ&#10;lZfOZlCiRcb+wuT7RXPoL4e/EGPX/Ct9daXdSzC63zWpmG6QHPAWOR1+V9vByqEbmyMkD5f+Mrar&#10;p1vqUWl3Xh7Umj3Jcw35+zTl5Mp8m4iIBEyQd6sPMb5cjdXNeBvEXizTrz7VaySW+kx2kVpFHNcn&#10;dPGqhQXjJEhRlXgMMbPLAwqow0vGnwG8RfEDxzGNCt9Qmt9RlRbSGK0nllJYgJEgZdzkZCjkscU5&#10;0503amrn1fDuWwqVHVxsLQS0vs36Pcl+C95Gl5dWfi7TfFGn6nd37TRx+F9J/tazcPEQ05MLSbpA&#10;+zainZw24YJD9H49+Jfg/wAF68sOr3XxEktYb0Xl3DLFFpN8oIjAjLTLGIpE2lo8KV3kliwwtUrL&#10;/gnr8arrU7Wa18K+Mry6t2GPN8K3EpT07N/KvRP2g/Fv7WGk+C/D/grXPH2p6fpCRMtnpKG88MRx&#10;DJLLJuggifBJ5ZmA3AZ7V6mGrSjD36V/MeZZHh6uI5sJWST3Vo2XolF/p3ucf4I/aP0nRdUtbyfx&#10;74c0zSdJu5bvT9PXWF1DU7fcx83F4VX74ztVY14fgSAMTy2sftm6H8ItPtJPCOqWPjbXbq+P220s&#10;rbUbG28kwcESLMJGfzGJ+STaCo4YcnyfxRbfE7Q5PtU1vr0zOWZbm11OWcPglWw4J98kGuT1jxb4&#10;71HSLq8M3iBoLfJmSa+eR4hwCxQsTjnkkVP1mnayppPvfU3w+S16NTm+sScd2lTST+789O+59y+H&#10;f+CgGsfHrwzY+G9c8I+IPC8VmpQXtzN9pn1KfYWEWGEErZK7flErruUEgHnW8UfEE+M7eOxbT9Ne&#10;18uNA6QW19NFFkBhNHNHHcM7bWIffuQMFBAGB+evwk+IMtn8RNNvJJJ2K3KOyxOY3kwc4BHf0PUH&#10;3r691r4lTePrqa4ury51u+4kkW+uN2oLxgOs+T5gxyGy2cryM1g6kre9c76OHoyn+4Wm/wA31t/w&#10;Tp7vxlcQ6ZHarIr29uozFahpIYxkjBtpixQ4AztPbvisOXx9IunbVmjjt8jDpmW0kKkECSNslcHH&#10;HTrxXM3/AIjku4JJGe4vobfhif3V/Zdhn+8AMjPfJ54rG1HX2aRJpJ1ZZuI72MYV+fuyr0B56npk&#10;elZSqdj1KeFVtjq7jVI72Ty5mV5mjVYD5gMhQY+ZJTxKuOdr5PJIBwFOC3iuTSra8sW+y6lo93LJ&#10;vtLzfLY3U52Fn2lg9rcHy4/3iMrFVKn5SyHFkulQyW7KsYkYTTWxc7OP+WsJ6gjnge4681cTUhL5&#10;M0E1veNdZhR5Nki3pUj91NHggOMjazLzgdckVjKV9Tq9lG3LLb+vufmTeMtHt7eSbVNHuLy409Cq&#10;StehZL7Sy/H2a82gLNFnASdQFb5TiNiY15VtRksplbzGhaABCT8wts/wk/xRN2z0rQ8O+OP+Ee8T&#10;2MtxayX8Il8oRKwhe8iZh51jM+1sB03BWKsVJHB4Ig8W29vElrq2kx3H9iagJBZfavmaJlCm4sJJ&#10;APLkZNylWGCyPGxVC4RZkrq5jTqOnL2cvl/l6/16wT3bXFyuxVMyjyJbZ327xjJgYnsfvRt2IAGS&#10;OI9K8S3mh63aapp19cWt7ZzR3tpdsqAxSKwEU5JO0EOAknbudxFY/wBsXyi37xrdYl3Ng7mty2Af&#10;Zonx0I6Y6VW1S+ayZzIqP80ksiIo/eMAFuY1O3HzRlZQc4XHHJoUbmNaotYvY/Uz9iPxjqH7UHw+&#10;XV724t1XUn/sxkWNfNsLksUmRjuPyZaNlUqMKQSW3cYn7P6fGLVtW8ZeIF8E2cml+IZY9RhXVPCz&#10;XMdyl2VuZoI5t6Dy4nu5iCyOGzIRli1fNf8AwTO+MMljefEH4e6he2tvYeLNCuvJvJ7iYR2OopG1&#10;sk0SxpKzsTPbTyOoyqQl+dgFeqJ8Hr7x5otitx8XtZvtL1Bmn0iLRtQv5NPtAs9xCoQXVlHtiVHg&#10;jAB5xMM4dRRTjGN7ux+cZhQ9jN01s5XXol/wbfJHa+MrDXPF/wC1Z8DfCOualock17NLqM+nwQC1&#10;bR7vzJ54H8lFB8tYJLXAyS5hdcqFAH0PrPi298b+JgyS6frWl65c3twl3ExjjFgZCbbauwhyY3iQ&#10;/MowXYHop8P+DV5rFv8Atu+N7yzs7XWNH+B/hK+sfC4vEWSL7fFBbWiQeeABJcu3yHJ3AkgAYr3C&#10;LR/+EC+w6RpUcR0zRtLitoLRnCsAMKuWKsSdqKAMAfeJJ4xpWuqa13/r9TzJ3deWmyS/D/hjXu4D&#10;dzrDuVl3q5V1GwBMcn3DYweh29iAa8A/ao/bM03wHqE2i+GZLa814Pta8dwYdOlbMS4XBEkgDNnO&#10;VVioYNhlE/7TH7Tdr8NdJuND0XUnTWBFJbTX+DPLD5cXmYHzbvMZnA39Rh2Us0ZSvkqXxxb6Jqck&#10;mm28trHHOClykjPeWriVpYZWm2hwWRxGXiEaMApMRdQTnCnzbn02SZN7T9/XV10Xfzfl5ffpvwX7&#10;Qmu+Ifihp8UtvPNfaprDre3EtxciOS6jAMKld7eZMMYARA2ArYAUYHnmleGPiNpmoLYzeHry4Vf3&#10;QtdQj8m1OMYyJNqnsRu+tfTngQ6rYtMfD/hmxuodRnCW1m9imrW9q8vClVQgb5FyArRkkYKgEKR7&#10;f4I0j4rfCfwfeaamraxpOmNlmsLfR9QW0RiBjEc2myLknjO8cnryc9kcLBvmd/kfV1M0dCPsqaVv&#10;N2/JM+fPg7+1p4u+DHwR8UeDPFvwX0HxxY+Jo4xBPa6jBaXWnbOFCNYgSMucAqzcgY6E58Dl/aO8&#10;WfDKYXVr4N/4RbTWnEkSS6TKYAR0QmZirqP7pBBJJxkmvsT4nfE/xrNr5k1y/tvFEOqRpc/bJ/Iu&#10;EbI+VJADGocEYMco3Kc5UE4PjeveOo9HdzcaMsNvZkRi4giNo1wSQD+9iB3Eeu8HFdFSUox5VKVl&#10;5nnYXC4areXsYvm1e0lf0en3Hzj8RvjKfizZwW+vIt1bwSCVItht40fbt3ARsMnbxk5yAPSuk+Bl&#10;zYaPZXn2WzW3hARSEuJpPvOq/dLtjOcHYAzDIHJrptf0fR76JriTTbGX945Fy+0TM+CTiUZ3Y4OD&#10;ISc8Lzzl2/gyPSUuFsZJo1uGIkVYB5oI8wrG8ZwOfLGQdr/MDtcZU8NSUpO8pN+p6kcE4RtRUUk7&#10;tRio+ux3HgX4rX/gHX7fWNBuoEuFkimeCdd9tqGxlZVZOMYK7QVKleQjAB2r37wd+1x8Q/j5r+qX&#10;02u6b4T8JabbraLaxXImvJbxlZk3r8jeSURv4VV2UIWO50HyXquhz6E7zeXHeWLIEguYSZIZtoUH&#10;Y7DIIDR5V1DDcqsq58htP4cfFa+8C+KtO8QaVIn261b54pCfLuU/jik5yUbpkn0JZWAkbklFLWxy&#10;5plNPF0+eHxLZ/o/6uj9K1sPFGi+H/Dc15r0N4NS+y29vENPuUkgjwrsZmaaQTSkKqbpFTazlicl&#10;g3TeL5WDtbmBrpniSBoXt3eOTzCd4bapyNueCcZIGVzXOfCnxtY/EPwF4f8AFNimnLpF/avM0rxr&#10;E0FwAFMQVc/xBw2A3RcbxyM7x18YNJ8YNc2dvc6p/aEU8cdxb2qwrcaYkihQ0hlkjaPIcMCCWJYZ&#10;QgkVyOUUrvQ+FVOafL1/I6jw/pc2geH7VbdY9HWRhEttawmSOGMDd8gO0AnAA3ZQFgMMMiuF+LXx&#10;T/4V14HuF1CSG3nnuJLiz3/LDeBTHtiMpGMs0i5CI+FDEfdp/jbx1dXl5Y6Tp39nyX1vE810ZbgB&#10;VTbjd8oyAFEr5jxgrt3KWrb0fwpF41006v4umZdKsleODRoXklTVJEAJMiugbYjIwwpw54JOSr1G&#10;pFpNE+zlCXvni2j63r3iTSLXUZvgxdahNfwpcyXcV6IkuWcBjIqOQyhicgMAQDgjNFe96V8Sbex0&#10;u2gXw/qF4sMSoJ1bSwJsADeAblTz15VevQdKKn2Zhzy7/wBfefPPxJ0vxPsm0fT5fDGn277JnvV0&#10;WT+0EgLiTMUsWUZ8xk5ZVwMZDNIGPMeAb+1v9BtbeS+1Ka3hha3G63FnGy72Uho/MDBi6NyhyGww&#10;IO6ug8X/ABBgvfDtnfWv2i71VYEUzxOInumZsMxWTByXXcgbIO5Qu/KtWR4j8Y22tanFHBa6Zoup&#10;aefPjjvNRkt1S0Rl82WPEOxcDaVVyVQk7MkurxKNSpT9pulv/mejGUKNX2e0mdQPDGn+JZ2/s+8u&#10;Ly1vYjE0Rvd7KFJ+V5CzNv8AnkbBOVdSflJOcrwr4Fh024aOaG8mj81g32y4SbyZdryB9pB2uWyg&#10;C4jwCwCkknItb7VtCvzb3EtjqejMwDT219PZXU6ojCQ48gEFlVRGhUNtUSYX5yeu8I6e2r6lJpBu&#10;rWTVLe2jgnti0nmWCmSRWxK4zP8AKm8qQoBGQveuSErWktUzu5lUTXU0tF/Z90jxFprWlnc3lxqF&#10;xJsezlZmFvE6F2VtgGNxVwHJw4wAW61esfEXh74d+EjbeIlW6tNFuCjKkf2GCfk7mOHKM6h5ZMlu&#10;ckHc+11z/FWq+IfgX4ghX+xtS1a5s1ZrW7s5oo/NhIKlGjZwZeTH+7IOCu4cgYr/ABE8OW/x70O6&#10;ub6G0N4yxymRHlnGBtD73jZdpEe7IVtwxhhgoK9jCwTSe6f4HhYqpK7S0t+J0GqW9jP4ohm0NLzV&#10;NJljkvLi48/7QixligQY/eMC6sSCD/qiGw2GrsPFuuRweHo4dVkm/seC3SaDUUlbdFImQzhgCykK&#10;VJLFweScAAnxHwybT4c6ii3GsfZtO1C/+xQW1zBNJbhfLl+SF/JjFvlYypRsj7oX5Tg+1+GoNN1v&#10;SWs7mzhZXeO4hj3vbOAMMclcOQuSyk9AxUYHXsdLlSRwSqX1Ob1TT/8AhXFvZ3mmyXVxbtK7JFDv&#10;WFjJ8zPJHH8rAgyEkjqVbqigUrG/bxSmm603mX1hfRJHdSW0jtHaFkZlcKflWMkFWwozlW6K5GHq&#10;mlXFl40fw/Hdabb2i3TJFY3V6s19qUCYcShW/eDYdwyyM25Ww/HOxovh7Urm6upIo77TlfcsN0kJ&#10;wASoVw+52GNvytuWTAwBljk5VJW6iU3HUxfFfi/XvhFfz24a3vtPvn2wvdbmj0+PPzkYBDIikcPt&#10;IBKkn5ALHgHxhaxeLLrwvcaxpuoTbw8UEMIhubeYu5LrGWO6MgD5gG5U7mJdd2H4sn8Tab4oawvr&#10;mC6h+yofLjC3GDIyrgqWLuWChsgquJJc4++OV0aSax/s3SZzeeFtc0q8t9QudPs9ztMEkeMFSh2O&#10;kmUDGMEKJX3ghSRyyo88Xzf12O+jWUWuU7/U7FPGd7qUNu9007Koba/lrKI5GJkWSN8Kdxw23EnT&#10;JBHEWjaFqWk2ysrTzRwO0n2mdx+6Qfd8uRcbWQlSd6tlRkliCRuabqGj/FKGG40XVoGuWRbrZEwB&#10;u4wBhmHVosSHawxkseeCKs+FtPtfDNlGtjbzWyq7JKERyoDYfCucAqMBVwpIzjAwQOPDVXS9yR2Y&#10;mkqvvx3OQkt/C8Phy6l1vQIR4tSxeaOC31OMaldSZOyMBBubYGZx8rhSTsw20V57rGgw6lCYpri4&#10;utSULeX1tf2H2XcwV2XaGQB4w64ODnDNhSVKJ61428DaXrLay0OoXFvuje4uIbthAmnuIpF3AZAZ&#10;JIppTuDb3DyKHUFVXD+D/wANfEGr+GINN8YSXz6jfz/ajqVpqzy2s6ylxAqOyfI7B93yrgHZl8OV&#10;HtU4xt7Rb6Hhym78j6B+zp4S1LwT8UdbuNQkNnoeuf62xhYC3sbhlV0lbc52yeWgXcpz0zuYA13N&#10;lq194KvmvLeO5ktdNuPOsRFdCdr1DIuUkeVd6TeWrLjeFTYDjINZdt4Fkn0O+sryHUGs9aSK2iRr&#10;eMSXKJ92RtoEW1AD0O7IJHzhldfAfwy+KXw/8ZOtjqE/jDQ9W1QQ3v8Aa13uvNMtZfmkuI5HYs7I&#10;Xfkszs2GxwK46lGKqOo2tf6+/wBTspYiTgqfb8D1P4s6Zb/EL4f3GuaLKby9sUx9hknWFpiSB5RY&#10;42OWK43cZ/3iTB8Ivi+b3SofC2tWtnHqEkB8uBZmuIYxjCwPIyqGk27+Bn5VZTyDm/4K+2eApbzU&#10;EWaQSTTRvDIjR+e6SbSyr6MASuezL61U1L4Y6FN4lXxdptqNPj8SXEUN62GjkjmAAglbdyBkKqr8&#10;pUuoCkuSuUoq3uhCWtp7Hlen/D+b9myJV8PaVdTyWN/cXQjgmeOW4jkG1IG3fuyEUg7j8z+SSADt&#10;I9R16xb4saLPcaDd3eneIAghmnsTFHeOpY7Ad642sVPXhgGGeAw6G78Oi70hrrVntFj1CNI7bUN+&#10;1ZlZkdASrLnLgEDgOBgjOc3IPAratdG6028sdL8QWMRR4njEizJ8yq/UFsMzMpyBuYhgelXzOrrJ&#10;a9TOTVNWT0PP/DPhW08JpHoOreItWaHWpZYtPvZ2WS5kuJInmkA2RCNt22RgHXaNi9W252vE3wy1&#10;TR/FFju1CZr/AEuc3thPCskazktnZNs42sMo6L8uCSAgYY6Xw1cW/iayuY9Vs4Ly+tgEu98Yilyv&#10;Dyxpzyj7QRuOCrY5A38J468c30emebIzf2TY3cN3oqXCrbzNaqigSJsYuNzK5XKoRG+0qm7a2iko&#10;JJmLjKctDrPGfgeLXVzp8t1p8kweO9t7eXdJauuQzREAiOT5wCVwQUBPzAEcBrGs6hpel6kuipb6&#10;nePHJaGONnGozwRo3+qeaRF3eY6lhvU8ltzsUVdmL9ovw/relPeX11/wj/jS3t/3S3JWRdQcb0QR&#10;xK5kaRl6DaD94DcAazbVxceEYNdtGa682bcyxRQo9yXkDFC8mVUNIIpc/KPlB+VTxs7L9DKNzzH4&#10;ZeDtT8Zz2sMz+LNI1RnNxd/aJo5LsEvIwAuITuEal2VQXLjheGWu2+JXhfWNK8Y6GtneXTWeoXEc&#10;kkjLJc28EaS+YxWEHZvZjCPuclmYbnIFbU2gxy+KLO40OWzRbaX7VfJaWzSXFvOFbMQRWKAM2/7z&#10;EAMT97y2botcjk8TXGoWU17HAt1EDbQxsY5GO8GZQynCvlSCVywEpBDDFc/wuzOmdTmaktjifCVn&#10;qTySRT3E1lI8aPHHcFJFmHmRup+YAIMsVwqkYwVaLdsWaO4s9Q+y2dxpfkLMyl4Ui862Rkd8MJPk&#10;PlHaH3GMZEePlOAen07wJHc6bP8Aa7WF4beTcI/M86MOOSoJVHGMNjhV9DkhhU17wJY6XYSXFrpv&#10;2KS+ZbjbFOIZGcAu25TkHceWI+YNj5iuCu0JJ6MiXdHKi01H4cW1nGiWS6bLMltNcSW/mQiHay7U&#10;RWVVhRFDA4VVJbdjnNOTx3d/BrQjpfheTw3HY+cLia2McaNJJ5jNMqrH8sQZYwqMWdmUBcb0Vj6X&#10;p3h2S1+GlzpOnw2sDT7rwadNbNEsLOSVRCmB95Wy3DjDMQxNeO/FP4oaL8PND1SPxNoaNBpttHJa&#10;lIEbzJLhnjeMM4yoxxlE27Ix3+SuiGuhhJ9SK88SaDqfiy9uLrw/b3Dmb7HfwRXN1JDMZWSOTZD5&#10;RAddjH9ypYuAN8fz109x4l0mTUb7w3p9mmirDKEsZ9JtLW8AjL/aAI2SN4x1WRiApX90I9rSfL8+&#10;fGj4gWPi74a2fizwLrljpfiG3il2xT2XkpHcRFF8wTOxWIhTHs4DOQWPz8Cx8OPiXo/wn8ZaFdaT&#10;rElvZ31mILu1tZYrm21KGKN0Xc7Txrv+0CfHlMFkbkLyry7+z3v9xnza3R7F8RPHlr8OvhdqS6lc&#10;XZivEIgWe0b7SU8lYowpiQbGyq87ggYgBiu0VseBfjvpd741h0nXtWuG1xoRHFamxc7iYRK4dNhx&#10;NGAdwRgBuAIBIB8F+MH7cvh681rSZtP02ynvdPklvRPeT/dMbzKIFaPedzDyisjNkvGpZduMeP8A&#10;w++OFv41+J3iDUNTv4NH1LVxus55Pug7x+7Mj9AVYnIGN8UX3VUkckqKlGzTOynJ7n3T478S6Kmm&#10;z2WptBb2zAwSrqe6G4wAFdgT1i+ZT5mCpYjByQKyL7xdY61pFvBbw3Aj1IJFItvcuHlyyW+9OoKD&#10;zckjdgc9USvz4+Pfim+sfHn2JdUmvDoc6w2lyJt8sC53FQ2BwshdlBAKggFVIKjQsv2ofF1qbWST&#10;VE8i1kDGF7ePYeWJBIAPBZhkYPI5GBjNYGfLdPQ2+sR5tVqfe3iuBLq1bTLOa3soNQjtpmumieRL&#10;cFptzM24M4T7KSXZcbWDHK7jXk154Q8c/F/43Qw32tXHh/S7G1JtrhIo7tZ1OEceSvl/IyM7MJh8&#10;y7wFZSQMfwN+3UviTWrPRdS0mCe3mgjVYxctGGD+SZVMjMcDZ55+Ynlly3de88M/F7VLPXtDt55r&#10;W7/tWOAySiMyEyRyursACDkPbXEjIhIYF87GdFfCNOUHaSNZSjL3ke5/CvT9O+G/hBbfzb2Rprni&#10;5IM0rH724tySh3AqSW2qyj0ww3eneM9Gt9U0XUY72zk8yORLh2mSY52DBBLDgEYGQd4HGST8+6/+&#10;1uvg74lta+IF8Pw6ba2kl6dR0mCRotQnJdAASMb8Rjn5lPltkhs4qyftKzxxtdW+lahfPpv2m91c&#10;MPL/ALOtopJAXPlbl3K0ZGBnesW1eikx7GbfMXzRJLm8hu/2vG0e+tbu7ttRiubRLjUrn7Ta21wI&#10;NyDy1AMcfki4+XfvfzclgVTHtXh+/t7HwnrlnoieT9otYzbCLTpLkBSsYRm3psZlKLnvhVy6tkj4&#10;a+EHjHw9qf7Qy+KrjxFB4RbS/Lt76xuLkJ9sSbcrKpUIEjji/cMI43CtCp+47On074T8b+J/EnjS&#10;6g0q807TdP0W3lnupBp7XEgQzxMURlWSL53WYqmwv5QH7sEKU2rU9k+xnTldtruejWU8N5Lc60Ft&#10;NJvgTZzyO5txcrGC7BxIAANoZy4RiFQjBCpje1a3sdL0i3tGW+uI9SaSE3sUvnfZ5PmkZtxyeMtg&#10;IPQADbXy345/aJkbwh/bGseIoIdb1uW4t9BktfPkuNkUtxi5EbEJGgbMQAChzGRyFLVH478T/EC+&#10;0zwjrmh6s2oaZrGj2jX9tBbGG401fs++SbzlkTfPi4YAjYT5aqRtQ7ojhnKzK530PpbW9aWTQbl9&#10;S1qP7PaB7mK4IeOOKJSrAtLGEYxYVi3BDfJzgbm49/Hvh7xx4Z1aa3XS4LSaNrfVWzGJZi6R7B0Q&#10;FmjkBJOdrH5hg/Lh6H8RdW1vwfHoOsalp9xfWEHkz64lzIXluggJZV2gvGWVxnjjZ8rbjjyzWb/w&#10;3BZ3nhbSvBNnNo9/Zz2eqa9IJwt1mbcfLUvJZM6NIEieONWADlSpVZA44e0HJ79Elv8Aob06NSpU&#10;jTStfvov6/4bct/tC6ho+va9H9ihuIvEWn2MlppdvpdzNb3GhsA3lzAK3kxxbvL5JVirrtXGCPMP&#10;hp+zDovgbbcX8n26+JORH8oIO9SC+AxBVhkKEHXIbrX1foH7NvwzuPD+n6d8O7Hxtqe8AXE9vPHf&#10;NaRbihvLiOK1DDo7LAXEjLtxsztHl/iHwldeDPEk2l3sckd5brGZUlgkhaMuivgpIqMCNwHIGeoy&#10;CCeyFOUIXmfX5LhsJflpJ863bVn8u35mPpukw6dAsen2MdupUIfKjALqOm49T+NXB4fu54stbsyt&#10;xyD+tdl4K8LNqMkbcH6CvVvDfwgm1BFVLdm3dwBn+VXG8tj2q+Ip0dz5vm8JzqQ32ZoVXByo2g8f&#10;X+ldJeftGfELTfDv9kr428VjS1AUWD6pObfAIwPLLbcDA4x2r27xr8H28PWjNLbsGxxlOn+f0rxH&#10;4haHHYs277uCOnB61E4OO5NHEUcRa8U0eYeIdat9U3faLO3ikC+UJ7NRbsBnJ5QAHPTlT/KuG8T6&#10;MurIwnhTUrdRhXj/AHN1bjPVdpAOPQcHqa67xVaxRSNtLRN2Gdob6GuH1DVjasu1tg+vH+Nccqln&#10;qfRYfCxa5qehzrfCbw3fzSakdPj1QQy+YlzCzQ3kDZJ/eKpAkI4OSAT16dd6DVl0+yX7dLJq1ijf&#10;uNSVv9LsO+1+MkA45GD1JB+UDHvrpje/bLST7PeKMFs/LKvXa47j3/8ArENh11r2SW6tFEF9GuLu&#10;zb7sw9R6+x7E89ea9s2rXOWeDUJNtb9jS1e8YyQST3Ea3HH2XU4SPLmB6B8cf0POe+c261CRry5Z&#10;YY47xR/pVn/yzul/vL+f/wCsE5oy38NnbyTw7pNHujtubc/etZO7D07ZA6j8MQzbhLHa+cPtEa+f&#10;p9z185R/BnoePwIGPQE3HokSXUqLBCyzN9jmObWYn5rST+4T2Hsf5YNSXFzfeCNQmaeymsJJUjF9&#10;bzQbXVHVZI549y5UspDq6gNg5BHBPrHwi8IeE4/h3Z+PNTtb7xF4Ze6l0Dx3pcVuqXHhp5wy2uoW&#10;0m58g53I0iqvmwmM7g6mrXx08Ezap4R1LT9QazvvGPwlhhtru9sz5qeJ/DMxjFnehxIVcwCWBVOM&#10;mG4hDcW7Y7IYNunz/d/X3/NW6nhVs2g6vsWtL2fTW9vzsn/ii1ozxvxPptwImh1aGSymuLeG5keQ&#10;qBcwScwXcZHDAZAYjIwc8nIFrRPEVx451IaLc2tnZ32rQwaav2S3CP8A2nbKVtJ9oOd8wIidvlUt&#10;M0jBnUtXK208ek3EbSkzLYnyJCPmNxZyHt0JxzjoB8uKy/EkjLJNAx3Op8hy52qxQZR+PvEr3Pdj&#10;WK0fu7E1ffh7z1XX8v009CR9Xjh/eSI6jd9oMYUDAP7ueMBsn0xnoMnqaq6zqq6bBDNN8/2dhFIU&#10;fa04hIR1THGGgkTPrt7jrN8R9YW71+HVVWKGHxAiakMW4hj3SgxXWxV4VFuFlVfZQRiuDuPEMM+l&#10;3l1NujMcKxImeD/o8qbh/wACRc+9aQp3PPxGMXLzHq37PHxVj+EPxr8O65dLcXdxYu9vFa28vlsC&#10;8FzaEg4IDArCeQd3Gc1+lHwp8HfB++8V+H/D8nhe+TXvDEUe+4tPDaw/b3s0WSaYTSi3nkO05dlR&#10;8ZU4OYy34/8Awj8b3K/HTw/q32U6lJY6xHqEluLqS188RSPMymaNkkiBCN86MrL1BBANfs98DvFv&#10;+hWfiv4g6P4B+HM2iWj3ltdaXHfG2jtQi2mDLLO8auyXtwqxfMWLblDYLVnWjKDPkcZWVWun5HK+&#10;FfgHJ4efx9d+IrLT/GWp+KvF+keF9O1qKzS3vrB7bTpNRuZVRnGyIr9niciT94u888I1H9qL4gWX&#10;7O3haPwnoPi74gP4qjhMsjWHi3VrBLGNFw2Y0uQgLFXdFwAE2kBlwG679rT9oSH4Ft4dh0u1Y+KL&#10;/TbzUf7UnEJVotQuo4LW+ljCptuI7KwtQilFws43bsMj/Dmq+IrrW9Sa5me5ury7nWSe6mkOUuSR&#10;vLPJx5mfN3LMy71IOTkGnWpx51ZbJf5/qexw9kbxLeLxPwttpPr5+n5lX4i/tqeOrTXL7SW+IPxS&#10;MMUgiFwnjvVZdwySz5eZlHylRjy2ycn0Fcx4K+K+qWniLUfElr8R7q3vbH/jyh8RaVBq81wzBlCt&#10;KSZeQzbmEOMcHqAY5fgDD44sbi6WHULnUbmaT57dXlFkMnBMSpjJ4/5akY5I546HRP8AgmprfiWx&#10;hlsdehkkbG+LULzTdM8s8cAy3pJ98qMVChVcr2T9Uj7DEYHKo0uSpBR7taHvP7PXhP4seMvhrZ+J&#10;rHxN8EbdtPeCa3N3beGdFui1qipA0T6no8YZ4Qyqjib5AcAjqfNda+JHjXwx4nTT9Wj8LzaVaSPJ&#10;bp4b0bwa3l5Pyr9osZEVuD823bk/wjPHPD/gm54w8JXatea5ptnabh5jWfibSbyQAjHCR3gyeuQS&#10;B71zHxN+AXiXwsGtdF8TeKL20ZQ7pfWZghD4w3MU86sOSM5BIJ4Fd7rz5eWUF6q583Hh7Cym3RrS&#10;t0s9berbT+5Hr/jL9qW7ubG41bU/BWqeIvFF8VS7uNRivpFmEaeSmZLbXo+fL+8dmCygnJww4DVP&#10;2o/FLvI1v8EPhraxJho7q51HVbe5zjBIEmryYIyRwT2+leD6n8O/FmmXEkcrR3vlHafKmHXoQEba&#10;xIPGAvaq9n4Z1m2nbzrO6tpY8Hy5CYnPP8KkZPPpWFSsmrW/Fm1LKFQdnOrJW2u+na1un4Hufhnx&#10;1o2p6Mb/AFrwXumkV3lTRfEzWywjIYrIXs7kEuRtG5nA3DJHbbt/iP4C0wKzfDnxevkKzAL8RbaR&#10;VK7zuXGiZaMlX+6TFk5IHBrhtK1GGHwbZWrTRx30TG5w2RJERhfMYqd6BS4w3K79oIxXq3we/Yx8&#10;YfEe7s5v7NvNL026eKS3uJAqMsLMAJwV7bU3LcRA7io3IwlBPG5WV/6/E76dTDrD+1rVJJXa+J3/&#10;AF1OZHxB0TXXmX+wPEGiaNLGovVOq2uqKdgbyy/mLZoH2OwjfcC4kZFLBmSun8BfBvwDqR+2snxs&#10;+wyRNdeQ/hbSLOaZFJVdnm6vvZg4wCiB2JULgv8AN9VfC/8AY3sdI0aOwuNHmtY9IdZ4DNYyxxmR&#10;DMpuJmIIaSVZQxSN9qBSqstem3vgLT9ft7q20+e80VpJRNO0UKQMrb8tGC0O5Vfy8SeW2CJGydxz&#10;XJVxE9or7zwKmaT9o/Z1JRj/ANut+r00/rU8BX9rHwP8OdN03wvJpPirw3oehxRXL30+lDzoY+T5&#10;l1HYzzxsWOSSyr/rd5Ukgtrxa58KPF/iubxQvifXrnxVfRiwv1PhLX9RF0gi3C1Df2csS8/OWMLM&#10;4P8AApYH3O80Wa98P2dvNercRyTttJfdD++cho0LbjsCvtWMhlACjAAXGVY+CIW0KK20+Q3Nh9gK&#10;m2vN3mlQAYmEijeyAKcbQrOMZ3E4biVSbeq/H/gHm8tJO6l6/wBf16nzb4o+IHgXV/F2oX3hzWdN&#10;8G61azW9zql/d6peaPJfA/vBG7X0KpGjyIFUERAeYCS4QqfQbn4/afpXw+kk0Txx8H5ri6EYm0+6&#10;8a6JJLF8oyIlF35MSfIqthiSxJ24XL+lj4KQ6f4dvNH12OxtfCckCwQpfXPmQ7vMTb5kcvycPtEZ&#10;wCuQpODk6mj/AAV8K6nYTaX9k0e40OYXU0enfZf3UpZ4fM8n5QrKHVDlN+WkwCDgDojU251a3yOW&#10;ry68r3+f43/rueAxftEa5FEq2/xK8PJbqAI1N7oshVew3f2uu7jvtXPXA6UV7VefDbw7Bdyxy2Xh&#10;OSRHKu8ugxPI5B5LNv5J7nuaK007fn/mcvLHuvuPy90jRPGnxavGk0fULz+zUtzI85kIsUEXBjJQ&#10;HMhJACgFyXz0csfoD4T/ALJ6aTocPiS/1vUri93tp6NaX8S/Y5SgXyG3oSjqqMpcshAAG1CK9q8F&#10;fAfw78FlbW7q10m30ddNLXq30YkhlAZjuJO1fm8zDACTdhAMHim+P7yx8X/DLUJvDI02Sx06aO6a&#10;3FzuWTzWck5Ulym5llLtgIJHO75XC+zWqLWFFJJ7nHF2tObu0cTrPjPTfgYb2BYvD9jbx2p/sqIb&#10;55LePzJczhFkSKFfMlRlRGzIUI3K2dmD+zp8Xj8QrzWLrSZEjt9Flt47nRXvHbarPM6ujupjQEM/&#10;yIhYlMtjfuPTab4H0X4ueBVsdWtW1zw7fRbWEeyWTT7jGBLBMRwwyfmXgjORgsDb8XfsvaZ8Cfh/&#10;De+GZtSXw7a20Uc4Xc00O0swEihfnR2kZiqhSryF1wQQ/N9XpJNu3NsaKvLmu9jvdH8c3WueFoY9&#10;ZtYpLq1giN2CXmbzCNwj3yl8Mr7ioByBj5WyKydMtGk8RXENjcSaXFDsF7DHO0jGEk5JXeRJNhZD&#10;vQjgoCCQBXMfDi9sfGOtRyzXBupIVaa21IlBbXaIY1UxhHeNXO4qSpXJj5HOyu71/wCH9xosV/fW&#10;nk3eYTdKEljgNzKkZIUjC8jauDkZIAygG6op04QfuaeX+RpWqzkvf17P/M5/W/FdnDDBJqlhrhul&#10;bzrT7NDCxsScxghZGXO0Au24SO7SBm6Zqh4O+Jp8O+J7fTY49W1Z9YeSSKV4zHFbSIgLO33XBOFJ&#10;ChACi4VQ61b8Ma7M0hXUo4NNupgb5LHUJ4lnT92UdJEVSQFELEBWZSwlG5RgjcbwbpXiLw62pWN1&#10;Z2NlOC5nhgO/csQUbD94Ou5WBAzgqFALBh23gldnB7y0Os+IL3ya7d2KtY2/9oQb/KuJEzHg4JYM&#10;QH2P5fCfMxb5W+ZSMPT7OSSwt7m+hRtS8qHMRWae3nKuxkCFgy7X2MrOVDBMnAZgoq+MNMt3s1m8&#10;RaWv9nqmbS6upFgjjkXcxhbowc7dzI6BOPm6YrxPxP4S8e+Cry3Om311r2j3VxbbQFijOkRJIoR7&#10;Vmdo3xHGF+UAAnOSCQuOFnRqycYTTa7MdTnitVoz0jxDLH8TdYvvC+uaMsc11btdRCa6EyGTzN2A&#10;uBgjzIWZSWBLLkkLurzHxj8Ob+Lxfqt0baxi1q6uZ47a7sxLcR29p5TsgY71iLFmi24EZG3O8vtI&#10;9g+JPxgbwl4HvriCS2n1G+uoFMGxJLe5EVzHuUuWULIzKpJkO0qCv3l54Xwbr154/wBUvLx4tHt9&#10;f09ZJ7a0a+WSRI+IuIlkP7tS7nzcxHbNtHDZraNNWcmTzO6SOi+Fujf8Ipr2k6iLhb7WoTNYPFFc&#10;uouZWj3yREl2jBZwz7WDE7UIwQSfR/GP9n/FP4eLr+g3tpeMzKzHcuEZUUjPynaRvR+QwK8/d2mv&#10;Ovgl4ztIfinqui3Vu32Cdo5Y7pb6Da04D+bKYlYSKpCMQeVBRzyCMZfjv4f33w8+K9jdWurQ2c0a&#10;mw0+fTLUieRJrgtHDcD5UmhjROQXAwxATcqy1xYrDKpOz3O7D4qUFo9CHwfruqfFjxha3Gv6OdKh&#10;t5bmWGxnX+0rOyK7ljMBjyguC74bcGKKhK4wcR+Jh8QtH1tPEWix2epeFbdltrl4JVa5kZpwMBZ1&#10;DbWIX5ACSZGfO75l7bT/ALD8SNCuDZ3v23XLO5VW8pE8yJgux42OPlDsjnJxgkjI27hzfhz402vw&#10;zZLu6l1DS5Ps8a3VuVL/AGW32FeIfvwKDIThUb5IySMKwHTh/d92xhiPe95HsC+ELjR/B83iLR7i&#10;a60i5lLG2mkEkdszELMUC4BUTAv8hJVs4LgDb1Xgbxe0wt7C4uLWPULdHlhZ5RbiEFxmM5ZhvRXU&#10;EbsYK8fOQuF8DPiLb/DTSVMdx/aHg/VrdruHbbcWyMjOpiCZZsg42AAkMu3nKnF13wV4V8T+LdRb&#10;TdSvFjYoZIzcvb3MoVTiIMrJLJGrsVKqSq5lDKWXNEqaa5JbGXO1LmR7PqXhLGpfaWiRNSlt1jcK&#10;p2yquSF5zwGc+pUt6N81a30zVdN0aO+0mO1uBDOy6rZqpdb1F3IzxcqEkVgCSAd4QjaW24TwP4+0&#10;/wAWxJozSjzrSPfaNOwM0uAcSRFjlyEZcsBtIkGMq1Z154vuNL1fT3ntTZ7ZUF0mQrJjAJDg4baQ&#10;B6EZzjiuT2ahLyZ0e0c4+aL+iQj4deF9FsdKgs7nwyw+yyR3NzKv2KE42y+YysxCgEMHCnLD51xi&#10;sG/1vVvDGoNY3dn8tjdJb6JqV1fxojQBYN7SN8zM7FpSFCKXVXHy4VjueKLOSedtRjUSWly4823i&#10;k3Lkt8sqhgPmKlcju3HOSw4Hxt8afDfw00safqV1NeQsVWzeUb2cA4ZFHDMU654xkDdn5VcvdZMf&#10;eV/vO48Y6hJq2lR6xbI2l+ILVgtxCHO2SRUC8cHcCBgNg/KccHhfJdZ8DeGfGnxagYWNxHeW+2+v&#10;bm0/eW0F27SRFXhw3l+YQxYx7DI2A5dlCrh6/wDF+48TeNdFhgZ7HS5oJFkt76BRJM6ERSZU4cv+&#10;82oqqpR4ncjDbR2ukeIm8KajHJLIt8nKtPK3lzO4cicuQqxh1/d/eYBnJA2nGCNRSkV7OUI3Os8c&#10;+DdL0vxHpcN7o822aWKD7QiKkRR5VBibZ95W+U7cYYKwOMMBv+MfCnn+D7qCztZZfMxhRIG2jeAX&#10;AcdVXJx32468nj9ClDa9b3F1NdSWOqWyR3VlqBSZrFZGkmhUSoSuxPMeMjLBixOT1auPi1rfgjUd&#10;YTUg2oWbX5W3mOSsCs+NrMpIZiWjIQKjL8wywxgjJJcvQlxk3fqUrS+j8Ca3vuLO7fRZmbN3FbEI&#10;m5lwWYSfIoMkrZCru+fIZlLnX+Js9vNoVxb6bM13dwuBNbIxXcpQN834AkAbVHGBxmuV174otqXh&#10;Cx1DUtBeHUNL1La8cyJItkNhV0UxOdjGFjt8wqoBOWfAL4viX9oVdKklmk0/TTNHB56+RcLJcTwE&#10;EZkcOSvK78qX3BGOW+dac3fbdBGL67Ho+ieK2/se2sGj+2XEMJhV0Vl4PHdSytnYMEgtktjC8X7j&#10;Xrufw/G1raxtdbiEieQYWVQcxjIyCfm6hsAHIxxXJv8AEqz1GY30ukwbobbdBfSBZI1VoiS21fmQ&#10;kny3I4G8HJGa8us/GWqeJ9P1bTYtWmkaG/bz50QRm1lVV+4HjwDtG3DA7g2d24hjKjJyuGiVj6Av&#10;v7Pm8Mx6hfTXi6hZwSpaDTnMc07Ku791uwGD7FOW4bIDcCvgP9ru01Ow0WPSdJuZrzwtdX32i2JQ&#10;bmmCNlOpdDhmYxPtKEv8oBNfQE91qPiDQ3kmZIZIbtpv9IiNzFE0iszSxhtuH++gyAwXf90sWb5g&#10;+Nnxt1r4Y/EuePw5rc1vqVrYLa31xCVcyzlyHKjc6oN65CptEZBAC8134O/tGjKpFctyD9m628De&#10;KNSGg+KLXXft0l+iySRTiPT7u2cACNsAlJt7EKzMkYLoXZF6p8dvB3hvUPGul+FPhVpNtqF5dWq6&#10;eJbd99rKfJVdqxzEuGRdzGRtoXBJyYzK9rw3+0H4F+Lnh2Z/G0Y8M+JtNEs0ep6DZMst/Ny6KgyY&#10;xulkeVgQiZHBRnZjha9qdj8D/hEs3hprjWNf8ZWckN7rkTj7NYWrOxFvGq/OlxJGq+aXIKqzKoIb&#10;cO6Unzcyvft0MoQurM8U8dahBp9/JZx28bfY28md1vEuI5pVzuaN0UBkJxjlsAD5jwRn3OsLcwM0&#10;0JiVRhZASy7eMZx0zmqutf6Vb+Z5MiSEhzgdT3445/wpd+1IbqNW2r0GDtY5IPb1zxWii95bm22i&#10;LV7ffaYWWRV/ebWRwn1/LHPvU63Krd27RqsomXBRvuqe/H+PrWfeasLrTRGyssm8/Ns5A7gHryB6&#10;H/GOCdZtPju1B3xtgjBGzvnscfe7dutHL1sTfoztPh/qEk/xM0SN5vK+0Xiw7s427mCDrxjBYHPt&#10;X0d8LdW8aahofh2PR5tB1O+mdreygmtYhva4s5JFzLglZN8b4y20AgtsTft+W/BHiabwz4t0m9hW&#10;3aSF1kAmiWZehBO1sg/e7g4OCO2Nzw18SNdgjWx0mOOGGG6/tNY7WyDSEqcDzCQXkRB91ZdwUM39&#10;41w4im5bHRh371t/Q+yrb4F6x430XSdB+J+hWfhe4t2Sy0y/S5R47t3AiPnRkMq7iJ5hIHiYsMZ3&#10;AMOH/aM8PeF/gdJ4hh8K686QyaFFY3mnWWnrKpWSREKz3ET7o9yJ9yT5svI+W3jf5z4x1rU/iT4H&#10;8N6LdNo/hr/hGUluLZrVpbiWaWQocBlZ1iywLkJjLliwyVC9vD488SePvAknh7drA0uJI1P2fT2u&#10;5nKhgWeXzE3OwcqflA2hVAwoFcPvp/oj6bB8O4qt701yLvLf7tz50+Dnh648QeFtSmaBrH7VMt5H&#10;qd5atdQXzC4hZY1DkIssbLIfMBz5csyH7wU/RngT9orUPgONbsNBuIUi8QXxvrlbhre7itpCyZ8m&#10;aEBsMsaghkOCNyhGyawL/wAFXtxd2qXUWttJMOCPDkSSMc4G5lJZjnB5ySOhFdr4e+H3hfQHjg07&#10;x1FqWpXsYjMa26WgsLgNhRO15Ag2LnDKrANjG8DGOitUdTVpJL+vI+iwfDeBwkeapeo/R2/BP8Tz&#10;3xFGPiVrazyalpM10jNJG97M3mR7nLkCUwKwBZ2IAOOeK7Twt8Gb/wCJ2vJb2sGkeLLiQR7rLT9X&#10;ubu5YEk8/MoUDqxOSgz8rN8p774JpPY6trjeIvEnh2O8sC1tHdHQ1vLFpXzt8prG8PXnoJFwCQjj&#10;hfXvEHgG9+EngnS5vFHwW8O+ONE/suSXUtZ0BotQN3cSu/2dIkjitrm3AdQJHVpSFf7wOUqo0bq7&#10;Wn9ebNq+PhCHssMuW+1rJ/JNRu/Qp/sO/H3UfgZ8F5PDuj/D/wAH2sVtqkn9tSanrMUmoO4SJPOE&#10;s0kELwhWIEbSk7ldWAxvPrHxK/br8C+GvCviC1vvhvpPgvxPcWOqWnh7W/sp0+6QfOgntZYozHIh&#10;kkkB2XLrnecvxv8Am6H4xfDP4iaRDD4Y1Dxv4EXT4ilrp1xf/wBs6VbXZP8ArfJuQXVtpkG5H3dw&#10;flKsz4o/G3Vta8NLo+rK2uaD9p/0dbO4kuo1jWNNqvbXBaUl5AGZjPKEBfbGMDPRLESUOWMtPw/r&#10;5HjxyaM6ylVi73u7tpvzerT9DhdHtdYn8EW91MfCOtX0kssamDUZ4tQunkKFWldw1uVjBOMmNiMg&#10;s2FxoeFNRgv9cSyRNS+1uGlS2uLN4pxH5hRTjkNnGfkLDqM8GvOo47KDU7m+8L6gtlMykPbx4eF8&#10;hhkxuOOCcHAIyCAOKguvHU0mnrZeJI0VZGBjuI28y3DfMPnHWN8ZAJw2MkYBBPDp1/r5n11OlOEb&#10;Qenbtfy/yPsj4HWCaoY2h8uYO3DD5lYfhj3r7s/Zl+H+kxwpLd7V2neVJAZ1wc9Rx6n+vWvxi8Gf&#10;FTxP8E7+PUdFvpbuzZd7W87lxcDdu3K38WeechscAt0r7G/Z9/4KA6T8RdAEUL/2Zq1qDvthOySI&#10;R0ZT0ZfwBBzkCuqhWjH3XufK8QZXianvw1j5fqfTP7Yl3oKy3kMPl7VYhV+5IgHr1B9OCPyr4R+K&#10;Gowi4laM/JyNrV6J8XPjrc65E3n3hvFOSpb7yn8P6V87/EHxukaszSHDn7w5A+tZYipc7chwM6UF&#10;GTuzj/HkiTzSPGyx/wB5TypPrj/PWvMdYv8AynaGRQme/rXSeJ9XM0sjRdc7mTsc9xXH6zeLerjL&#10;b+2B/Mev868ipK7ufomEjyxSZm3V/wCVIyg/RqrT3eZEmhbZdQnKN/Q+oIzWdqt55LFJBjHTB6VU&#10;/tJkYDPzdqmnc1xEVKNmb8mtRlP7RhjZbeY+TewDnb+B64zkeo9OaqkNGx00yERnNzYShvuH720H&#10;36g/41m2erR2N9ukwbW6/dT56L6P+B6+xI71HeO9vZzWp3R3OmSebbnHzbc5I/Bv/QvauyJ81Uny&#10;to9S/Zz+LOn+BviNDJryLJ4R8ZW7+HvE8IQN5cEpXdMm5W2yQuI50IGQyKB3z6pr2tXXwyjsl8TR&#10;T6lrHwX1STwh4ijQOx1rwve+akZTzHB8tQ88aMFXC3lqQw2rj5MutUjuJG8vbHBqSbmX+5Kuf8SP&#10;frXt+meMovHmmeD724ltTP4w8N3ngPVo3jK+ZfWap9gdjz66X84xzC+RjOfVwMm1yfd87frZ/I+S&#10;zeEIz9r0e/yT/OPMvVR7HlXxY8OTfDn4jar4emma6bSbubTxOuY1vYCT5UvOfkZdrqM42lfrXBXn&#10;ib90rt5Ql8kJgY+V422j8SMZre+PPi6PVLLw5qDMsc15olvb3Cq3y7rZpLOP3GYreInPdiehrx/W&#10;/ECx+WwbGyZnOe43DH8jSnR9/wB1f09TmnmDVP391v6rR/idp4n1ddT+GkdxDDM39k3/ANlmui52&#10;hbj54YQv8OGhum46l64vWdQhn0GNfPUeXb4K56n/AEvg/wDfK/8AfQpulavHqug69ZXF5JBtiSaG&#10;L7qzTrdRKMjvtilnPtzXP6fZNMF+bzCNr4OSq5wQT+JZT6E1006KWrPnMRjJTbitj6X/AOCeHwo1&#10;z4ofG66vPC+i+LtR0/w7G1xqFx4dspbzUraKaV7TzFii+dsQ3rPsAO/yWBBUPj788XfFmb9mzSru&#10;3tftPhfWEvbJtKtr3w5p1lra28cNxHLd34W3Qnzzch0ilQyILYHahd8fKX7L3wwuPgL8HLG6t9Wu&#10;JfFnjR9O1VdE8m4T7NbW9wZrZ5ZDHGh4jVlmhnYhZ2jKKwLJ6ZZ6LHo+p3Gr6lJHqGvXjtJPOVVI&#10;42c7mEaABV69gO/QHFcFX95O8dkexkOU+1ft66917L+b/gefXbuUdS07xJ8UdVm1TWryaO4vPmlu&#10;r8ma6nxvAG09tr7MN2jTHStjTfh5Y6TbrcTR/a5GQIst43mMyLwuAflG0AKCAOFx2qvc6/cTXcm/&#10;Kq3KsR98f48/yq1Z6q0y7ZN0m4e3PI5z/noKx54R2P0SOFqcqvouyLk93cZ+WYN8uQq9v84q42jS&#10;H7TukZhCxQbeOQDzz249BTNOje4kXCx7sbeRnP4V0aaFfXVrLsjkbziWfbH3PbPXFV7RyInGEOxz&#10;DR2cYjEktz8zYdwQcDA4A/PnPp1rOw1xra26zxxwNuKyLGwVQASvLNyT0wFFb1/4Zntl+aMxyDrx&#10;wK53UdPuL/VYYbdd1xOyRIqEguxIAGPqR7VLqSjuP2EKmqlb7jB1ZLTWWeO7t1mC5XdIoDgex5I/&#10;Oug+Gn7Hc3xfjtZI9Uis9FkuRHPFcWkt4Y4+SzoqgBRtSTlpELFCqksVVvUP2T/g54T1/wAYXl5r&#10;Os6XrFxpaiQWsLO1vbyBGZxOWjxIVPG2IsCUc5IUkfZEHwjufiB4VurCTU7aDT7xCn2iFzbssMap&#10;uUpMny/vFbfGSSoITfglq4Z4iUvdha587m3EFKk/Z4V+sunyPD/hR/wT2+Ffwx1Tw7qmoW02t6zo&#10;tvO893eSLOsPCOoKfMAY8ovltkxg7ygJ8yvVI/i/4X0vTpksLeaOz015GheZBaWLFUL4aRV2rGCW&#10;UF8E7M/MQ26O3+CVjouvXlm0VzfXsuJLO4uJvMaVEjZflhQ4mjjV2wFyVaVWLMzknNEOueJb/wAy&#10;80G70uOG5lgSyuHgn8qE/vJCiPkPtWPDGN5FHm7B5jqkg5ZVa9tl+Z8jWdOtLmqzcn934F/xz4+s&#10;5jM1x4is9Hk84CXy54R9mcbkZC7RkAAxttLYciPGRhhUSeIJviJ4Z0260fxEzW8qESpbb/8ASXwk&#10;obhRMpAIbYrJnzNhJVgo6SLw7b6TcyyT3C2t9IibZhK26fDNIQ27IZTvVsdSzFuSRjP1LwZpU/hO&#10;607VF8/TFjLoWnW0j2SRhWXO4fuyGwS2U6f3azvUcrt/1/XkYclJRtFf1/XmcP4wv9XvPEzafHrf&#10;hm6miwzC4gkDTKDsZY5IpPlMeGDI4IyrBn2q1bng/wAf+IvCukLJrnhlI7oTJABbajBJ5UJYgyyr&#10;vzEoXBKqZNu2Ql2A3VPBaaZ4Wmt7HSbq+aykgaAtc3JWOQjccq4QZZWGAGPys38WFy+fW2tNGjup&#10;pIJVtboZZoPtMU2CSQfLUleOnG4B8svG0nM73FKmnZGLr/xWi1+C6eSfRfstrOHikRzeBVBVnG4s&#10;AA6lgAFZVH97ay1n63fzeNre4s4IfEl1YRBobq0e7ktVlSbaW+zSwY3ZWIxmNmBVS6gguI5cV/EO&#10;j6V8SFW9tvCv9qNcw3Cz28l5C3nYXMAUwKjJHGgYMHCb9rbAWDN0niXxJpOk21ra2erW8cafMkQl&#10;t7gsDGjfuhtJTZEsWPLJB8w8MWyIu72evfsy+VaI8nvvi9r0l7M0nwf0u+kZ2LXEnjm1t3uDnlzG&#10;RGULddpjQrnGxcbQV6bpfxz0fTNNt7YalokIt4liEbaqkZj2gDBXYduMYxk46ZPWitfr0vL8P8jD&#10;6t2X4v8AzOf+N3wr0P4veErbS9WOqSadJdCO5gdmt1iAywQEx87mCSbSxXeiErhGVk1rRtJ8Ofar&#10;W2sWmhW3b7OunSLFuDMsawlE2gKMqAAQwAODkAjvr3R9a8IeL7mK4+0t4dlshHFceas0nnEkeX82&#10;2QOVywcBg2OSG2iuZ8e2sOvadaW814t5aoVkjxEQ0ioAUBPVtvBIBHzKD8pCkexey5TyV/MjnLnQ&#10;ftt/J4o0G5V7iW3YXdogIZ3JGUG7cHZd2AcYLEcKGxW38LviPaXb3Gl3CxyLOfLkSdPL88KFQkDJ&#10;+XqoPYoR90qa4e01q+07UpLOG4XyZoXEU63ryXBdtoQusxAbcsrnK7BhQgBKk0+31KTwprlyt3BG&#10;sN+4nuDZyCSO5Tdj7VDIfvAhQrH+NUxw64qddmbKzW5Z8d/s832hfFZdd0eBtT02Z82mmQxiNo0Y&#10;KH2SNLGgk3HdiXcuNxU87Rsaz4avvhvqc9xax3GpDVJDcS28EayMkgiiRjujwzEKvVgxDYxuyQOr&#10;0S8k1zRjo9/tvIGdZInDZ3BZBtb+Eja6nngnGRnmvDNY8R/Er4S/FC8trXTIfFmkMzSpb/a4bO/h&#10;kYSSFlVlEU26TncuCwf1IwpKUmvL8QjPlXK9iy/ie41PWZJJIbCxt5rVLudNV0sLFdFd+5nl3MQF&#10;aK3GIlcr8m6NR8qZV1+1np0PjzSNL1zwg2j389nI6TX1kske9Y3kuLlXEqBRgsN4MrFMgopZQeS+&#10;G2neLvjJBD4i1uOXSNPs7K61bUlluUaO+2TvEEcv86K0kcqRJJIdhEjhQjPJXofgbxPp0vhOTVP7&#10;Ohu7i6gaMXNraFzqUYKKGjiMYYjfMpBZQGEoLDLbh0exUJa79r3M/ac0bfoWtU+MizeKYW03wDql&#10;uwMls/iGwa1W5itYi8EbQTOgSR2fzCkKuZCUV1il3bD0eo/E1fFEel6nC9x5Cme8tl1iKSGeKPB+&#10;Zk8gyFdzRKNvCLIGZmcbB5reeHo/AWo2Mci3Glssb3FpIHKlFnhdJIlmgIJVml2EKrH94SMErVKX&#10;VPiDcfFtRrUNrP4TjsJTckaeq316rxymMyzRRMYnBCZWLag+UhTjAqMVsjOV92d9qzXE2mW66fpe&#10;kag2lH7PHcDVmDgpw4YFAFwysG3ysxCfNk5CmofC2SysEtdNhvNGsoQ8IvrS6R2j3yOpWEb04Kpg&#10;L5bBPNiHCKsYy/CPxm0HxR8SJLOYxv4f1CGS2Cy27qZ7yI7RJllMcjMqDAiferK4KtjMffanYQQe&#10;LI9G1LUrrT2khEthcMHU4VlLjzNzBl5Tdjb94Fy+WZWrp3JPJPiBqTNo2sNa6ZLpunw3MsbXl1p8&#10;KLeXC4BlliEC7ism1l6FihG7HX0PwHN/wtfwBDDqFvDbahZplEKeWcRudjbMk7QyDgnqoB6V1Oif&#10;Cqx0fURp90s1vbvcyXkRmmcqty8zE+TuJwCzknBK5f5cAgVxHiWTWPhZ4rudPW3huLz7OzR6pGwi&#10;aOFy7AsjNJM/+qQFQGLMjFQMUqk01puOHRHF+PvivqHwhgkj0/7Laz3QQR3MNmlys8q713Ph1WNA&#10;uwZPpjdhflveNvi34c8bXOmTXWr/ANi67HBBHqgmhzFDuCyyKobILKpYq4yGA6PgVhftA/G/ULz4&#10;g6fosOl6aujXFuSdAh0BTNJv3L5n2t0YmYKqO2CqoWw3mgSMOWsdem0u/vI7O2u/CCWsivvTfItr&#10;s+0HzJBGX3DEkcfPl7XgyjbhzjTjJx5pbvVf5G8uXZdD3rwX47sfCE+n6PqySWunzXIgiuryCa3S&#10;NdgjUoWiMbrvJJLOuA6nnIB29XTUvhprX2trjT5bWYxrcSTWkqMsKvhiyZKOFj3dQpyqc8nd80eG&#10;9Ii8OTM03/CQalr2rBXgmi86R2DCOJJSGfG2RZFZmdAyB0UkfOD9AaX4403X/CFrY6wLXT9NsrMR&#10;2N+zKdiLHvZy4O1UjxCFkBQsUYYGAz76pcy+Zzta2Mf4N+LP7U8WXH2RpY7GCD+zYJrSCeRztnn8&#10;lIpw0kZiwHcEPiEHYFZlIrvPFfieX4oaRfafrU2raTZyG6tJ5p4Uj2LtwQEICtG0b/e3NGSp+6VX&#10;HM3uga9ZXc2reGbG21G8u/kgEF79nSW2Cj5VDHy2bcXZTnapY42eaztNd2txr/j3VLh7jVLeNYBY&#10;y2kjO0MpZY9wjTdtwGmJYlTnaQuRlqzqO7sjSEdLmlpvx0utO0xtHS6i1C1YLaIt3M8FwwIASd/L&#10;gLxTOxKmMbCCVYNGTsXk/jxqeo+KdEs7zSLizs7HVoWe6klMc1ukWA7SQ5BVn4TH3TsdmGM4FXxT&#10;4e1bSdcjaI3iNb3CnKRrcSGFfNmE7kKwUloiFYIc52jZ1FfQvhhb654htY72103VbcTCS+k1Pa0k&#10;URVpf3YwsiZkOVD5wg2gnJVs5RXxM0jo7HP+BtAaO1ePRprWxt7fZHYfZL6RvMtYXAImVV3sioCf&#10;McsnzxkJuY490+H02lzWqXVxb2lzKo2ypMP3iEqFL7WGV3KAP4crszkKCPH/ABB4Y/4V94wXVJry&#10;DddNb2iXE8htI7WGXIUMqxMHX97tEXlrGBGhcADcPQvC+oQNpVjcC+tb6FoVeaS3CypLDIzhdrKx&#10;DMpAJcFiSG78jnqxslOJvCXNeDOu1C4tdLFnc2Frst5Ntq8EasFit9mwbVUZXYeRjAwSAe9VPE9j&#10;puhBYZo45reS3WOWKTBdUjfam35hgAOVBJAAJJzljVXRtRuLi9mmu1aOSNcPF0DEncrg5PAXKFjk&#10;HGQBznC+K+p3l9o+q3HhfTftPiKwtGitbowq0kYYH9ywGJPmG7YApAPzEqu40JNNWI9S5omvC48Q&#10;ana3Eb3UmbeSOW6iiMiSB3VHVtpSVUCF933sbhgYVRR1DRpDr+pLJHHCt9PvgI+YyxqqgttAyoKk&#10;naS3yBcnJCrm+GPHUnj7SdH8RWaWVxp93b/ahFG/BaRthO/7uFYOCmNx5yu8EDsL7w+niXSrDl9P&#10;keKLyLkxPGAzqVCYDZHzPtKkjGcZOGFaSjZ2ZMZXPKW1H7NCVltZjb6fJ5YuIJjE3ybW2EbwHJZW&#10;AyQuOoGMm9pkf/Cvre4ubHTR9ku5pDerJCOYwoQFVUI8yrz80hYnjB29Ybfw95HhW6vl1KGS6hhu&#10;hHbS2+8zS7lY3G1WC7CkTEYVhlsl/mArc8H/ABS0nX7KTS5vDeu6heyO0Mcb25mTy1QB5I2VWGzc&#10;Pm6sDOqDcTsQjJqNhyim7o0NE1Uah4KvrqNrKOWzklSecP5n2cgecpkjbD8I2GJIJ2scdDX5/ftQ&#10;/FvS/HnxCa805hcLbyfZ01AoInvkBJAZFJVsYJD/ACltzEryAvV/tB/HizvrjUIdNu7q803UIJoY&#10;xJO6wytuKbiqlQdjZYBlIaQq+cAq3zzBYSSamI12ybvuLEC5TDZyAcAgZ6HPANelg6OvOZVHoSrf&#10;Nau25dvkzvG+VwrA4OeOpwO+etSzXssWotG0hG0cE4x97gHn3/SqlnIt7c3kPzMEcFhhduenrjGM&#10;Dn0qHWrWYytIqv5ce3nPQ9R+XT8K9CSujOOg5rpZhNHIqiTIG08Z6kk/keaguZGslI3P5eNp43Mc&#10;fX8PXPFT6dpd9q7tHb2ctyV5JhDMsYOOWI4UE8ZPtXY2fwVYJM2q6hCssLiNrS2JlkkH8WJVVowA&#10;cYwTnmolVhBLmZ6WDyrFYx2oQb89l970OC0K+iun+bd8yluOWwQMe2cj8/Sur0L4WapfavBI8cdn&#10;brs3yzv5eQwLBlTBdgep2qR055r07wR8NdP07To5NI07WprlUEckp0P7UFJ3fMHMjbWOSMoq5HY4&#10;r1DwB8JNY8ZRf2Rp2j/FjXp8O0NppmmyNlVHzN5S7sAZ6gnODnHGeaWNlJ8tNfefUYfg2nTXtcdU&#10;9Uv1b/y+Z5N4P/Z+sTfy3FwNa1hrf/Viy0+SS3kwOCw3I4wec+4BGOK7Xw74MvtOv7VF0fWLOO1b&#10;MJtbMWkke7ncTs3E+5JNdRB8F/D9lBd3OtXXizw9/Z+eNX0+aMzSqGPkjy4JFDfKeHKjAOTXT+Gf&#10;htpV9YafHpvi7xA7XlrJfW8WnavHeNBEnLGWCHDw4AJIfaQOfccj5pv3vz/Q+mw9HC4SP+zQSXez&#10;v9/UyvDkCnVFe68P/EbUZGmwipI0vn/Nwp+RTlufun6E1TtbDwvcSTu2oeLdA1SOXyJbWS+S1mVi&#10;TljtiIAHcO6mvePh1+z34v8AiLZ2Fv4S+IngvxDI0T239l60g02VZGGI2QxEvPJkL8xblgAdy5q5&#10;4o+IPxH/AGVG/sv4jeBNSh0t4LdL+PW7eHXNJuGaZlkeWaFcQoGCssIEj9Dn5kJv2aS978v8jnlm&#10;DlJxptOXbmaf3NfkvmcN4G+Al4LW6kh+JU9rYrOLI3E8A1GxN3hnWP7XHIY9xUA/KTgZ7ZFe/wCr&#10;WnxP/Z18JyHWPB3h/wCIEE8CxzT6RqkWq6Xb6eyCKSM2UgWe4kdW38TmHaxBTAO3yfxn8ZPgz8bR&#10;b6np/hS88CeInSENqXhrUvJ8sRxmHYICNkYZMZ4DkqDnlt3lt/r3ib4dCNtN1keINPs/niMchtri&#10;MKjHcEJI/wDQnY+5qlJQV195zujVxLSqK3dSVvucX+f3HqXir9pP4FfFS2jafwBH8PPG2lukdrfe&#10;H7l9PktpI5cj9xjyFkBXrtZwGA3ZA2+c6n4g1jwX9qj8OeIL7UNHuYpLWWzkIhmkt5CdyPj5ZCQe&#10;SeuM7eBjz/xZ4i0v4wSH7cPtF4gKbphsuY8EnGc+pJxzjJyK5NpNc+Hs3+hTzanpo5NvMSXQD+76&#10;fh+VYyrPef3nsYfK6fLyxb/wyd/ub2O81fxdpPjiE2moWsK3i4UmSPyrjPOMMOSMscA9eTiuc1K6&#10;1LwkB9nml1DT8EeVMdzJknp+Y5HHXgdaqQ63p/xF0/zE/dzouHRsb4z04POR+nNUP+Elu/C8/l3w&#10;e6tGIHm/xJz3/wA49+1TKdv8+h3U6HLp+HVf1/TJ7j7D4wP2i3kkiugQWCttnH/Av4hkDr1x1qvd&#10;eK1t5Es9V58wtCtzt4K7QAHGc85IKkY4754ZrGjQ6kq32mzKsud6svRvXPoe2frmqEOrx+IoJLPU&#10;IxDeD5Sz/wAY/wA/yyOKyb6de3R/1/Vjoilo+nfqv6/q5adrzwjCZLORrmykYyG3Lboye+3+6xGe&#10;OQffoGCaPU5IdY0m5ktbq3A2yx8OjjoHHX2z1xjBIAFYVtrE/gK6axvDJcaVP8p3cmLnP5Zx/Tmo&#10;9fa48OXsN3p22SGTr6TKexPtng1k5paf8OivZu/9Wf8AX9aHrHhj48T+JLY2upq1vqkaguOgmA/j&#10;X8u1Yvi/xSyS/vHyj8bh059a4lks/ENqmoQXF3byRRsbd41DtDN2RlJHyk/Kf7oYsA33Tn3/AIke&#10;S23sJPLV2jkRxhoJBnKn64yPbPUgmiUpNamNGnTjU90u6rrUlrKdkiyR5ztJ+ZR/n+dY1/fsmZF7&#10;nDD2rOn1gh2TqRypJ6jByKyp9T2kruyvqe9c3KevGskibXL4XZLkgseSPSsiW+ATrypz15plzeAs&#10;27049/8APFZF9qBj3L7ZPNEI2ehhWxC5TXivhOjK3zeYOgGabJq2fs8zN80f7mU46rjH8v1rI8P6&#10;xGLtd23HI5qfV7pLdbz6hwQeBz/9eu+EG1c+UxmMipWEvtT+x21xHuJ8iVZUXsT/APqzXXjxpcfD&#10;HwxdW8dxFcXWi61pevWGMtGpe3kkkZc84Yi3B6Z2r6V5JrniFlklG4b1ADH68n+Z/Kszxd4tvNYu&#10;IZLuRpJFjitlbbyY0iWOMYHXCqB74ruoR5XdHyuYYrnST26/ev8AJ/eT/EHxWb3TFjjRjYxzPLbz&#10;OhWR87Mq3OPlwpwOhc8nIxymtH7fbK0exP3zxBd3Urs569y5P51GWkv0W3ZsvNGPs4LYUs0oTqeB&#10;wDz7VauLVtQAkaLy5JyZnG7+J8sNoHHKupAPUoR14rujHW7Pm62IckXPAUdvc+IJPtkI8u4s7teM&#10;M3mPbyhCF6Z3PGR0zs9a9N+B/wAGLvxLqFrrDfZ/s9veRLa20kXmf2k5kJZVVgAIgVYMScAsqgHL&#10;FeM+F+lwTeMdNt9sLwxXMT3eZVQIm8Z6kZAyT0zjj3r7a0Dxz/wkiw+Mb7Q9B0G9urSOy0/TtKtI&#10;oLazjjQIzoq87iQyjPIUY5XGOLG1pRslp/kejw/l6xle0ldRtfzb2X6vyR0Oi28nhqGWa6kjutZu&#10;jm8ul/jbP3VHQKoIAwAMAHA4qK81Mu2G+9ngHrWNZ+Iftu7dnZ03P0I45z07/jWZqOu/bb1ra13M&#10;pJ3yEda8p4hclon7BhMvcZe90/r+kdNaXa6mZNyRmGEjnduBPtx1+n8hmtbRIFlm3NyFPTPH+Ncf&#10;Z3nkwrGv3Yx1zW7oWohZlLN90gkZ61nF3ep111yp8ux7n8G/B1rr2swRzN8rEADAG45/E/pX6bfs&#10;0fsF+EfGHwRbVpI1mu/mQDzPlyoycnaMHn0r8sfhh8Qrfw/fwt8smxsj2r7G+Af7Wni3XdNXw74f&#10;kaT7cD5kW1gscY4Z3J4CjPr7dSK9zB1KcVeSPy7iiljJtOlKyW5x37R3wn0W08SPa2trJatJIVJy&#10;0gQDPzbRHkgAEnAJwOBWz8Gv2Ql+G4OqbdLvpr62uLe4u7liIYYpY2XYm3O49Adp5V5Mt0A9ts49&#10;G8HRS/2pe2K61dEW8m8mQPcLGzmOKD77EJmQgAFkOclR8vOX9z4n8bnxAscOz7PKU0uJJ3tXmG7I&#10;d5fLcR4QZ2RoW+Zww3AqvDi5qo9NjwP7WrypqhF6dfP/AIB4z8Kvgx4H0v4gTw2un6FqU+gxXLvb&#10;6NabV0xn81YzFIJFCM32ZnZYGDtMGkAAMhr1r4VX3w/8NSajo3g1fA8V1HcB9Ts9Pe2URuQMCa3g&#10;UEOuNoBBOT1+8Td05LHUY5tPuLq9hk2O7RWttPYvOkjlXZhu2tgRbWYbpFDK2VLozch+zn8B/BPw&#10;d0e40/wjp+zUn2JcS3kjfadRlXdKTJKyBmbLljwRHyQoxg+dBWfu2uc1WXMm5XO/06O+vvh/DceR&#10;4fk0vzlt9OgtwqWKQCQrEBHJEDGwzENilsGMbSTxWcvhLT9O1e2umvLiPUkkiig+3X8zoxJdAu4u&#10;Q4YNLsV9wywAA3ENnz3Vn4s1CG+8PrptxNHdyzvcWckLQfupGjcjYzEuu5lJ+UOc91CHS8dfEPUf&#10;Dt22nnTBrl5cfvY5AY4WKDqMKf3mxyq7owHCknDFMtvutTDVPTqNPhGdkvbWTVoTMrq1kZ7INDZS&#10;ZBWIsmBIA23IUglWIB/iV2l/Dc67HqEEy6ta28KmGSV7+4ga9w2/dE6Tl1XcNo34IUsAxQ5bgfEf&#10;xY+KXhfXmb/hBl1ixvJMW9vYLbt5MxSZ2kLNLA3lE4XzXRTlmbYc4bM+KXx51jwZ4Nvr6bwfqOs3&#10;GmRpfxpqF5bR2McpeNkI8yQO6h3XafmEeDl9wGcpSgtWn8zWNOo3aNvwOh1f4Ti48Qaetx4quL7W&#10;rGYzMJI42k3mXgBRtG1wERl2HKDAYMVkXpL/AMOaamiXMcM/2mO1UyP9lt1kijKZBKLIWAAKlVz8&#10;oAHJ78L8Jf2ndav9RuLfx4NHSG6Rby3nsrtfLiVwqZKyBQVct8rAsATjc24E9tJ8Y/Dt7E/2rUIL&#10;e309RNKkp8yRBtkdFBxndtVmLkHaobqPnqIqnJXXUcnNSs+hmz/DOS+uvl0eyjugZFe7EZSW6UJg&#10;Nh0UAkOuflYD5gM84bb+ArcWdvJfWMaXlsuClwC+JV4LI4QjAK4Vuu0L14qx4o+JNjNZMGmura11&#10;JD9juLa8gjnvWQbj5JUh9yhQCGX5toUZzznx/E238N+Jxp8On30cKRRXct/f3aRqjZOQcsXwuEYM&#10;m9S0mCU5NZSpwTui41JtWL0PhLRbiFZNuoRbwG2CzDBM9sjg49uKK898S/ELw/e+I9Qmkj8PvJNc&#10;yOzSeF7l3YliSS20ZPqcDPpRWfyX3nSqFVq92TweKNS8YfDxrC7ePS9ZhuHtJlkbMcMsZJVi2OA4&#10;2tnBwH45ANeX6LrVnea/DoN1Nb3Eunz+ZcrdG4jlM+479m8fMoL4AwuBs6EkP1vi34l2fhfxbNcs&#10;ul3ej6lAbaaaPf8ALeQF2wzohXiMMSBlwQCcA5HknxR+PXhzwL4tuxqlxDe2urQLcM6R+WbeVFVM&#10;IVO+WJgxbksRgK2ei/Q04N7o+acrM9A0jWovGF1caHClveW1vJJOuEJaYhlO5CAF3Deo2nawK87i&#10;S1VYfDVrp17dSb7OGaRnlEklu0c8sm1SjZbAZSOMMWUBhgjgnxrwJ8d9Q8T6reCCzuptNnuVhPyw&#10;eZp0b/NH+7ZlLpjdhlG/CY2rlK2/EdxcWst5qIt1WHTwwurpgLeQwYXMYLI5Djgg8Ddtz92pq0Xf&#10;Q2o1NNT1vw3qNv4d09rW2t7pY5NxtysR/wBDcModAAAdvIIGTnpyEIq18U/CTfEvwLDd28klrqWl&#10;p5hnhxHIiFWVim5GGeAR8vOBgDIrwU/FjxJ4IltLnT/Emjz6TqEcSxyXkjIiK7sqeXIsYDsmxl5O&#10;W25ZUDHHpfwY+Luoa745htPs+lPZ65E8qy2Vw80CzqDvUcZUNtLjeR8pjAGer+rtaic77C33h3xN&#10;Y/DZdavdVt9U2Rxw3kscH2a4toAoQRjy1wVDFGZlCqdv3OAV43U/AHiLwv4ja41C4h0uya7lliea&#10;SSSAvugb96NjAb4okLTYH7vJc7nJrqfh7YXGkfFG6s9J1y+1Lw34mglntfLuFuIIY9zRlVVkHCyd&#10;egOD1289v8IfCeqWGkN4FutetrW60C4jitXuAWXV7XG9EIDhlbywTgM2Ax6lCRalrdf1/wAMRsjy&#10;fxd4r1LQ7abS7zw9ceMZIYUvbi4TS0WKQeZuyOXAdnKP5YCOQFX/AH+wn1nQfCHh7SLi3jazkmWR&#10;5QJ42XTTtRyjNysaNvhGOWw6tgBSKr6NrUuiX15Y+ILXSdSvmkliltrixSFXZduAshaQRoqOwwEl&#10;JLFg6gnHO+ONK0DR4rjVvD3jY+H9XvrOA3Ok3sYFqqBv3RaDBMbLsIwG4deSFDCo0L1tueaftC/E&#10;i40n4teDbN9YvLXQ/wC04NSe+k01GtJt0o8yJ32oXSJ4IzjlfmZlwFUV9U+FPFa+LNKv7FjHa6hH&#10;D5U8e5Gkt0cnyspuOFeMMQHAyT1yOPkv4nXtr4Y8N+GbHSbCx8T6TdXsdrDEoEwUs4UOHilRlb5o&#10;Y13SAYiAG3Ga779lTQta8I+ILTxCWFro2r2UkUuiad+/WzL3U0izeareXH5aSxoCS7ufMVgCp271&#10;qcZU7rS1/mZ05NSsz3zQIW1fV5JbzThHqzRxaYrm58l9Tt0UyEhD9/aWYNwpGZMFRwfHf2ifjlpH&#10;h+6e31Gwe98QeF9QeCyE1iZ5bbKGSJnABDRFhlPlwfIDEs6hj7zruraTc2um3UKxtFYzqF+Vcwsv&#10;AJ4LLtJI4x369K4T9ovQtJ8X/DXxNNI8+6Oxe4ube3jB8/ylMgUhlORuAZTjg8ggE58/mv8AEb26&#10;o+XPGfxdm0LXbnUtes5H161Cac2r/ZC/mQxF2Ecg3vHEWULEUjj+VgGYgFSdO18d2l14vh/su1m1&#10;DS7fN3FIb0mM3LhpEiWGGEtvcKJAHSQDDYG3c9avhXwj4bZNYkm1SHyrGcWa2gtp5FtJGETrHL5I&#10;8oSrmNJOy7AN46VL/wAIHemO1OgpPbw3EQawkn09JhJIU8pYpPMDKEMW8MuCF2fLuMgWuiMktLf5&#10;Dt5mb4da78bnUtU1bT9J+0xt5c0EEK3dswiYx+WsuZIWcLImxWUZJCtk7XrsPHaX1/4duPtMazRS&#10;XyJp9ssMkk0r7HET/KzAt5jHEe4hc5MhYsrUxo9ze6nJcWP2+3t7uGPSrS3W3KLFFsdSYpFCEqqg&#10;sjeWRyoONw2c/wCIdJ/4V9FY3F5qGsbYZ2vGgtJLj7JcSLJvZWknExl2q0LFRkswkA3NtWtNOhmd&#10;kvj3VPDEeq3Wiae1jeW8PmWqanK3luizLsTlkRMqmFCSkKq5yMED3D4U29xqGl6pa3k6zXVwVuHR&#10;INjQCRMbNzMzSEFWUu+BuUgcDavzH8LS/wBpsxY3jXWnQ2RbU7tozPJvD5nCmGQLEFKO24MzHexH&#10;JOfVvh/f6xpc91f3rWsNlpMkbafayXsiww2nkJCYcwh4lK+SrgKjth2UBT8y4VUuU1itT0jxXoUP&#10;2i3aS6m36WWmjQIA3K7d+TGwJQNnGDguuRjFeZ65fr4b0/VNLvIbqHSdQtpWWC7vpb65QOwjVkTE&#10;piVWMQQNnLeb8qjDV0114pjm8XPG2nzWLajD58appzuLqUqrS4mRZEYiOJhsJRjvyRwxXG1H4VXm&#10;u+Gr1bzVLyzkigWza+e0Szv7u1Kv+6Mzlxsk81DuT7uHXIcAJzdNdjRLo9yn4E8BS3/wxvNC1GKb&#10;UJCiMnmH7RCse3y2iVh1RWDNtbBy+OpOeO8J+K7fwD42vNIWxtYdIUC23WEDF7KPGFLuSchfLl3M&#10;wZl+QA7ZGA9K8EiPzI7G/aGPUtPjmZDCzBhEXG+Mlvur80WOmSFIxjjmPip4Ztf7Qa6nj06xsdb8&#10;kSSXMP7jzRMh3mVWBGF3nAAVghVmJYKZv71nszZx0utzsfBfgi31DwzqHiK0ht7iG6sy1y8d6Y3m&#10;2xuUxkNHyhQByQHBXLFQALmi6JrVtrFjp0d9f6bPJNHaG9uQkkV5Gqs0w+zCTy2j3mGJzIgfDSFV&#10;QkyrxenfGLUrnWY9N0vxBq2oR/aJl1F70QWMdio3q7Ro0Ub7VcEMu8sgBOchTW2njrT7Dw94g03X&#10;pBZxzy+cLa3UyyPuXzSiI5+d3Kl2RQAzCRtzb95I3W+xEldiL43gv/ii2iXui6HBrWppNqtvqljb&#10;pLaatvliSQRu0zSLMpRtyshYKc5CRkMvxk8Xaj4O0KTXIYbjXLXWoUEdvDqqxw2yFIleVWZJYgpO&#10;HUsmGkDEfKW3eDal8X8fErwzq83hu8/0zX7Z7S/s0kEkkEkskEPnuuE2tG8yxxrJhwrE7kOx9f8A&#10;aP8AjyvjDxTrOl6fJCWVoRZm6kWMQIsxWRlDcMG8oeYVQlVmKYVVZm1lB3joKK6HW3/xVOi/DbVr&#10;jQLC3uNRbUIrfS4ReCSOw3NCmCwXfNMGZ08tnI2RRgYHy189/tLf2f4Y8Jm81z+2h4maxgVdMmnI&#10;t4Ny4aVI3AeNiQjluC5TB+Uvu3v2lPj9p/wgtbbT7bT4ry/tLyJ5tUsIkh07ULu1VZN6MOHbeI1e&#10;NkGFGAwGDXzT488X+Ifjb4plvJxNfXt9NK5G8+XAZCD5a7jhEGCFHGBn2q6NPmXP06m1OjKUvZwT&#10;b6WOZ1DXptds7W3VpFaOJggMpI4dnxjHy58w4xwSSeCTWLqPiCWXVLPaxt/NtZSz5xhgFB6dsE/h&#10;kc5r1jwJ+zZcTQzSapeQWs9uIhHb+ZHBKzkHfGxmdCpXK8qrqSDzxXoXgz4TaXZa+0Oj6RpEVzcM&#10;7QXN7rKXE1qzAqSj25VzkdfkKnJ+UZJrueKhD3YanuYPhTF11zV7U157/d/wx474R+DOs3N8Vurd&#10;tOkvTuD38gtVYKQMqZMDBGTksFOPvZyK77SvhfofhudLjVr3SzcB/miv5ZljmQgGN9tupOMHOfNY&#10;MGBxgjPq2qfBzxCkpt7p/BmntGCrC301Q8jjOARJGrA5GDjHc4JHOD4t8LXXw91Kz8nw14T8WM4j&#10;nvTeaXbqzIxiheNEVi77JZw5KkuUjLbUVJQMZV60vJen/BPo8LkOW4WKb/eS83+lrfJ3Y3wxbaLZ&#10;aTNIms6bHY6eRI32DTGmNtuY7f3jqGQFiSoyec8Aiu20iLw7caXLfP46uo0ZFcLcXUEMjA9gkhDH&#10;n+6CcZ4HNS6D8M49Qjtbmb4eeAddt7u3lxBpM9nbSwyKTgSC5QlmAXISPIfcArbjipfEvw28AzXW&#10;mw+JtH/4QW+jSRJo9T0K60a1ZkbaI0az3PMwz8zNGuCCCSMZxjor6fO/5nrVJJvlu/lZv7krkGoa&#10;H4w8N+OdGvtKaWHw1ciVIL/UoojHfRFR+9jQgmXY67MhQEDA5HzMPpv4N/CD44Xmg61rHgptPbSL&#10;rThcPqWpXNz4fjzHgM8SxTi2kMbK3MhZPmO9RwB826d4B8N+AfE9xeeGPFmqeFtcvrQTWs2ha3Hf&#10;WdnBKDuhY27GUll+Xy5bgMvPmA/drpviLrnjbwxpEEmi3en+KvDz3Zzd2FvFpd8sVsqqC8UIFsZp&#10;vMfGTcSt5fXoX6YVFa8r/JnkYrCzm1Ck17380f8Ag2/H5HoXiS51T4Qx6pqOqWXxG0aNbBJUmvbu&#10;LxnbptHlM895C6x2cADQhYxFIYyVIAEi5y4PjT8Lfjxrf27xN4J0S7kvPONzqHh2UWFzKZg6Gd1Q&#10;gtI2wsFmTIZQ23k7uJh+KU3jTSLrRJPF3iTy7xUt7nQ7iRtPvJXXyg6NEWeKRRI7IihzM3lhjEo4&#10;rnvEnhHwFr+k20dnpVx4f1rTwAmo2U7I00iR7VeWIkqp3hWYJtYscbh1qJSfTVf15G2HwMVG07p9&#10;OW6svvTt82d3d/Dy48L+DxceF/Hmna5NeSvIdI122ZdQsRbI8dusd+ESRwy4xF+6hyUDAmMMOdP7&#10;VXjDwhI2j6nrGsabIg2fZ72b7RbSYZfmjc/JgyBmBACgLw7E151rXiPWvhyMXTRa1pcR2peWq7ZE&#10;QEhfMi6Z2ruOD1f5pGNXP+Eys/G+k432t9CwI2yKGKcEZGRlTgtg8EdR2NZqo/s/d/X6HpRwKf8A&#10;FtLzsv8AL81fuyp4z0vT/Fdz9sjtzpl5tykun/u0+6cEp06kHK4JHeuXtviJq/gadbfVV+1Wv3Vu&#10;oz19P/1cH61Y1TS7rwu/2jTJZJrdXJe0b7ydSNhzuPf6YGdxOKhtfEFp4vjZGAM2074iOo9+34/y&#10;6VnzX1hv2PVp04pcs1p+RpanbWPjeyF1bSK038E0fDg8fe9cY6HkZPTNUNN8R3Gnaxa6fr1xHBZ3&#10;EojGoyIzpED/ABSBAzkDqcKW4OAxrEn0u88IasuoaGo8uEoZLRhujlxtzkEk4Y/TOSB6VpWfiC18&#10;a6ewZfLkYfPGT09v/r//AF6zUusdH2LlTS0e3fqh2vaDHdZurF0juMkpLFyH9yR1BHf+lQ6J4hXx&#10;Bctpd/5cWoLG3MrrGkwUEnBYgFiBwvVjgDJIFZK3N14Eu9jhrjTZTjGMtF7j3/Q89DzVjxNoNv4n&#10;09Li3ZS2C0Uif5yPcdRS2V47dUVu7S36P/MhuGuPA1/5sO57Vj80Z6Af5/lVrVLS18VWX2q3k8uZ&#10;RkOM5Q9ecc/17+xz/DfidtbDabqW1byFcBjwZgPX1YD06jn1NZsl1N4K1d9jFrWY4Iz0/wA/56A1&#10;Hktieuuj6lqz1aHxTBNp91/x8RgrGX/5aD/6/oO/T2xtD1o6FeyaLfbvs8zbYmYZ8ts/4/r+NO8W&#10;2b27x6haN5an51ZffB/z7flUPiSOPxZ4bTUY932iEbZ1x0I79KIxbd3uVKcUrLZ/g/6/ESPU5vBX&#10;iV4p23WtwcSADIHHDj+v1PtS+IVFjq+6Tmxvo9rsD0P8L/VSQRz0GOnFVFu/+Et8IMsg3Xmnjnjm&#10;SP8Az/U1X07VBr/hKSzkP+k2fMWRyy9h/MflVculvuOOVX3ub5P/AD/r9DE1S+bS5nhk/wBZC2MD&#10;v9PY9Qe4rMvtW81/TvUfiuVpLSG8LqAhEMjA/eOCV9zwCM84AUVzc+r7U2+/qOamNO+qM62O5HaR&#10;sXeqHYVz90Y+lYt1r7WyttbG4YPPUVRu9XzG3zc9iT1rA1XV1MjAnOD+AropYfU8TF5vpoasfiJr&#10;W4B98g9f0qxqfiqTVtNuv3h2wogUg8ck5rjZb1pZOW446CtXTbq0l0GWFFmS+3SNK7OPLaMKpjCj&#10;GdwYSZJOCGXpgk+hGjaJ8tiMa5Tu/P8AIZq91ve4Xd1UEH05I/rVeCZp9SV44zM8bLKVP3WWNCzZ&#10;/AVPDbPKkytE22QRwK54CsxDrk9OQp/DNTW8S3KGSRYdrO0ojIZPL3sN2GA6FFUcnjzR71vBJI8b&#10;EV3J6kVrpSyqquytDgKfNiKtEdhztJIXIZ5SATyYfwqC81ppbn7LbDzG5wEB2oOTgDsMknHbJqt4&#10;h8RySeZDbu25iQ8hOd3OTz15PJGSM5x3rL0+1kjcMrMGyfmHaumnFvc8itWeyPoP4WfCiHxN4d02&#10;4cmTWri/3+XHbwrHCF3ZYlVLlVGGIyijIIBwcerH4iXF4q2c1u0arILWzLn5ljX5FBycE8bfqO9c&#10;N+y1rd3rltcXc1uYIdItfKj2SnZ58iohkAJzl4onyMlcjICjAHoGsRwXEkdxIqtNasJEOeA3P+Of&#10;y9K+bzLnlJq5+ucD06dHDxco6y1v1u9vwt+J0hWaCwVZJFkjlVYY9qfM7YAPy/xHntz65OaGtZNI&#10;Vo1jZZFYh9x+cMMZBHqOM+mQK4PXfEkkk67Wb5AMHJ69c1HaeKZppuZZPNYksxb73T9f8BXlxqxT&#10;5WfoUcPUcea6Oyn8Q/ZbhfLxjPzn/P41asNdkuZidzMF79jXI2t0ryrubhh6fzr6a/ZB/YB8bftN&#10;XdnfR2a6L4VkYu+o3uU+0RqVDeRH96TO7AbAQkMN2VIraneT0OPMMZh8HSdWvJJLq/07sh/Zk+D3&#10;if48eL003QLWQxQjdcXbhvs9qMEqGYA/M20hVHLH2BI/Tz4A/s66f8FtBl0CGRr6e5tBLfzzArJc&#10;5BUY2nCKG34XJwDyxPzHU+EXwV8NfCTXtJ0Pw/atDb+HdPa3XbIQqs+DI8ihgGlk/dtuZWIAbBXc&#10;c9H4v+ImheEvFckd1dbbjyYo3ijc/uSZPlJA7ZYbieAvXC7jXqUafLG82fiOfcQVcwqctNcsOi6v&#10;zZ5z8Q/G+g/CW+0zRW0m3sZJ5fs+myjybZZrifLeUCCjfvGADCIEk5ZyBhmoad4x1iz8OabFqMNx&#10;pt9fmNruUyRtJYLJG8pjjjDsu8OSvys6nIIYqh26Xiiaz+McdxHJtntZCWkuIXlgFlhJYZAJGIO4&#10;DzEPlhT8zZ28tTovDlrrOhLpejx262TDNvcy2js6PvwGjXChQArBXOMfIRvByeWtU5pWgzzaUOWN&#10;5I43UNCuILqx0yRYZNJ1pTY+VcW9zqMkrxpiFjcyfxtgkiTcG6KFY+Y/TWfhe18Exw2+m2WqWIRY&#10;oLWGwjTyYoiVLExMTCSvlhQyoHCkgbuaxPEk99p+neINY1CzkuX060nmt7XSLmaKe6SMHZCy+YFa&#10;6bYER16ZOCoGa+fvA/8AwUX0v9na+sY/GXiKZdI8RTtHpHh+98PyweINN2RAFGUFUeCRv9W7BQMo&#10;qqsf+q5Y8sJ63/yOqcZyheP/AA59RaXPZ6h4muNOm1Zm1SSKSxgW8nRbieBFj8wpgK5GXRy5DBTI&#10;Np+auitfA8cX7y41JbrTZEaJGupFkaZnwoJYYRjkSdVJOV5JGB5D4u+NHgX4g6BNNfXy+HpGl+zK&#10;+s2sum+TL5SkiabJQ8FQQSCuBxuXFWdf8Zah4K0iw0dY9Us4bhxbWieWRBDIquAFEKOYoXVZAHYu&#10;iqYyWLcVp9YhHXdeRj7CUttPJo0Ne1Wbw34fu9KuNQm3XEhKXFrAohBQrIVZVWXb5gC5LHcRckgh&#10;gDH458Rr6T9o4aC8+j6tq9rpsyS28uiz7dN1WdDNvFzCkhWUAxROEaRC5ynyospNW98UeJPAPj9I&#10;ZPD114ut9c1K3tLq/XWreOMweUu+STcVkZo1QDytqxuHAVw7EHotDtrzxjDef2t4bm0W63qwtYNR&#10;MjxNHtkVA8ZQB1cHKbivB+Zga8urinLRp27HqQwqpvR623/r0OB8SfCJrfUrq68PS2NnFLOC0FvC&#10;IG2hAqlp3TllYMZC5YSeYUcFXYL0GveIo08y6aTTp79biDT7+PUJd2mzjyIpmvWt8OFXHKsHC7I2&#10;YNnIHdf8I1Y6lBB/a2pRq2mrJcMqmWV8By5LWx3ZyoUgMBxkqDnNYeqS2GvXF8VbVLmaxjVIzc6O&#10;yfZQQUTdJlGX5t7LuIbc/DEEVpTquOplUp8zsziPDvxW0Wy8U2kfiDULOaTXnluNDj0pZZrJY1Ur&#10;55kIdN3zLEpRgvzBcL5hx1sfilvG1kllb6bfW8Nwg1B7m80uX7J5hxEkxEhLDzFZkA3Ald5BKhjW&#10;P4r0BtA0vT30e6Gg2JYokMWpeZHdQyMrJE6TMURZXji+SOMugUoo2s610/hW/wBWkk0W8vtttdXk&#10;+JBPLbSRWsQy5iWZUikZQwiYDYCBnIC5FbRqR2ZhUpy+JM821L9grU9c1G4vo7D4K+XeSNOnmWCM&#10;+GJYbi0QJPPJIB9QKK9Cb4VfDfdx8OtDcdmXTreRW9w2Pm+vfrRW3tqf8v4sfNiP5/w/4J8K+Mvi&#10;r4s/aI0CG+WHVYNLsU33epTW0klnDEXw/wA0ML8fIh2ooHyElGKhq7S1+H2l6poGh6g2pRaHaapC&#10;9naQLqkmoXUgUMXMqBdsal8kCJ0wpCkZO4U/hd+0b4jPwJ8RaLqH2SyaYyLPqC2SWw/d+WZbhlwj&#10;SO8ZAyQrHkk9MbnhTUtC1L4U3ElnqlwdVtrH7WJb6VRYwIHG6RDGG2/OcjgsSMKN5GPrpXinbY+V&#10;0ZF4LK6J4o0m8sT5C312MNbL5sP2iL75+XcR8uOqDIUAsDhq9R1F/wCy/FN9omrabLdWOpWkeqWq&#10;rOY2kkOFm8ooiEqjMow+CxyTgH5fO/gn4ktfHA024WLzLfTNXSezfbugjjnc71DZZvlMZI3hSS3p&#10;gN754k01dC8Y+H9Rv9s0KQSadMko+aFS4dH3HHJkVQMnHDY745aujVzeLujyVfBNr8SZ5rGbTY7n&#10;VI9U3XaNYi1ubd9zhXQ4YR4xIFdWyzIf3h2irGreBtQ8HaLfHRdA1Ke6jwbaKA+bc3jvLGrhChG1&#10;QjHeGZSCuS3ymuo8V/EHTfCHxPfVLnydN0K5ijiubppScSN8ylV242ESI3BO1vMAzhA3V6f4itW8&#10;SRma1vrXU7iaUyr5co8maEYEquyBdp8yLrkFXIw45rHmlp2L0ZxGg6LbWXwournw/pc3gnUdGMuo&#10;wb7l7y4wibChUkoWZQDk5G0nIy28bnxK+IFre/D3RdYjvdQm1rwvNDNYalZqFMksoVZLZ2QYDsrK&#10;ChG0t8pKkMVyf2oPB1xoV5p+vW8dqumtILm9sZojP5UhLGfyQsh5/wCWjjac7FBdVBUZmqX+l+Mv&#10;O+w6xp8l1NdtAnnxlvspEitD+9kULKzovRQH+RuAwzTtdcwua50sCjWNMvLO50e6urqBjPCzSp5d&#10;wm4OF34ICrvXaZFLusedzspry/wje+Ffhrpura9rWsTWcMu+K6Zo3tLOK43HEaIUSWCWX5yEaIeZ&#10;tZmUDZu8/wD2ufiG1lqLafpfiJtF1HR7gXks/wBodbi2LFH8kKJTu+dt3yoeYSBswQeNvNKk1HwV&#10;Y3WraPY6lZXE0N+9jpV0U/4SS8wnmLOjTeZBIySKQYoiGZlRVVpPldOj1vZMrmutOh13gj40+JvG&#10;BW88NWF5c239ppaWdszstjKwkdpMeaPLjLII2dz5QJaXjODXoWg6Nr2rfD/Vk1CbSdQ1q+na8W4u&#10;IZBMs4fy43XdDJHGyvIREU8pnjQsoGWNeQ+H766+D1rpPhu+0O41jV9PSfU59I0+2FxHK/lTKsMz&#10;qQ6oiSxMy7WBDMDlmeue+KXxNurP4XXsc1jrWgeJtU1h5Lu5GbVrkq5kLOFjEZVS0aqqFAMBwi7s&#10;tvOmpaR2/r/hzOLtufUPhv4/W3w01vQvh94qvVvNbuo/Jt7x4SrXRH+pMxaRwJJFXAHDszAkLxn0&#10;aPxJNo9+yzFfspDAsn7tXiY4CHOQcHHTB5YDg4r8xdE+IepXviH7ZHrWoQ+IL+9toxerFE81ugLK&#10;WjeRgY2VNqgAqNpI3KAK+j/AP7Y+NJbTfFWg/Z9Q0COCE3MLpJCr7CPOLxqQscm1mHlK3yn5dytl&#10;ebEYSS96O/U2pVbq0j1X4oeB4tGsYZbOPTbi1j1H+1LmPUI2W8u0hEvyNdEEvsaRI1jlOzagAYO4&#10;q14S8c2XjCS1k8N2rW/7l/Ls2jP2aS2XIcq6xbBuZQCEYnGSFPWs3wL8Trjxp8PYtUvptJ0xtWTz&#10;dOs01FPNMZ3kSMVwUBQBeBvXeSVAC57yw8LW+ka5datCI7eFo3tNs4KJZRxkKkXkhthh2KZAQ643&#10;E7ACrNzSutGaKxyWmeFtU8K+O7Z5NTS7m1hZI1mLTQwyupJjh+zfMDtZjuccrlQOj1bu/DcF3PNp&#10;CXy2puninY27B5LUjEssIXACbjKOXOSsgG0Ag1raZ4WvNQ025tbj7RFNZyNPp5h2vKmBuXa0gOGV&#10;pQyjI6IpIBIrBvlh0e+tb9vOWwTe+oXAZ5FibaAJ5TGhnLFXZDn5QXJPz8uueysVy3MP4OeDdNu9&#10;J1nWLG5ma61hpLt7u2Mc7KzSF0hi3uPKbzN0io0bHCRs+xiwa1aamng5Gs7HTQumtfC0n8ySSVpI&#10;h/rF82Dc5ZZMLscO22MFip4FmC6s/D1/p9z4k1LQ49LuI5fsw1GYsWtvLTdCFd9u0s0p2gkqnloc&#10;7mVcjV9FWyu4o9J1i3sbe0topDawW0UVraxvsMUkrSKyOrFCRJmRm3EctG26tWri62Ov8Q+Hr7S/&#10;Dt14itbrUre5hiaG3jOqT2pREjlMUkxVzlVeUOwOcxyEvtAJVnjPxjHa219rmlHXr631bymuljhu&#10;pTcIm3cu+N5CiL8zAoTHgkKNm5G0vh7rcKSXWmxpbtLDDb2W1Q1rbvbRySFpojtVXANy3mRxFwoW&#10;NCdzFqk17wSvg7ULfTNbFtJFrEEdrBe2UH2W6+Z1jVxIX+QI7IAse7gKG3ry3Hze9Y6VFWuU9K8a&#10;+b4UgaHUl06GExW0t28XlkGSQRsqLJt+UOdu5l4QZA9Nq08bL4jW4t7SG1/0fK+b9pS6V2x8yFU5&#10;2rtf5SVbGRtHFcr4Z8JromtS6Zqt/ZSXRQeRJHO0KXcSq6b3GCSGeSLoSWKlieGjqjdponwm+Hnj&#10;TXNOvobG/wBammFzNd3aMtswYmKJSH804y6+W0u5hGzIpJBo5VLRmj01RsW2p2Ot+JbeS+uNCt9f&#10;aEwrptpeRXV5cqN8gH71IpcB4d/AG7yk6hsH5q/aU/4TOPxf4jtdPmj1Kw1TVJhPpcl+dSv94Atk&#10;aWD7y7BsaJWXevmRsdxVSuV+0V4p8bPqWlLDrEcuoORrP2/TphYxwo8TeXAgQqrMscrHczu5EwAA&#10;GQcP4QapqHwx1VbnT9WW4urO9jvIUtbTfFcsU2vHK7lXAI4JCEsehGFI6KXLT9+o1fsd2FyXG4y3&#10;1em+Xu9F970HfHX4AePPBfi7R9cbTdaur5bO2mup7Z5JriC6LyEjdkybhIpJZQAkh2dVy02r+AZd&#10;M8AR6feRaLq1xfE28lxehftnh5I5WWMI0bJczvtLBhNEibUQLuXaK7XxZc694412bUbrQtWWS6Jk&#10;uEkO2Kd2KsWKxQxbslU5JLEImScCmWOkahpn7xfC+nsV6B4J5B2/haU5oeMqSVkrH12B4Jow97FV&#10;OZ9la333v+CON8R+HG8WaxbT+Idch8RXVoECXYhlm2FWLMRG4iRgzHcfM3knJzyc37XTdP8AINpN&#10;rGvx6bJIZWtYLFLeHeSSSEWUoOp6LXX2/wARda0tV3/D9JPnYF7a1MAZeABgK2CDu5JIOQMDBzYs&#10;f2j9O8jZeaTfWdxv2SRou+KNf9okg+vGzjFY6P4pfff/AIY+ww+DjhVbDUUvNcrf36s4OXwz8Pb6&#10;WTztU8QWMkAx+/jDiRuPu7I2x+J/Gug034CeENThtZIPEkVw144jhhS+t/tBbIGDFs3qSSMBgM54&#10;9u40q68K/E65WO0sLPUJHL7US0BmcqNzEJtEm0LyTjHB9DS2Xwh8D3rtu0ySGWQj/SLe6kBg91Vi&#10;Vz9R9AKpU7dE0VPEeck+zs/8mYA/Zz020vVbSfEGrafeRsHS8kIbygAfl2psYHhRuDcYPHIx3/w9&#10;/Zx+Ius3mtr4b8ZeHPEllcRLNev4gsxJfXAAxiI7JrhGJbA8mRWOPUDGnpXwEmvLYx+EfGUfl/vo&#10;bfTtciEsVlC6Eu6OQy+cXAAKRKckNuUjjE8X6r4g+Emoedr3h+98Lz70kS4tJTeafH5ixvDFuDs8&#10;UgVZnbdLI4OF8tShrSPLHVaHl1akqy9mpK/mv0ev3M3bn9qn4gfsb3jX0Pgi18G+JtQug6S2rWuq&#10;WlhC0ckX2cx3Kz3VvIXV2YPdjIUgx4wRbg/bp8ea/wCJbu7uta0vxQt9DNaXa6hvu4zasTG8RiO2&#10;RICZCAvyKd2AMHFZkf7TfiDWJPDsra1NeQeG7ua6sHL+dHFLM2ZGyRuBk2kkOA3fAzmqvxMsfAfj&#10;7xOmvaLocPgXUbfy9q6OzR26lURQVjJIHK7vl2kkkk88ae3nbV3RzRyui5XrUldp3a19E76/nbVG&#10;Z4C/Zx8G+NtP1i/l8ZT+EPEzXszxvBY/6Hd2zIRhI49giYszDaGVAhxgng0bh9W+FOqLcXttb6pH&#10;AoP9oWnzRH7pBeMYUgFtoBVVyTy3Ws7Xri80iVpZvJuLVjlbu1QIo+59+MDCgA/wgZJPLYqNPFdx&#10;ZTEx3HzI5AeJtyEqexH4H8jWPNb4D040JTupSun0dtPTS56d4W8N/DT48eEHTUtUl0vxNCjCO6vX&#10;/wBGlGZiI0k6jO0MVkIJLfIjnBrwf4m2+oeA/Eky2+rPr1pbBYVcfvMIihBhjhtoRV2jaMDjaAAT&#10;PrlktwzS6fIum3TbVIX/AI93AP8AEo+injj5eQSawrzWReah5EsP2G8aRh5IyYX54Ctkk9wDk545&#10;OcDN1b7aM7KeGUWtC9pPja31OJZIZmWRckJn5gB09f6jjrniuZ8QaAtpcPfaVILW4xwkbARSdMjH&#10;bt6gkDPUmoda8OM0/wBps9sFygDlMgbiO/H/AKF0PfqTTdB8QreTyWt4qwzRrn5mCNJyoGAfvMd2&#10;cLkkZI4FTKXP5M2jTUd9i74c+JC6jI1reK1vdR49eT6j/D+YqDxT4ZW9lW8tXaK7U7gyn5ZPT8f/&#10;ANVZvivw9FdqrA7ZV5ikGePT/H8ap+GPGdxp15/ZuoHev3Vc/wAxn1/zg8Fc3NpLRl+z5dY6o1tH&#10;8Yf2i7Wt9+6ulOMgbc/THT19B246V/EmgzWUi3VnmO4VizbTtWReMcD+Lrnnnj3zN4o8OQ6lafaI&#10;ZXS8jYGNlA2svJJz1BHGOvXtjBh8L+JWMn2W6bYyjBJbBUjoR6fT8vSqvffcw5ktti9oGux+MLGS&#10;C4VUuACCOz/T/P8A9bLs5pPBuura3EjJp1w/LkF1jzxuwOpA645OO+MVJ8QLddI16LU9NUKX2vKn&#10;8G7vx02k84HT3r6M/ZQ/YDuv26vg14o8QaZ4k0uz1DQd0NvpIQS3VzceXvjDguohikYlFlJYEpJ8&#10;vyEnWlTnVnyw3PMxuOo4Wj7fEPlhovRv+vkfNXj/AE6TULaO8t2ZpLfmMqegyT8p7DPP1J71FY6g&#10;vi/QmWRV8+Ph1Jzk+v4n+nUir+nW93oGq3nh3VrWey1PTZpIJYLmMxTRMp2vE6NhlZWGMEZHIONu&#10;K5+6DeE/EomVsW8x2yDsQe//AOr+tTyW32Ldbm0W6280SaDdqxm0u8+6+Qpbsf8A63+PoKxtI1Jv&#10;CHiSe1myYZP3coIwCD0P+elafi21EV5HcQlWb73GD7/59OayvEkX9tW0d8qkzRfu5duWLL2//X6g&#10;0Sly+qM1JT32f5lGe+PhjxLM0Mnyk7sE8Ohxj+eetZ80raPrnmR7lQ4lT/bRu1O1aUzWsMx5aFvK&#10;Zs9V6j+v5VQ1G8ZrWE/Luhfy2wOSGyykn67v0rFtt6DlUUF/X9f8OP8AEFjJLa6lZWzM32qPdGEO&#10;N2CHAHrkrjFeQy3M0rcSHqOgNen6lqaOId0n75VMfA6Y5/ka8+ms1+1SbFOwsdmew7V24fS58lm1&#10;RycZLzTMy6jeRP8AWNuPOayp7ZlfG5uO4FdJdWTfN8vGKy7q1bJXHeu2nM8SWu5nmFV/4D1rS0TT&#10;luUlY7t4wIwF+82Rx+W78qsaN4Vk1Es7fJHGpZiegFa2nwppumKzM2GcylQ3BxkL05BB3n3GPXmn&#10;NbI46um+xW1KFIx5YkkZM53ORhlA2plc8MF3Hk+g78814g8Q/anaKFlWPuRk+2AT9MfQAUviTxG1&#10;3cvHCWXd1J7j/OPyrOtbZR1VuuTx1rso0rK8jwcTiOZuMRLeBdwxwTyfcVpWcDBhjknjp19vzpkF&#10;okoH7zHOfda6bw34dWaVd0kbeuO3uK6Ticlsetfs33/9kaIkLzCJNQmPloX6SRBsZHXkSkDPB579&#10;O6n1BgpLKwVSdwFcroulWNr8PtMVreGSYX9xHcNgB3iMMRXn72FfnsMtxzmoZtW1DTY1RZvttrlS&#10;NxAmUccE/wAXbnqTXy2Mi+dvzZ+ycN4iLoQS3SivwRpNcMbgk/P2x6ep9fSnPJ2jVifXvVfwctx4&#10;x12107T7e5u77Up1gtrWGIyTzyu21I0QcszEgADJJI6mv1A/4J1fsIWPwe19Na8VadeT+KLeAq1+&#10;zgWemvLsT7NbxhWNxNsdleUfulZzGu5kZq8v2PM7I+kzTiSlgKXPPV9F3/4H9anlv7Df/BJHxB8Z&#10;bBPEnxI+2+E/DcO/bYFfI1C62dWkDriGPIb73zsFPChlc/qN8KfCdj8M9It9A02zt7HTfDttFaWN&#10;v53MEQRRucdz2yWYnbuJOaqaD4ws7HVbLQbKK4W7bYs0ws5GtrQnBMbsmV8wjHLHA3A7jnBzvjHc&#10;2GkaveXRj1bXr4zf6NodtdNGs8yJGdzuo/dptKlkkbYwwQpZsN61GlClC636n47nGdYvM6vNXenR&#10;LZf13f5F7xf8a/D/AIQ1S1vo7yO4m1GGOGKKDdI1wrMNhVYwxf5mCghergZXLZ+fb/wbpun/ABwb&#10;WvEGqeLfEOoXmqlNFsrdJorDTgSpKERuzSjLiR3mLDYMhQqCu6/4VIumzapqkmp6lFruraf9jmur&#10;dzZRW0Pyj/R4kIhjmVFXD7SQQcMoyG4r4h6RHpjw2tnJp8eoyXgEd3E7mW/iCFi0sMaoHc7CNqv1&#10;wcFZJIa83MMVKMddu39dysBhU3Zb9zpPh98W/DiakYb7xEsIUIsVmsbQTwRNM8SO9u/+kRorNGhd&#10;yVzvLpEoJXofDHii+8T6RJJcwvHPcQN9mW3tHjkG0O0hEUseGhQNEBKspjcsoBDHDedW/wAPNW1P&#10;SLiXSbj7RbWMscdz/aF/dWn+kr5bRukjQumPmIJSORGLbSCoZD6n4Z0fULbUzPPrMmoNdRQtEjwO&#10;0US4BVUuECBsMJG3bV++nAI+bHAym176svzKxsYqXuO5y9rrWoeK9Im22sWix6tlZoZF8meFgD5n&#10;78x7kY5DDMZYFACRv/dZ+g/C7V/DGmXLab4m1bxlwPNt9Ye3Mrxq7qTHJCkAVhubO9TuEarvjH7x&#10;PVIHh1G3m+0x3HmSbYImS7eRnVe5lyCpzJ0zycHqMjwf9q/4s2PhLW7HR7SGdbrVYo9k4+0QTPtZ&#10;ty+aoZnZlU5xsYI2/wAwEhl7K1OCjzN3OejUnJ8iRuX8tvo+gatqnh+1tYfE00lu029pZInmMyxl&#10;QVIChSCDJhjF80mwZ+bz/wAR+GdEXRrBrfUNK/trQbaeytbOxjN9HoDuwLBnijVw+427ZY5IjZgu&#10;Qztx/i3w74gn8ZLcSeJl8NG4YS3AS0eYTyvDkix82PyUkKc4hLsXQ7436rUi8VatINQuPFGtWc+g&#10;27MjTWcRsluI/Pdd7Sk7fMSLeryK8ao3mKY9qiWuHlUtDuUnDV6m3qXjnXPF+haXqGqafp+rarcW&#10;xtNUjjuZIdLt7mETfOs6gNGrxyKHMrJuWRWVH6VBpn2zw7rCNpNnqKzR6dHdTWlraQmGAQJ5fkwv&#10;saIEHcgKSruUKu0KrPXAada30/xFv5dP1zVL7SdYthNHLcmFftSphROXV2S/Yu0TAZh8v7UpBYyq&#10;D2Vlqc8/iV5DqFiqTFEtI4bZPOtWAbcSsUTv5TJGWYyO4VlZt4VVNZumurK9o72toeifCzw0xMs+&#10;t65qAhvds1pbarZW8rRoP3jI8jeUJNpOcAuVMW4yvwqcnr9nrBmt7xtQ1PVtLulMckcsEMtwzjcN&#10;6+U0Zk/dtICFYthCCZPMBGteWNx4d0Fb7VLiaOG3lDW/21IDayylIwUkMJR0RfNDDq4AIIkIJqDx&#10;FLbQaxdzR6zpt5qVmp+1WkE8k0iK0eCJi2QcjbgPhcfwlsEZunZ7lwqdbGwnjv5o7PVFVryxjdJk&#10;eF1kmO9FLIixSMd3Qq0m75hnnmsaK3sb7VJtWhjmGrXZaaCCNHjurdGMSlGRkAgLBBHgcN8pG4Cu&#10;Z1vxrJrkb2uhtp93JeQyyRLM1zeG6KiICdVhf9yBuk+VMltqYyitHJT+HvxEkv5r6O8udNuLu4gi&#10;ublpp57RrVjyINjgHylVG5dyMOu9SjFTPtHaxXs1ukd8fF10pxL4d1d5Bw7IblVY9yAAwA9gxHue&#10;tFeOr8btatV8pPA1rKkfyK6yEhwOAQVttvPtx6UVXtH3F7NHlfhbTPN1i60/S/DreJNN026jFxc3&#10;Cu8iysshQ7w6ho13HGWOzcWBOQ1dt8H/AIHWfxMn1ix1KCFbm3WSx1KximlS1WYRuY41EiiTEX7p&#10;Tgphs8n5Wbm/CHxBtfB3iptX0uXS1t10yOIxzXHlPBctIS2ZXwEd5I2MisBx8yghlDezR65J8M/i&#10;vpusLIbSx8SBYr+3WTfGl3INwmBYDCyEHrglgcjANfdSuvn+Z8ba+hH+zz8OrWx8GXWmyarDdPqB&#10;EG4QCOS3ljbfG8km8sxOMEKRnDgE4rU8aeLrj4meGZ7GRruzgRHstTtPKFxLbTrhfN4BUqVBby1w&#10;ww3DqzBeX+NNpceEPHJ1TRbiSOTXQYZw7furKQyx5kJz+7XLlvMQNg7iRhTnz/x14yW+8dRW+k30&#10;N1/a2k/2RrMhiW8+0zqAu4MWBDOwiUFsNvwwB3EnH4tX/T/r9Crmvo7NrFlqH/CRX91/aF9I+iag&#10;J7gXBh5MizeUSyxxeZtbZnaXVRwC4fy7w1+1bPq/hLWdDtrm2mvrbT4oftDvHYgxQukeV3sCxKgq&#10;VBBIxhNzMG8f+M3xi1DTtTs9amuLdbs2cdrPbhXMsbwl0Xcu0DbtiC4ypDeZtwASOKlstU+JHinV&#10;tXTTI7SPX75GaC2VvJMtxvMSRxEmRnZkdVVM4KHOOQdox0ux21PvXV/iLeaT4ufw3qjxzQTadDHd&#10;yTzK3mWex5bc/wCrjKMrvtIR9mAwIkc5TkvDXxQ0Px14a8Uabptvdad4m0+2DTGF3jkikBEUwba3&#10;zOfmfAAJIGcYwfN1sfHPibxH4U1fXg2nRmzj0nUJ7y5ijN6pEnlRiKUb45HR9pwN2GkGAjHPLfEP&#10;w3Y6P8RJrya6XSr/AF+8VtOHkI8cSDzRO8iNjy3MjJ5eQCCpGBwwzjFb/wBbla3sz2i3sNH1abSZ&#10;po7HU7i7kNqs18kDy2ztsZYB5ySEnzN+4gq4/ebWHlhTz+pfGXxJ8NPiHJq+vzWcOk6KP7NsNPgs&#10;/OF2DMvlwQzRSIZo1C72DybQFAKBmUHhfhzY6l4DfxJqMV1ptjqFvJKrRXFklxHbgB2fcgJEO1JQ&#10;rlN3lqpGGYslblx8R5fiZ4ebWvFUmm6xbvO2rQW1sR5VgGuGt3QRgY3AtG266JUAqMsXc0Shd3/r&#10;XsVTdtD1jX/2p7H4ieBbzTYZ4vE2vapa2lvZQy6NG0dpczuqo8sgmdE2/alj2T/KTbFWyJPm8Ntv&#10;hz408a+PdU8F3OsQP4VgKaONWMfm2ctwk3mB02khpmYyhiGyiM4ZiF51fDnxxsdZ8Owx6f4d1KPx&#10;Bc3jQ6jd6dra6Xea1FFBL5Q35lDPLKk/yJGd5WNM5Meangq18TeCr3xFDCdP0+JrxPEGlrPq8cFr&#10;pj3Jkt3mkbLQ74k3KFlyytEdiks6STSjyN2/EudnY8m0D4J6xpvxa0vQ/Fljqeh2FzeNFNcyJLH5&#10;0cJ+dYZI1fexKhMoGAZhkgc19G/D74FaL8RPiHqem+BdQ0W40nUIPtN9bwtLZG6itm2xw225CWXz&#10;C6SFyCQAxxy743xG8b2Xg7XtOsvGGn6LJry29xe3S/a0N6kZkd4UNzEu2OZhLLLtjSJ3KxhyxIWv&#10;U/hVp0OjfFyw8aaVZrb+HtX8Pw/ZrhpJRIWhLqXcHA8xleQqACrGCQ43kMZrV20n6+l/6RVOnYwY&#10;f2YtN+DniLUPEkOmtb3jKsMtit15jOoGHCptMCqHZeWzHiJSuzmsf4g/FbxN4D8Gtr/iSWx1q3sZ&#10;7eS2uEfy3kMiyCQSEELMRHMCGQLnP+rUDAvfs8zeOvjF4y+IHiLxVqGkw6KbktaX+pKYoI5I0MZj&#10;SGVDmKNJRvDkDe33iSWr57/a4/bN8P8AjuyvNB8J2Mjw3UlvJqeqbkt11SSJGXDLGiGQAlSG+UFk&#10;zs+6R59St7OSU3d6fce5k+R4rM58mGjtu3ol6v8ARa+R9m6hp2q63NdXFrcWZvkuBsurKQSwJgAr&#10;K6jOW2nIDbycqPl4YVvG3xm8B2FhrM2t+LNGsLq4t2gutNuLxLiaKTG0BrdGDuVIJGPmIwNwG3b+&#10;YXib9oTxZ4k8PQ6TeeIdYutLt4Y7eKyN0y2qJGAEXy87flAABxniuz+FP7Nep+O/CF3rmsySaXY3&#10;tlONGeVZlF1eo1t5aH9y4aNknL5UgALy6koHxo0sRiJONGJ9fiOE8uy6j7bNMVbyivno3v1+z/kf&#10;W2pft/8Awv0rwk1iz3WoNJtLRGxGxXRmKsBKAr7tqZLLnBQ4BQKvIW/7d2iS6hHNoMfje60/TUur&#10;nUrSC0t5UjS4kVVlMuXdPKleMI77iWlK7lDbWtfsmf8ABPLxR4++I3g7XPB+gaxrOoeD7q2n8+Nh&#10;b6be3tvcC5PnS4Tb8rxKUWUSBBkMvG31j4sf8Etbf9kfQtc/tbxZ8MbfWPEVkNNv9Hiv7nUNQu4X&#10;kjuNqRSwP9m3NDHibdEQPl8wByG9eOS4i/vzS/4b+vkfOYrOOGaN1QpVKnZydr6+XL02aXloeKeL&#10;/wBvnwvrWhXn9j+G/HNvHDfwE6obqRrlZ/szxwgyrjBdUlynzGRPMUs3zE9rq/8AwU/0O08B6Omv&#10;fD3xdHeRRxpZa1KHjmvPs29F3SMo83Z5uHXJXc7nC7sDitA+E2gywahpUfhpJLOxuD9utD4fu3ga&#10;eIOil2SEoWTzHAJbA39cGvUPhh8Rvgt8H/h54itfFX7PNh401jSTPp0UtxremtaQofkmEFs9xA8b&#10;lix8xEcq3KtlNxy/smlUT5K/M12tv92xti8wwmE5ZYjLZU4yejk5ptJect79OxyXjv8A4Kd/CTxn&#10;psEWpeH/ABe19brIba4IhgmsWaJwskb+YSTllOCNvO7B2hT5Vrf7TXhjx1pOh2l7rEOo2lnAoGk3&#10;dzc/ZYplXyvOZFVE8wquSxeT/WHn+Fd640Xwv8e/G+ueLtL+Gf8AwhN5qlvPp8Np/bLX6+VLaGCS&#10;eNYDHEhCO21ApClVJL854nWf+Ce1v468J65/wi91La6p4V8Mz3dtFeSuW1i4iujPK8jR27IuLVni&#10;UOYlLrETKOUbaWSV4x5oS/zM8v4nyCFROeGaem7uk+u7enm1f0PQvB9r/wAJpHHbaTqXgu4dlDLC&#10;DbXk6qAOCdsj4A7E5Fdhpvgvxd4ftTHa6lY2kPUpBCI0P4CMCvzKtPEeoabL5bNJGyEqVxsKn3x3&#10;+te6/Av9u/xh8NrmG3vbybXdLAVGtb6Yv5aLgYjc5KEKMAYKjPTIBHmfVZQev4H6JTzjDYiP7vTy&#10;klb7/wDgH1prl38SNEuoZILiC/h28p5cK5P4hSe3erH/AAvPxn4Y064h1nwzdyW4XzAbR2it+ATu&#10;fCyK2Pqvfn0Zon7TGn65baddTr5On6pBJdW906s6TqA+IztUsJNw8sqAQHAJbZ89dxpviSO8s5L6&#10;3WSS0juPszXVuRcW3nbBJ5fmJlGYKc4Bzihc32ZX/rsdj9m4r2tJW7rT8V/w5h+HvizZ660biJYT&#10;I0YhFygi80vjJBBZFVepaR1GBn2HQx6supWarNb+Za3GXVJYxJBcBJGUsrcq6h1YblJGV68VoWus&#10;abryEapY2esQukcTO6gzCNGDKgkHzoOMfKynBI6E1atPg7pN0v23wj4ik0G9mkQy2N8POspT9o3g&#10;OMFvJjTaQjpOWKc9cA577nPO0NWtPv8A+D+BQ03wr4J8SXiR6tpkmnrJPHJJNpkot22gMCiqVaNQ&#10;cg5EZOVHqc3/ABD8MNa0XQDdaRrWk+MbWO2RpIb1PIvIGS0lB2NvLeVEAAkazfvHMQMLY2jj73WL&#10;zwu8EPiTS201pAiJeQv5sMreXCzZZSwLKsm+TaWKlgmxDwLVr4he3iW4s7sTQuAd0b8gEA8jJ9eR&#10;zg8HB4qX5E+z53eMv1X/AAPlYzbjxvHpOr3VmWu9DvrOZ45rDUT5c1uylsozkKCyheQ6xnccAGuo&#10;tfjNqUCSWOoSSSrse1kimB4VlaORCOoyrMpHcEg9a5/xXqcPjWzjj1SGO6aGPZBMf9ZEvzkBW6hd&#10;0jNtztLckGuA1O21TwjuKP8A2lpqbljTnzbdM7/w6v0yOWOASDUc51LDqStUR1PijwHYatqMmqaG&#10;66TeSMXaBFC2zkszEBQMKvIGwDaFUDbXKw+KLvTLw2moW4tJgq87j5bfL1PXBJH0yx+6BV7QPGqX&#10;UDSQszJnaQTyh7ZH06dR1wTV7WJLXxTbmN8NzuXswPrUcx0Rpyh5oq23iBhG3lyY3Lyh+6QR/WqO&#10;pLHcgzWKx2t1kmWHdthmz3GeEP0+XGOBjnntXsLrwncjy2eaxUkBcDcgJzx6/l37EipYNXh1KMNH&#10;Ll++O3+etZttao6Y04TXmWI9a8yVoZI5IXiYrIki4aNhwQaq6tJ5unSRFVmhYj72dy4OSuQQdpOC&#10;Vz2B4IBDbub7bMrSTPDcBCiTD5scYAYdSuOMDkDscYOf9ueB/JlVlmiC+YrY5z0II4IIOQR6+mMz&#10;e+xrFcr5an/DmadUfTpYbW9k3I/NvcqeAccjnpjIBH49CDVPxTarqS+XLH9nnt8urqevoR6qeDjr&#10;6d839YtIbq2YbFkibkrn7pHG4ehGT+vUEg5Om3ENterp+oS+Zb4zBcxj5kz04J7cgr0J4B5DUoy6&#10;M0qR6oi8P+LpA7WV9ncrbRlgW+bn8fqBzkd+sfjDQlv4fOj271GQR29x7H/69ZviaGS1ullhdobq&#10;2YEMrYKEHIKnsM8gj69zVzwx4kbWLVkcRq0IA6HJOQPfuec4x+laX5lbqcsvcd+hP4F8ZMzfYLwN&#10;5wO1ST/P/P8A9bovEvwy16fw1N4rsdG1STR7CRYbvUIrV/ssDtwqvIBtVjnABIJ964jxR4ektYW1&#10;OFo18uRUILgOxIJ4XqQApycY5APUZ/Vf/glj8fPCf7YH7G978IvEOm6b9s8P2j2d5YNsA1G1kdmS&#10;6RcBhIkhG5xkrJ5Um8NIAO7B4dVpcjdn09T5niLNp4CisTThzxulLXZPr+nqeUf8E2/2fvhL+1l+&#10;z5400zU7d2+IjW72jG4lMgsIyVMN3bQqE6SbVcb2Py7SyRzlD4h+yv8AG/xF/wAE0v20NQ0bxAt1&#10;b6bDdvpOv2kYYR3EJ/1dwgdMsFyk0bBVLpgAqsjZisLzxN/wS4/bfkjfz7q10+Yp1a3i1vT5DwcB&#10;iMMvYlxHIvRmjr3/AP4LLfAPTfil8LvD/wAcPCey4h8i3j1CSOLyvtVjOF+z3LBmU7ld0QjYXInX&#10;OBFgd6j+754q06e/mj5WrWX1x0a8nPD4pe62/hl2Xa+lvO3ZnLf8Fk/2bLPRPE2j/F/wrFatpPiZ&#10;kj1N7XDQNclS8VwDuIdZowclVC5iLElpufi/V72LxBp7MoK8ZI6kDv8AXB+mTX6AfsDfEqz/AGy/&#10;2JvE/wAJvE11u1DRLYWUU8uZXFq2WtpQDIGka3lj+78qBY7de5r4BudCn8DeMNW0XWIGtbzS7iW2&#10;uINysY5Y3KOhYZBwwIyCRweawx3K7VobT/M6sgr1IRngMQ/fouyfeL2f3fhYx9NaTUIJLdskxgYz&#10;0XH8u361n+HNWjMpV8qsylMH8f5Hj8TS6hqi2N9deUzfuThsfxfxAe+QMfjXOPetaXN2qsWMMnmq&#10;ex6H/P1rzNT6CpVT+ZY8QxfZ0uIV5jZTtxzhgN38gR+NczrGqiDTxJuDNJEFB9wQc/oR+Namu68J&#10;7ea4jkPybZCB+f6gY/GuPublr3w3935opGz+R/xFbxp6/M8mtim428vyJNX1NYtVtyNpXGQPXIIz&#10;+lU41A8xgFzvIHHT5sVW1CX7Zp0Mg+VowBx+XSlubldPcIy7flWQ++4Bs/kc10RjZaHj4iqpaP1L&#10;0Fqu0KcZPXFTxaHDK6llB6Vif8JGkXT06VDceMZBwjcnuOcVUaUm9DzqtaMVqdN4lvbfS9IWzhKq&#10;ZBmVv7qj+tedeJfFrX8rQwlhH90n26YpNf1ya9laFWZVYfO+7lqzrbTwwX5dw9eeK9LDYblV5bnz&#10;2Oxzn7sNiS3X7QB3Yc59fxq/FCoX5j8vQ5A4qOO1V25T5lHBHer1vppdlZcMFP7xccj3/wA/1ruS&#10;PJcuxLZWsJZcqvy4DZ6Y4rY0LTZpLiNYAxZeh/vCmaBolxc3HlQqsj9BuUHcpr7Q/YJ/YlvNa1e1&#10;8Ta1BqVrawMs9l5axeXKwbPzB9zFcdtozn7wxzz4itGnHmZUY8zseO33gi++GGgac2qfM+vWiXtq&#10;xQ4XDSo0fOPm+VCQDwGX1qx8JPhl4i+N3jSDQ/DOmzalfXRHyIPkiXKgs7dFXJAyepZRySBX6Dft&#10;IfsFap+1+fCGnaZeQ6TNpl84vL2bbstLJ4900gjJBlkDRRbUDDJJyVXLL9RfsT/sr+A/2evh9Dpv&#10;h7Sby4vJ4re41e7miZLi7ukiUKskcmWjY7mcRDhPMc/KHUN4NSoprzZ9Zg8zlhqa5NXZfhocb+wl&#10;/wAE4PDX7Mel6BrWpRLeeM4zIZtTHCsHiIaCBHXekaruO5Qsz4IYiOR4K+mNK0mC6+1W8FibiNnz&#10;czzSJ5Z2llcTEMCSOpRgAue5XZUni+bUPJgW3hjk15kdoN9yYbWHZ9/cyhwig4UuysUL5AZwAeU8&#10;PeItY0W21Lwvb+IrTXtZs50kvbiSy8lNPeRPNMSIG2swUbo42cskbxNIzko802UOh5tWvVxE3UqS&#10;u/M0fFemnTNemuNFuJZNWhjjYsZZJo2DSB5lWFvkQ7AqozMNp+VdilhJV1e9g8P6Vd/aryQTSOjT&#10;3D585nZtvzY7E7AAOgX6UzT9Q/svQ/tP2q4WGOQGaaW3S3udSwf3s+7aqJvIYkhQMYwV3rt4TUPi&#10;9pfjHUWhsprG6/sSR45I7J1mWxlCtlHZc4cD5WThgCehOT5+KxMYI6MPh3JlX4ofE2bTdehuI2k8&#10;RRtestlYTXX2KWaTlSkbsAjKhxIN4O5A7qCFVmxbzXPEWkz6VBb2ug6xr188aySTWryQpKYnaQtG&#10;ZY2eJGbhFK4TBKkAgF98StM8VfEe+0FdFnT/AEBrq51S3uHhtLadSqCEyI48udlcttJBCAMSu9d1&#10;rQPCWvX2tybXtLJoY2VC7ptvEOzAVlO/b+8C8KRtAbcQVz40pTnLmet9T2FyQjy7W/rp/X6eqfC3&#10;xnJ4n8F6fdapZX0GqeXDY6rJ5SwyCUDbkuXU7OTIAPnCOhKqz7au2+nx6/4avNL/ALSbTTLA0Re0&#10;kXzA3zIzq0qE/NwclCQcnc2Qa53UL+3sNVsbm+s4bjxFpsb2NteZjlcLy7wl1RplUr5e5GQAF0O5&#10;iu4QeDPjLqmq399FceFP7Omt7cNDFbBbiC5i3Sosau21WkGxWMQIAWVDnnB9WNRK0ZHkum9ZRKHi&#10;fWU+ANzJDr/iJtF8KzTKttq1/rBm2Fw6+XO9+0zB4vLVlkDqjb2LqWQLL87ftfftgeGvCt7ol7pf&#10;i6zvYfEWm3VnFBbOI45rsbIVnWdWMcYKzMN0igAxH7oyB7v4q8Pa5qWo2kdxdNJdTXsM1yXd3tZi&#10;qqEla2E0cShcDMfOWUZDBPl5Dxl+z/ofxZ+Ilnr/AIr0PTdW1rwdDHcaZqTSNY/YWTDTyGNXNrI6&#10;yh5CXVNu/plQaVSaatbTobUYqLv5HivwO8V6TqXl+F7i68Qx6t/Z6axZ3er2l8yzRMGhuJVnkR9g&#10;hjjTB/dDfcKA0bSfJ6KdDs/Gekw6lrunzWdxZ3K3EVzYanHGt05KeVHOkltEA29UCRPG7I0S7mUj&#10;dXVQfCzQPBMHiQzaOZLHWJJbxZ76KGa3mlcqrK4fKrv8ySUlY/JUxPuYFxvu/D74C+E/hFoeraho&#10;eh/2VHrN2+pXEWmQXErSjgfZUidZIxlQwCpIq/OSiRqVC4xpvqzSU49Eee3XgPQfhZ4kkmsLPQ7r&#10;Utwkhsp3jU6ZGQziQo20RcsEzDGfNZl9Xau+sB/wnfw9utFj0iLZcwxJp0WrS/vJoijNNFlVKsGV&#10;Y9m0uib9rAABRpaHNZeOEa20CCHS9PmuJPNt7hbi1kLiEMkxgSCKQMXUysd8e5pCRIWKiuXsfCia&#10;54XmkvtEtPFFwk5mtptUlMEgiESlGAUOVfcjKAViYADJYZdspQt8OqNI1L6y0en9dix4N8KNpfiS&#10;7k1S4juNNuDC0FjDdxfbrJ0VFEEjQxRq0QbcVYMWAiCFfStcaLc3U8OpXmnRXml6fp7RT6VCrTpY&#10;SgFZkR4UDSFAmNnljmRiRlQF2rOz17SLZG0ux0WOaxP2NriSZ5baCJGIdd5WHy1izMigRSAsIwWG&#10;XZI9VXUtL+3Lp+l2MjXCtLY3E0m6zZW8n94WWJlUAhm2jaSTn+NVWeW2qDn6Gd/wqvw9rWjRyX1s&#10;mqSyN5nmsFhWYAOSQikLsy3QAswIyWB5x/GH7P8Acy2mitItnbxyI1w8unIbNoYwhQxxqSxQkOF2&#10;xS7myDuYAmtDUNb1q51q11LSbHxSiNa/Z7mTSEeKDymVjujyuZgHJUtErzjMirGjFg2kniq01fRY&#10;deubGW107T9JCi2uLx7SScRqrllFxGjBcM4H2hkz5ZyFUiQ1Fq3vE++nZM5s/C3Xr4+cdU1CzM3z&#10;mBp5swZ52HYjJx0+VivHBI5or0n/AIWVbpwdLkyOP3utvFJ/wJFyqn1UEgHgUUuePf8AD/gCvV/q&#10;x+b1z8WLj4f+KY7XVLz+xbaOyeya8u7CC+MM4SSONFSQYCq4K5GMDAODl6j+En7WS/FL4Z6z4fvt&#10;WmbXWhumgaZTGkEUcRl2o4IKkLG2A2IwW5IXIHz18aPH02t/EV9QsdWJt7RI4rSeKdxJGkaoyS72&#10;wVYyAnsQR2PNT/Dv4ReKtA1jQ9Yt9G1BtP1JRFFf+XItkN6sJF84ABSo8zd8w27XPQZr9BlTTp66&#10;HyUfi0PpLx9+1VoPxZ+BazalqqabJgKyy/vrhXAZFXaFLbmzndGoweuFLMMr40fE9fiP8GbPVLe4&#10;uLVYbiGeGSGIM0mFcshA5X5scttxtPFeI6E+k6p4g1i1tby9uLXUHubSKQnzmuVIY28pEkSCMO6K&#10;W+ZW+/gKCFrqfB3j+Tw/8IPGXhy/0pV+w2i3MM7Mx2SmZIir5JUfIZNpABBBwCcmspJWb9GacpzN&#10;x4UXwX4V0DXNSgvnulv5Stxc3Di3ltYIoysSGNg+WzIGIKlSI9rAh9tjW/i5qvxA+IFhqOk2M000&#10;dorWdnbw3N9b6Cyj96kMRJCRiMAiNS+2PygxLKSNTUfHn2nRrOxW4bR7x5PsEunoWmu597orKysP&#10;Mhy6NiMIxQIpO5mQtTsfEtrBqsmrND9ksYrcWFkqsh2JKzeZEIid8eFmkJZdygFdwdnO4TUndo0l&#10;FpWR6P8ACD4rXB02az1qeXT9ebUVuvLWNYmWGZYooh5bnauF8kIQr7dy9A5J9Q+NHwXt/FfhLw9c&#10;zRyqiwSmaN7mRpJLmMeY5iVmIBBXcWjALKrk7jyvy94F8J3Gr/GPWodL1jSdN0PyGjuLnWLn7KrM&#10;0EskRaSQrtzLGu1iwKuYzg44+gPEfilfh58MLgnxBc+Iv7NubeS8WNQ2m6O5iJkhjllBldpI9gXL&#10;EgtJuBcuRjJqMk+5XLzR0NDxhpZ8J+LdYs4bdrjxJdW63YNpJHACk6FHJSTcVYbDyiuN7DC8iMeb&#10;eIvid4N0Txz4O8Lz61qK+DbOMQapDcbPkC75GSNoM7WlYZyDnMr72X5jXKfHDxRean4302D7W8kF&#10;xbh3uUJkluAwIEh8ohsKACqEnChMgktu8Tvdd+yWTW9r5D3VldtLHcWkrKzdcBDnBXIyDgNjPUVv&#10;Cm2veM722PoL4r/FDwfr/gLSZ7TWpNM1Cza4u7HSNIij8izlRIggdQE2sXdjv3yFUi6u7sx8Z8d/&#10;E6b4g6g2qX1ra2WpSupvRak7ZpGJ3OeSWZyAzFicnJyQcDmbjRtShWy+0W91DJJCZUEiHNxE55kA&#10;6kfKQCDjPHepfCekXWsXKw29rcKwilm2rFuICrvkO3jlQp78DNaU6KiVKor3Po2y+FXib9oP48Xv&#10;irxDdQ3XhuS4jvXv7ctFZRQS+VcG2YyMv2ULE8jFslVKk7ipL13Wqft5+GJPFFvpOj29xCdPS4tr&#10;e8vp8x6is0EyjzAwJjiLrADGu2Pd85KiNa2vEPxAXwr4Rum1LS/tGg6JZ2ep2mpyeHbKZLG5nt7W&#10;2aNYfKWNWV0lkCF48rabQu3a6/Fvi6x1CP4q6lBuk1i8+3EJeQq0n27oxkHGcnORgn73vzxqn7R8&#10;r2Rsny6n1t+0zL4k1n4HeLPD+hRLCbXyoE0rT5mk8lWdbmSLO4LI5ilXcUU7ixRmmYhq/OvUPEpt&#10;kO59uOMZ5r7SvvEmreCbKPVr/wDtCM+LHGqRG4uVvJjbtGkcZZi7FiUiXIbY2cHaoAzynxC+HPg3&#10;4r3U15q+mmS6UF31HTstIqjABfaCe2P3sfAHBHWvHl7NVmqh+vcPwrxyqKwdk3d+r2f5aHyFceLF&#10;GP4hnOSa+8PC3xw8JePvDukzeHBbw2drbJaMMRRyxhXJUyIoXy9iywQjdv3MrFXYFQvmfw8/Zf8A&#10;D+iJcx6Jqeja3ffaDcsbuzhma2jBIQrKrMRtLj7oVWIGR0FW/iT+yd488U+F7mTSb/8Atm7YK1uI&#10;bvYTyDgtKyY+XP16dOR3YXNXh6qjRheLau3+fXucOdcJVcwwbq47EKM4puMUm9bbNuyu7W0v5M+o&#10;PhDdXXhv4saaNNuNWkkSE3DzaHqot7qKJbczz+VNF5qrII1kUFyqI+GlKKki11f7YX7YnhHxd4SX&#10;w/4G+AsthNo1m91b6jaeINNRhDNItuovJbW5vftOCwYxtJE4O0hlVij/AJvD4Q/tGaDd3UkPhP4g&#10;XwkXypzHpc17DL8rY3FVZWIVWI54CnHQ1Rn0X9oTRlSe68K/EpVZjJG0+h3JRXXuN0eOAT0xjNfR&#10;SxsajvLT0Z+SvI61P3I6+qf/AAT6b1D9njS9V8EyWMNhJZ6TCRBNJbapqCrcNICyh4/tBi2lotxC&#10;oMlB7Y6zw98LB4E+FOh/ZYvI0tpZ7G2Uwy4/dCN2/eMu1smborMy4ywUMhb4v1TxJ8eLiZUuNJ8c&#10;W91HkJjSpYGQdCOIwc++aSz8C/HbxPFNMzeIYWaPDvd6wtrI6Z5T97KrNz/CAe9XHMMPSbcUvvQf&#10;2BmNeytJ+ik/0PtXxBqGj/Di+s11jXPD8VjJ5Esk0Wo26gebGkhiMvzYmVWwyNlkYEFcjB828b/8&#10;FBNB8I+FX8OaAtrez6lI9tf6jPbRPBGjyQOq7mh80bHtUJaN8FZWVXjDvv8AmTTv2U/F00X2jUL7&#10;SdLmjbPky3DtLJ33ZiRlP/fVelfDb4Z6X8NLqG4vNWh1hmUtdW81hDGysykMEkkMm4HPUoD/ALPW&#10;uTE59Sfu8yS8tT6HL/D/ADGSVSVFvbSVop+t2jvtJ1TwNdS3ksVpoN9JqDqsyarpMTSXZkXMkgkC&#10;lUwwIMgkRvmBHfHM+Of2X9Iubz7fptuuh296onigkkla3ZWbrA7bmK4IwG3ZAJ3ngV2HiH43eH9Z&#10;0+xtY/DWhH7CCI57fT0M0h2kKJNqBWCgqoUjYAgIXOScDxZ4/wBa8V6Wtu2yzs4FxFGQrPGn91FX&#10;5Yx1Py4wT0r4mPtVL3Zu39ev4H7hUqYP2UfbUIqdle1nb5rR/M9k/ZQ1XwZaxx+C9a0e38TaXptm&#10;4zLsF3GzThpBA/VHPmvwvP3QDuXI+ofEP7H3wx1fQW8XfBn4j3XhvULqDyLvw/fXUivaxTGOKSPe&#10;P3rW+wzbjmcsCqkAEmvy50D4qf8ACoL86l99kcfJnGVPJ5HfGTkdD2r6w8PeOryKx0vUNtxaLqlu&#10;l9bNICn2iN+RKhxhkb5uRwSDXpe66fPJfProeK6LniHRw9VxaSbjvFp30aenTya+Z3Hi7V9S8K6g&#10;reMNFk0+aZmYalpSokdw5DTkbYz5JP76BCsRUQoCPKL5q5ZazJJbNdafdR6xZ7yqvCCs/HX5Mc44&#10;4+VgGBKjNbFj4nHi7wy2Sk8FygWeGRdyuAythl/3lU9xlQe1eZeJfAlx4ZvWvvDsk0HybZoGbdnk&#10;njPUDC8HJBGc5wBnK631R1Ueb4Xo+3T7unyO8t/GKaraOqzR3EMihXikAdXAYNtZTwRuRTgjGVHo&#10;K47WdD/sm6a40WR7VlbcbV2LRsckfKW9Fbjdkj5juBwKwdO8bR63cMzKbHVh8irEp2ueuCDy3pg/&#10;MOPvc41dJ8Yw62Ps822O67AHhv8AdP8ASspXWsWddOnGTs1Z/wBff+Zq+GvFdl4olWxmYaXq4baf&#10;OO2GdsYwf7rZH6n7x5DdatZrK4kt7qNreZR8yN6c8+hB9Rwa5nxboX22Ldu2yrykqDn6H/ParHhL&#10;4qRzpH4f8WPIbeHi11FRumsz25P34z3B/Q4IV41NNmVy1KDuvej26/L/AC+457xD4dksNQ+16e32&#10;aVTl4xwj49B0yfToe/XNM0Xxk1xP5cgEMyHGwHg49P8APT1rqfFuiyaLdmGZ4p45BuhniOY507Mp&#10;/mDyP58N4j0jf8yjbMh4I4J7/wCf8555NxdpHoU+WceeH/DnYDUodXg8ubbz6jr25/zxXG+KfD9x&#10;4SuPtVuGa1Y5J67ee/v/AJ9RUOj+J280QytidR1Jwsn+f/r+w6S01qO7h8ubbJEw2spPar5u5nKm&#10;4+/D7jEs9ch1W1zu5xgkjHOPT/PWi6ukmthHMiedGcx3BJ+UchlOOSjZPA5B5BGWDY/ibSJPBl8t&#10;xCxksZDndjp2wfQ8/wCelPg1RdRtgyFfb/P+elTJNM0i41Ik0Ezrbq0jZZSY5B3Rx1B+vUEcEE9c&#10;HGXq+nQzIwZf3bj5XB5iboGHHT1HcZ6HBFrV7ppdOkk3Ks0KAN+7BaRAwIwcfeXseDtLLnGFMc/y&#10;oY2lhnXAxJG25DkAjB9wRwcEZwQDkB6PVERqNJxl/SMm2afWofszxmS+t/kVR8xnU/wjHJznIxnO&#10;feuevzceG7+GZQpVgGjIIZCCM9QSM/MMjqDjoc1q6kf7Luo7hf8AXW5yCqn5lPPPup5zjkEgnAAr&#10;Q8bW8F14deNVsZ/ttybmCaMYkgbZlkO07dkgZWCk5Vo2AC/Nuumr+py4mpytJ7P+r/5kJnGuWUVx&#10;5jrG4+cgFhkfy9Dn3rpP2Xf2g9W/ZI/aE0fxRpzSGO0nEd3arIES9t2O2WFjggBlJwSDtO1gMqK8&#10;4+H/AIge01JrSdfkkBAHoR/n8xWn4utfttj5qj94h2yAZ4PY/iMit4ytapDdHkYqMZp0KqvGSt8m&#10;fqB/wVl+Cth+0d+zRo/xR8MquoXGg2sd8LiKIiS90u42sGK+X5h8sssgDlVRGuGIJNcr/wAEqPjN&#10;afHX9nfxR8H/ABJJHNDa2k8cMTPseawuspOi7VyCksmd5Ytm6AGAgp3/AAR++Pdr8Vf2cte+GPiB&#10;obxdEEqR2ku3/SdPusiSPaCGZVlZ9zE8C5QZxxXzD8FtYuv2If27v7NvLyaGw0/VG0u9nnDW0dxY&#10;yttW5dMn5fLdbhVJIyqHsDXtSrJVIYqO0tH/AF/Wx+Z08LN4bEZRUfv0XzU31turf19ryG/sm+Nt&#10;R/Yt/bl/sPVp1hhXUJPDeqy58mGSGSUIs+ZFBEQYRTg/KSqjoCa1f+Cp/wANl8D/ALSf9vWUTw2H&#10;iu0S8LLAscSXKDy5kXb95toikZjyWnJOat/8Fcvh7H4f+Pul+KLeONE8VafiZvMLF7m22o/yn7oE&#10;L268cEqx65rb/bb8TL8eP2QvAPjsgX2pW4iN7cRHbHB5kZjusr6fakjQem3jINc/sbQq4d/Zd16f&#10;8MdaxyniMLmK/wCXi5JevT8b/cfFmo3Ec+trIu3ZfWwY4PO5T/hmuXe+8zXdoY/u4/LwT1KkKCfw&#10;H86LrV9nieOH7q20rAD0Vh/iazbyb7N4jkbd8rMW64xkVxqFz2ald/cxtlKwhvIZDkspUjqOOB/O&#10;sm1vVhF5E247Wd/bAUk1oXbyxa7Eqh83j4RQP9ZngYH1qi9gtt4j8RF1WGOyWbEbuGxufygM4GSN&#10;2eB2JxW0Ynl1q1tF3Ib+Vb3Qru+jtY7KCa72wQRFjFDnLbFLMzYVSANxJ9STzWB42v307xPfWkki&#10;SPZTG2JX7reX+7GPwWurilXSvCegG4+yXFur3GtTQySeWrKnBhJ7FxBgeu9ccmvH3u5LmVmZm+Y5&#10;J7mu7D0+Zts+fxuN9klFbmvLrTHdt5554pIrhmfc3zevtVO1C5+6a0LVBJzjaevFehGmkeDUxk5v&#10;UsIftQVWVW465GQPyq5a2xQ/KPp61Db2xkA2dep7VoW1lMUG7PcHHNaJWOXmLVjZA7VKr6g1qWFt&#10;HPKAYzu+6f8APtVew0+YblVWbcOMjp9K9k/Zj/ZY8Q/HzxlHZ6TCs0kSGSXeDhVHUnaCf0qalRRV&#10;2KMbncfsR/soX3xb8RxX1xp8U2h2MqpcNJc+S0g67VwpJP8Aj1HWv1L+BXwLaHSrfTtJh+w6fZAJ&#10;vkLOq4xkLk5ZgDnGeB6VL+zh+yDpnw18OabazaTp+k3pWOFrG1wszsACzXDhQ+BuHDEOQ3VcV9Ee&#10;DvB82oPeRzrbw2Vr5aQJbwbTCCgVoUxIQZOCQwC7RIc55J+brVp1526Hp0qahG7Off4eeH7aw063&#10;kVlmmv4Lm2nXcHnuISZoV3r8yhFQkhcBgXztDsT6H4H0qG1R9km+6VypdUKrbfKMhQSRjaoXKcHA&#10;98cRpI1TxV4yuJdFbbpiuwl1MTRM+xGQiG3G1tyrhwXbAY7sctvXv7OzdrHN0Pskat50zo423BII&#10;xuGCVHHBC9BwRiopxNp2tZF25MOjw+XaRrHcTBjHDncAepZsHAUZ57AkgcsSeJ8Sa+mnXse5WuHu&#10;Iy0flQPkPnczuQcKvCkLgEsDk80eKNTGrxXCPCv2JAN7XMShTyWYMQwBUKSB2XG5ixNcT8UfGM3g&#10;3Rrib7Zp+nxuEllvbu5EcMUfmKpaVmICIC4G0n5tw5POzHEVZP3Y/ebUKaWr+4g8T+Nrgap5e+a6&#10;uPMSRhuzEzbigBYfKxDqwMa8pgEj7hrzmKeG2+JF3ot9Z3kt5Jcf2h9ojtbhdPi3xkqouNuBM+wk&#10;kBUBkClg7ASd94W0ax8EvPCkl3qmpTp5kly6bOWGcIzKsZACngsW4APA4zNZ8OxWFmYLOOz0945H&#10;uYmuHaZ5NxkkDszlmV95PzbT959uGJZfJnh+bdnp06/Lsjlb7xFoepeMJLbXIo9U1G6vPP0+xuYl&#10;mZTFvZpolk+f5HLRpKSqsyr5agFJH4/4oRQ3WuzaTdSbdWukHnyJKsU0fmp5MJwcLJIyoygL84yo&#10;KhXAHUeJtW0bw/p0lmq/adSvDG0ZtkNw6Ru0cS/OkfmKjbV+d+EWMlDtiYjm/D9np9pZXseo6tdX&#10;VlJczrfXUN3BaaXoUMbgxW7zK8ZwWRYujMWLhivIHLiOWK5Y7nXh+ZvmlsdR4J1jWNE0q8W6trXU&#10;o9Pt2E80F/PMI2RFZS4JeVN8ZB2ASbAVAZhkmay+KjQ+CtQE0GpWNnbXK/8AEx1yBGjYtLGiqYm8&#10;u4hw7AAmNAdoLOSwLdj4cvZG8GxxrpkcOrzZY2KrHuLFifNjjyc4kAxllIKsdxK/Nn6F8OY9TtPE&#10;dtqzalbtd3RvBDHbPpc107WscKusu7EjmNdmd6lQFDIjLk3Rg0uZsyqSUnZI1bTxPJ4Egl1WCDSJ&#10;rzxAEYR6heSbZZfkjOFIfDBdimFAEDfeEZ8xl5aHWvE3izVpvsFtNperRrP5N9cwpbWr3CophDpD&#10;LJMISsrhVkyAI2yQ5yeR8Nfs96J8dJrSHwz8bPFXiCx8uO+1Lwv/AMJdbw/ZBKRJteO1BZE+XhST&#10;jHyvxur0/wAd+HfFFj8TNF0Twx4d8G69qtjYG8uLi+1K9SSxMu6Mbpfs7xLGWRwqD52EWdh+8OqP&#10;Pa0djL3Lu71/ruVvhxpXxGHjKz1XVlmutI1YSyahpsWLhrYBFjWOGaWWPamV+ZlUCQAuqAOSKHxk&#10;sNJ8LfEA6Za2trY3mvIJIo7q8gKKvKPmJZIpSu9IlUAnLSAAhQwW94T8bfEb4XeEtO8L6h4Jk17x&#10;RJNI0uppqkUHh8l53kZEnmcXQSNJFSOM2xbCcMyAuOc8P+HJ9D8cLrHizRfD+m69qVoYZorXTfsc&#10;ekWpkxHb/bEDm43T7XAfyCVudzINmKqo7U7a99ej2M6a95y0+XXzOr+HfhhT4RWSZtKm1DKRX07t&#10;GhN4VRiN0fRlbHB3MEx94rmnan8PvD8JMtxNDIsMyTXMkT+Y1vMywhkxKRIqsdhOwhGGCVXPLZfC&#10;EnhbWrqxstC+2ahdF55kiCwwy7GJLmRmjQsFwChAY7D+8IHy5OpaPdeGfBUlrHeanp+n/aEuBdR6&#10;bdajcTx+UYmWN8yMso8uP+BiDwRkENik3o0aXS1T/r8SnZW+mt5mnyyaZGluZGhuGswtvBM4R0BU&#10;oHOI8jejhcbskMARVg8NQ2WqzXk11u0+O8kdYXnYy2AK4+1CdZSwjLJgqFKFJApjI+c4NlJqWj6n&#10;qJuk1Kaz0mLzLy6T7Kt4haJGdbcI7BE8ol/MMoy0aqFAUwyHifwdqXha7i1K1fXL7ULjybY6Zp9i&#10;VgukClJJHVJZFQIpeVY4PKkdgiM8igkYxi+h0SkurOjuNX03UAjLJcTbxE09vqcM0zOCj+XJIWwB&#10;1CAOEZCpy7FYVFOy1Zr3WNQvl8P2+qXM06tbLqkwtJWdEEXlK7RSSFQqodwiYEEcg5K6V7pMeqwQ&#10;xwSSWqzO8l09wjWZvApJR5oxKAqttUBSpI3fMF+YA1rwxb+IJ7djdeZsk8xZnWOba5X7+XztKBCd&#10;wIbC8fKXzMr/AAsIuPxL+vyPOtS8Dafb6jcRjwnNbiORlES2zSLHgn5QwtSGA6ZBOfU9aK6u70qZ&#10;LqRYbzSoIlchIhaBvLXPC5KZOOmTRWfL5/l/kb+08j8zPhn8Czo/7UAsrHTYdctvD1q1/PbTxMIp&#10;VCbMNgSZVjIjEspUBmyhVcV2Xi63u/Cfj3w94m1rTLOzWxDQC3E66fbuICoYRxg5be+9NqkMjxvk&#10;cBRo/FTQdcfTLrUfCd2dP1RkWO9kWWFPMhTJG4SEeYOCu35iWWMBScEef+JNG1rxh8QreTWFmtZt&#10;Ss7UkRWhR7JwSgV921ZM7ZCWDEhIyRgJtr9Ao1HV5Xc+OqU/ZuxY8D/D/wC1fGbVF1C60XVLiGJb&#10;u6maNDA0rZBRo1ZcMHB3iQqXC7ioFeWav8aZry6JtLOzHlygre28To2nuWAjldvn8sCRgehxxt2v&#10;tZfQ/wBobxlc/DT436r5NvYrJqUKF5LWYw+cZQSWJmLrGwYuSAFHfgE5+crvXL6TSF0driZre3u5&#10;JUgDHy42lILEc4yyhckHJCKOgFaU481r9kC20Ou8GT2+n6nr1ol5pPiCee2nhnh+2TW8MS742juY&#10;cyQvNINpIjeJ1CYJUsCI/dNF8KaDZ+H7e3ubfwzp9xDYPLcTXDSSSzXDxuREQHeNZmkURssigIUY&#10;soA2j5JvLWXTtbh1KO48toZF2+S5XkdGx74H5ivf/gXqv9o/bNS1aC31CG9VLZ4pbyCQqkUYZv3M&#10;jbmVEMe3aDwmFBK5S5xaiONm7HtfgD4F+GviJ4W19v7e1dofEwgdruW2ggbzmdfISO0hZt2W84Mj&#10;yKApGI28tZa8h+Mn7PF18NrXXrez16w/sXSJyPKu4fs19dNgciPDHlQ5A8wjEZBwzorezfDS2F78&#10;LbrUrC/tdAs9Jt5hH9vjSJ7WV2CQMwZXAcxzYI2kuH+Ujcj1p/HoPJ8JviRrOrWuh6lpOmiLT/Da&#10;W8Um+9uZ1TfJIyvvWeCKODAddjDYQNrAPxVKjhO6emn6GkYXPjLWPHmpa34T0/S7iSKaOxWSS3dE&#10;ZZEUoieSzE/dHlggAcbj68c3p2tLBJGjKkbRuRkY+UcYA546k556/Sr+p2ckUnltG1vGCHmZ0aNn&#10;U8lh8p4xu5IwTj1zTPDXgCfX72Sa3EzWoyUkb5MEKOhbq3Q7TnO7ODwa9HmjFOUnZDhRnVkqVGLl&#10;J9Erv8D6m8HfGXwn8atWsbHxZrT6V4a8LeF7WwhthDNPdKdkSTeU0RQIZNgIaVyoLglSGeJfa/2I&#10;f2VYba4t/EXhvxF9pabSBJe3VzpUjWp8+PK28MzMqI2wITLgMp8vBX5lT448O/CyzsVkhuria8ju&#10;JAJksU+z+aigbSsr5PLAEhoQeOvJFeseCLPVtC8F/wBk6T4dWPSZphPP+4mf7fIN21pzkJNt3Nt3&#10;LhdxwBk58jEY+mk40nf8v61Pr8DwRj6tpYhKmn3ab+7/ADsYfxm0Wz/4THxNpkdrpHlTSgtqOnXX&#10;2uO4d2eV5EVXMQB3RxMAVI29WIJbtPD/AMRPiNregy2em2TS2GoQIkj3caCCceUkbOGlASTcEHI3&#10;EdmIJzVTTPE1ndRzwaTYwyRsHjMemW6tGw6EfJkEdj14q4fGXj+0l3NC12zHOyWx+Vue5UA/rXme&#10;3qy0m2l5I+6wfDOAw0V7OMZy7zd/wtb+tyt4x+D/AI3+I9kl1rF9p95qEIWOJHnVfLjUbVGcKoAA&#10;UAA8bQMYrxbxZ4H8TeBr6ZrzSLu32OSk6JuQkejLkMMkcg8Yr6APx01jTFa317wvb3KtH5kKQs1q&#10;wJ4DEkMWXg8ZH1qxpHxm8N+IYJI5W1Lw5feWESJUP2ac+jMgLcHB52jAPIrKpTi9Yu56dGlXpvmU&#10;bL+7ay+S1/A+V7z4uXyS3H2+zhv2nA8yW6gWWZQOAA8gZ1/BhV+2/ajuLbQbbTY21vT7O1BCx2Ws&#10;Xkfr0DSlF/4Cg719L+IfBsurXEx3aBr9rzD588EMyNuG4guu4FuezEj2xxmXf7PXwy8TPpttrfw2&#10;1HSTbW7NcT+HvEhsJ9RABTzAt6lyuSyniNACc4A4FEbR+O6/ryuaVnWceanaflon+Njzr4Tft0+E&#10;fBZLeIIfitqsjZDm18S6fbq2eTn7Rpd13wcnnjPXpV8e/wDBQXSfE1+zWP8AwmUceVVPtlzpE5SN&#10;SxCgrpabRlmJCgAkkkE1Y+If7C/gNtJ1K507xf4w8P3jMX03T9b0BJoZYsHh7uKVW3g8ZFttPX5e&#10;leO+Of2Lta8Nwxyab4k8K+JFmGCtjcywvF0wGFxHH19sjiuiNai1Zz/L/I8upRxXNzxoN/8AgX+d&#10;vuO01P8Aa+TXzGJLrxQ0W0I6/wBo2KMw9iunrjt3Pf1rldS+KeoXriSO91to842yajuGceiBcfT9&#10;eK4rR/2b/iBqmux6dZ+GdVvbqQMwW2i87CIpZn+TJ2qoZiegCk16v4b/AGS7rxZpiJ4b8QHUtWig&#10;UXmlSW4iunkLhdtuhYm55ZMBMyfePlhV3l1YU7c17r7/AMicPisW24+z5bd9N/8AEzhdR8Xyaky+&#10;erZzw8ksjt+pIp39uKkwbdDx8oOBn+VYPivRLzwrqxt7tW2E7Y5lB8uT2z2brkHnj05ptmxRBjg5&#10;7elKNKMo80XocmIzXEUqrpVItSXfRnVWesKfm8zvkY781uy63FJFJtV2Xb1xtz3xk1xEN+sCFmzt&#10;xzg+lWPB9/8A8LN8QPprXs2lWcVs0gaKESGU71G1juG0EEnIz0AxzkVHDc1+yOCeYVZyjFK8m0kv&#10;N+pxPjF38Vao8KsvltnB/hA4Fe4fBvR9c8LfDjR/L1A31iglmazDsyW43FWYjAxuWNPmXBwgBwAC&#10;edm/Z5uLPxSsMVxBNp7Ft8isGeMD6ZD57MuRwTwMZ9x8IwN4TS0ksg0L2u1oTGSGQL0IbrkY69eM&#10;1tjJ0lh4U6bvK9/T/gnscPZfi3mNXFYiLjG3KvPVO68vPz9Ts/AfxTtZLTdZxTWscMabkJLsnXcz&#10;H03HA46dTk4r0aw1+38TQqvmLHPjIZDjd9K8J1vR5PF2ptc2KQWN8sAQpDClvbz4UKAQuFRiowWx&#10;hjy/LM9V/DvxNvNO1Py5IzBJH8txCRt+ccZx1U+3QdsDAHFSqXV+vU+gxWHvK0l6W3X+a/qx6R8Q&#10;vh5/aDeYqrDdc7ZVHyzEdj71wcWrMLl7XUA0c6vuDkck98n39fz65HqXhfxtb+JbLy5iXaRQOuC3&#10;/wBf09axfiJ8PI9VtI5I/wDWZ+SXBPHoff2/r1b25ofcYxlyz9lW+TMjR/EZigW2vJJHMhxFIwwH&#10;9snuDVLxXoS3tsxXt91+6GuZW+bSJ5LG+VmUkc7uPqD+HX8OnTqdN1qO5h8stuTbwD1I7fjXPNJ6&#10;xPRpuW0v6/4P9eRU8A/Ei30Z20PxEkk2lyfLDKrESWbdmU+ntgj8KveIdPbTpfLcrJFMN8Mw+VZ0&#10;7MP8OcGuZ8a+HTNG7R/dzkMOv0NTfDDx1b3lkfC+tyiG3mk/0G6k5/s+U8H/ALZtwGHToeCOajL2&#10;i5ZbmU6bov2tPZ7r9V5/n6mV4o05mHmLuV4x2HXvx7/z/mnhrxQbmDDf66HlgON49RW14gsJrO6m&#10;tbpPLnhbY656HrkeoPUHuDXD61ay6NefaoDt2ncQPu/l6f59KzjdPlZ180WuePX+rnoEM8Gt2T2s&#10;wVo5hgZ7HtXDhZfCutSWsrfuXbEZ5+b3H8jWppmqLeW8dxDu2scMP7rdxR45tF1/SFuFVRNDx8vU&#10;++PetF2OGpL2c7rZjVuGLLJGfmjwV28dOaZDALZjtb/R5A0sa7lCrjl1I69CGU9OoAJPFDwvqv8A&#10;aFsyyMfOtxgqeuPU+v1+tWr+IXltLbKzIsxDRnOFWQfdJz9SM9gTVRVtTCtU1sQ39n524ou6SIeY&#10;Mjd09R6VkWZSa2ksWmjjlmkX7KjAcE553Z+XBUDnru/PVgRrnT4X/cr+63lPMGUG4ptIJJGGB4Pz&#10;bcHoc1y/iyGTT7uK4hkaEq3moykjYR1xjoeAc+1D01RjzKT5Wynrwmt9YjnYPDI2PlC7WRlwCCPX&#10;j+feu600xeIdHZj8vnREEDPDDv8AgR+NYvjaG1uPD9v5Hl3DNHFdJMmAEZolMkbYzkq3y5zwQ2Rk&#10;nGf4W8Qiz0xotzF9+V4+UZwBzn19vzo3Z5Nao3Frsevf8E+vjJJ8C/2t/DskkksdlrVwNFvot4jD&#10;JOwjXcT0VJPLc9P9XXq3/BXLwZb6H8cNB8UW628MfiKyKTiMsZJJrYqC7dh+6lgQYP8AyzPHc/HO&#10;t3RfxFM6loWYLKjg/N8w6/UEZ/Gvt79vTxVN8ZP2PvDPjBbe3WbfY6rcgnc1vHcQlXQN6edPGCM5&#10;+QE9K9bDe/hqlLtqv1PjMzqKlmeHxa+0nB/p+f4FH9tjxP8A8Lw/YY8F+MC1vqV9pctrLqF6y7Jt&#10;zq1rcgDH3TdFcgcfJnoBXnfw71648Zf8E4/F1jdXlpa2vh+9ljheRlj3RxzW97tJPVnll2KOpLKo&#10;5wDT0fx7Z6p/wTR8SWOrahBpsOn6jJaaeXPzXUivDeiIKOWZpHYcdFGTgKxHyzNr+saj4BuLNLi4&#10;bRoZvtklsJD5AmK+X5hXoX2jAPUAnHU1tUre8qn80bHl4fC3pTw23s6l16Lb8zJ8TSsNdaaNSxZV&#10;bgdMdT+Qp3iu0Nv4et9WZm/0ydoVXPA2BOSfctgf7p9DWvb6rdaF8NbjVrOYRXU8xsWYAbvJkgdJ&#10;lHsySFePX1xWR8RtQbVPh74L0i2jZrq4STEYGWdnuH2/nwBXLT1aXmd+Irtto1tUMNj4/wDB6Ozy&#10;28MFteXGTnZEFE8mPYDefxNctpOm3fiyzvpxb3lxqGt6mlrbeWNyzkcypgclt0sBHHetDWNRe78f&#10;6xeWTSR2tnA9jbsFypV1MWw+mYjL+Vdn8G/hRq3xD8d6N4U0GwWTWLtzYBnjYosrbmuJ5UbP/HvG&#10;SrFQMGOMgEkZ02X9ep59Wolds89+MmoLFpbWtrKJorwJYQyLCIfPtLbaqyNGVO0yOiHcGzujlBzm&#10;vN49EYH7vSv0M8ef8EafFmpau1xa+JNBaHYEghmikjMEajCodoOSFAy38RJJ5JrJg/4IvePCzf8A&#10;E88LHAyP3k4H/oqu7D4zDwhbmPmMVGpVqc9vQ+E7fSGAztPzdav2+ksybtp+X0Nfdei/8EYPFrN/&#10;pvibw5CjDhoYp5mz14GFH58ZFdZD/wAEVorNkkm8eSTZPzImjhePqZj/AC7+1aPMsOvtfmc31Wp1&#10;R+fukaSwdWw3HbNdZ4d8JzX8ihY2O44wB1r9F/BP/BIDwPpTRyXepa9fSL3DRxqfw2k/rXufwk/Y&#10;I8B+FtSgjtdFsA7uqG51CXMcZJCgsWO0ZJAA6kkAAkgHOWZU7e6T9Xl1Pzt+Av7GXib4tazb2+k6&#10;LdXjTNhQiHnuf05r9Mvgb+yen7KehaTY6Iugw+OtUja3l1IWL3L6YZHQedAxUeY8UYldlIHzGBSy&#10;bts3qmteN/h5+y5HDoqeJvDuleKL1doS4RZvkAdSqosieXhwfvuAxjK9SNvTfCDwZovxdOm+Nv7P&#10;1CS3jmlm0V9SQYkErZe7gXcxRZW3skjbXEbgptEjM/n4jFSqvlR2UaCgueRW+CelJJp102k2N9Z6&#10;dpsjG0uNSnuzNdykEOXNwplQMWH3YyqnfwRha9X1p7/W7eaxsXuYbWEGLzlAEs7Hcditxt6ckBs/&#10;VcUngH4eyaPCrSzEpa70STzHaaQc8ZZz06ckj071v3Gpwr5dnYz27bo1k8kMCVQNt3noSOQen8OP&#10;QVnThZams5Xehl+HvAkXhnSJT/x6xqQQsUYzzguORgszcsx5yTlsDNY/ivVnGoKvmLZwW8AaW73A&#10;KhlLBUXd8m8FeSynhxjAYg7niPUW0zSXigndZpNxjZyPlOTlj1GBnOTwSOmBgcJeaCdSLXUCtcPN&#10;H5LvO6/IoyEdmky5IywyDn5jwTmoqTt7sS6UftSIvP8A+Fg61JJJ9ouNBjTYUs8J8wYcvIJcmNge&#10;FCHOxi3G0V578VPjc66uPDvhlbpJLW2Y3twqibyshkQMd4JIBLklWHy4J6musk1vTvAOh28mnrDH&#10;ZsW33Ss3l3ExcjhsFT3JfKjCrhdqhU8O1/xRqOhahcG3gtbpWeHfNfym1tjCDCHlaRhsiXMrsxRC&#10;CFJBBIVvPrzcVyxer3O7Dx5nzSWnQ1PAieNNc1L+2NV1zVXVG2waZNbxwrYouwxsyGONgIyz7M4Z&#10;gx3hiBXXaF4ekW186e4uNUaSeUxLdWkUCwsAYyu4gnZ8pKuAcl85fKmofDnh6W0ltZNWu4Y2uAky&#10;2cd1522fdvXEkqB2VAcBQEHODuBVVpat421TVPFC6Xolkt81zDH5MflL5FqV+8XO4llOeAyAAxse&#10;SRjmSUY3Zu25Sstjm/FvhHw/4g8eSX2rQDUtW0WZbiO1D+atr/rdsypGrSnzQhUhlJP2bAXYpLbX&#10;wr+GD6Hf280uqx6npckTWmlxG0gtZdEhRXWVIZIRkoH+UK5BUOAWLqQ/oWh/DVtJ0qGVZPOvNhNx&#10;I6gy3KjO2Pe2CDvYH5sKoZvlXPDtCg1Czso5NesbOG/W42XEeh2s9xDd7Y85ldo9zDb3wNhwocmu&#10;WVOUnc6Y1IpWJLXUt+qx6fb36w6tDB9saKe2aR4bRmYYdwygLkMFyeTGxO/a5Gx4ivIdM8MS6hdN&#10;9s+y2yzSGF40SUYwzjcwjK4ckgkj5RjJVRR441i8fw1fR27zWcN6i28V2qbntJHUGMophdST1G9G&#10;GcfKwIFeV+BtOFp4gs7i+8SeKLjVvD4miupJbvfaxRuyBRO/2eG3JdHDhfLQhWyu47iOrllF6sxU&#10;1JXRf8G+HfCPjbQ1XQ9E8P6feeLPLvtTS90lLHUtQhhk3A7UZZWYS3MZDuWAEvVt6g9Lb6HpM5k1&#10;DRb1p/scsg/0K83A3OFjeRlyoMse0IysRtBYEFQcYv7QfhKzOhtf6hrUHh3Ub4xT2WpwTRwzXUqM&#10;AqSZBjbcrBFeVH8o+WQCy5q9qOuL4r0qxk8P6xeiHXPKVprOzW8gESg7pBKrbNgVtp2qzKZPlCli&#10;9TKlUb17BGrDe+5jz+NtN0LR9W0s61Jp95ZxjVY7mLZcX0NuhWEu6MCkxBVlYBQyx7QQpKM+pqnj&#10;bwv4r1iTT9S0jV7fUJLxnW71LS/tVpPNJ8sK+anmQmRkVG3Lu2LFlwMgNwsnw3/4QDxvHHqnivVN&#10;at90Qg062uvOtIZ0mEiARqRK/wC7mhUqsbBMh3xGylPT5rWeKzmjna3v4Z4zaGW9QXcMcJU7lYSZ&#10;Zm5KurMSVClsktiafOtJf1/X9MKnJe8Ty54hrfgya117SdL0+98ORJfSXmqWNvp0NmZIWkRYMSTL&#10;DNCrRgTJ83HAJrlfEfhfw/feHrnV/E+has32zy11We11h4bmN9kKlrowvEUjMaRks7DorNCm13Hp&#10;dxBpqLZ6fcQw3lroogttONxBLOiN5O1HWVwTnb5isys2BKCxXeRWTf6StnFa3eozWui32mqkltHP&#10;vmhkmTdJIID8sjuYt6sACGAXIYblOcpPZHRG17/1/X9dC7o0M3hfQrWNNHk0vT4cxxC7lAaNQWAA&#10;HnMQgA9AoBUZGCFj1CGa2trMy31x5kzyJPCbRk2qR8zMrBS6nIG5Sckjk7sVT0bSPED6dp8N1PZy&#10;X2gwQyLcak4EjP5EkToBHuCzfdLTDhi5wpAwMvx14Lk1G/tf7Ysz4o0u4tljY3CQCKwhRXAaOTb8&#10;qqQ8kjS3ByZCoUtsSs9bXSKjFN2bNLTfDCi1VVmsbdZpltpEnvpIVSEEktGnlYV9m47SASccnIxY&#10;0T4eyWs011pmraXdW0dy0rvcLJcXNzE6KMoFkJ3MoXk7smMfKciuB8XWGj6fpOmw2Mt9o9hqfmFD&#10;4ZtoGm1SFISFkhDGYTpsww8lZGAMYdV4ZNjX9R1T4d6pZy61bhdavtPhstPj2RW6SW0aiSfyV3SM&#10;uUEYOZGh3JsVgT5rkdUU7p2ucrB+3R4AjgRY9claNVAU/wBivyO3UZ/Oiuug8a2dpCkUsm6SNQjn&#10;+0bsZI4PTT5B+Ujj/abqSi8TNp3+H8j5B8dWllJ4hvI7G8t7y2mO/wDc7ZFVWIIYAgq+1grgEEEr&#10;gjqK8307RPE1xodu2qXV5e3/AIamnuLuS5ubmdLdYY41gjjkZvIDMhZvL3biJUVASwWue/YN+Fvx&#10;K8U6t4w8WeOodWt5oo47W1ivoTbjeGZ3EcWFCLzn5VAJYnk5z2vx4+Es/jTQNS1K1WTdBpkgmMSj&#10;fG0Xzx4O1n+c4QgDHy5YqM5+0jahV9knfS9z5x3qU1UaPAv2ifFeoDWXtrqx1jT0vFF9J/aGnz2U&#10;t0SCASJHffHHhkiIK/KpOASwrynXUDKjyMN1uNkhU43Edc4Hp/Sups/C6RR6pqWrRaTcWtuHtY7e&#10;z1CCGaSV1ZVnSJWDyRqRu3Iu0nbk7SQeVuxGZmuLdpJoZQAskihGYAk884B6HjPoO1elTio+6jKU&#10;nv0I5l+2WVvxukt8eYdxIYAgbiQD25JPvnFem/BT4l2uh3ul6XqFvDa2NrfSXU+oAuJFUwbApAJ2&#10;oMEnC7jk/e2gVxGkWMmoW/lq0KvNhVLEBWVhx8x6Djrmut0H4WxSeKWVWmvoBL9nto/I2TXI+6p2&#10;qzbCePky3cHFZ4rEUqUP3j/zPRyzKsXjq3JhoXtu+iXdvoeqfsoaVrXxPt/HWmpeWdmuo2LzXDTs&#10;PJExJdvL2/Mbh/LITnGEcFDnj0f483Why/BeTwjoviDSYZLrVRdXBiea5N5DDH5YlllPmyCeVzv2&#10;BwgUYwDkyc14O+AWuXunGOdotCsbgo7wAZkmKhtjMgPJXcwHmNuXca7TSv2ftD05VWZbi+baAfNm&#10;KKD3ICYwPYk/jXhVcXUqSvTjZab+R+gYHg7CU1fGVeZ9obfe9/uR4donw58N2bxPq2pa9rv2eIJE&#10;n2WOBIx/dBaSTKg4x8o+ldLZan4Ys722b+xtSlhtwieTJeqqSKoAwdqKQMD+Ej2xXs8Xw60WxTam&#10;mWCjH8USs35kE1XvPDmkRPt+z2rMc5CxL9fSoqUatV803c+rwNPBYOPJhqbV93d3fq9zlvDP7QHh&#10;/wAMIvk+G209VQoJIUWRyuc4Z8hj1/iJrtPCnx88H6vd2rX19HC00wVrVwbeUrnn94ymNcjoxJA7&#10;jjFY03hDRZtwewtVLHB/cKCR9QB/Os7Ufgp4f1qBdsLwdt8Up3E44+8WGPpTSqQ6Jm1Sjhp6u6fr&#10;/mfVulx/AXxTpFismofETwZNqW4Jqd7b2+s6UjJ94K1t5cknOBlV79K9Y8E/s8+EfiB8P7PTfAOu&#10;fCvx+yO5nk1lbrTNVeVixjjWOFg4QjgGWQgtxkcKv5xP8CNS0KSO40nWGR4EIiHzQv8A7oZSeSDj&#10;sPbvVyz8T+JfhtdWkmpWlxJHC8RjuI5PJmj2/NiOePKhz6sGYYFbrFq1pQSPFrZE5aU8RLe6Tt+q&#10;v/5Mj6X+Mn7Jfj34cG6vNb8E31jpZU3TyWyG9sLSNnKhWlRpUUAjAEj7vXOc14prHw80u8kbzLGE&#10;5G3fB8hj+gHH6GvX/gZ/wVL+IXgLRX0/TfEMM1x9kFpanVYR9psQSZJDC27y5WdsAmYO7bVwo6Vw&#10;Xjbx3L4t8R6hqmqSXUuu391JPfPMApeVmJY8YKncT8uBj6cDOpGk0nH/AD/y/I68D9ehN08Ray2a&#10;ur/J3t68z1+84R/g01tctc6Hq01vOocKjuY5NhU5USL1LfdwQBzzxViTxRq/gyRbPxVorSWskhVL&#10;iAKoJDJuKrzDKqjOAhTJbJc1vw6ojJ95WB53Z5FdP4U8c/YLdop47e8tWKGSGaJZo32sHUOjgq67&#10;lB2sCOBxWHLY76kqlrtX/P7zzi68LWXxB05rvQbpd0QzJFvIaEbUyXT76AbgCw3R7jtVj24TxD8P&#10;dU0u6Md1pszMTlfLUPnIHIKd8YznBB4PIr27x58GfC+uwW+r+C7668L65ZhX8g3Dtbu8cbkNFJzN&#10;DIWRFAJdWeYndCiAVxtx8R7i31BtL8YQNYalbqqjUEiyGUglXmjXhlKshEkQzsXdskLbhyVcJCfk&#10;/wAD0cBnFWnolddn8S/zXpc8v8PXNx4D8XWOoQxxtPp9wkxhuo/MhlKtnZIh+8h6EHggkd69T+NH&#10;xT8O/tWakurah4ZtvDfjKUsZr3RTHHb6hI7h3lliwGZyxkPdnaYZcJGqVbvVa3hjEnk3VrdLuikj&#10;IlhuF6blI4YZBHqCMHkEVl3fgzQ9Ywz2NsjYxmIeWPyXArCnTqUlyxeh34qrhcY41akWpR2aff7r&#10;r1uea/F6CePUv7H8aW9nqElmzwrq8VuwuL0Bi373eEM3LE7pVEwDIN+1USuG1P4SaFfTTCGzt5o4&#10;5GRLi3aWOOcAj5hnawzwcEAjIyB0r6GXSrfR9JuIbpf7UtrgbHF2iyMikMCQT0bkFWAypGeoWvLN&#10;X8M3nhXV5m0pZr6xbDywsPMOFySSF5IA3fMMEAtzjJOz735W+xzUY0r8tWCmo7XS/VaemxwcX7PG&#10;g3bqJtNkcnopuJcH/wAfrpfBvwz0nwct0tjptpaC4i2PJtDSgZDfKzZI5HY/4V6X4Y0LRfG+mJJp&#10;Z8q4hJ3wTuzsVJJBYqOcDuoAO0nArW02S3sbuRGt4rO+jyjfLhxxggnryD+NNyqpWlJ29WEaOBu5&#10;UqMU12jFP8EeV3OiXGgTGf7Mk1rdghZMMEQ5zkf3TweOfboCPQPB1lb6fo0OpWtxHeyKD5yAHfCe&#10;c49evOO3P0ua7YjUYW3fMO6t0/zzXCzS3XgbVTdWbN5eRlGzzz0P9D/kiktpClz8vuPT+tGekXH2&#10;fxBavJB5Udw2SflAWXPY47+h49/UeX+MNFj1vUVWab7HNG+0TyBtsS5JwwAJ25PYEjtnpXZ6ZrkP&#10;iCz/ALR03/XLk3Vupxjp8yjt15H5UzUNPsvFSLNKoMmCNw4J+vrSm2tyqKhe/wB/dHm/hXxrNo+s&#10;raSSgsr7N4BCnHseQD7j/A+0eFPG8eu2zQTZ34APPLcdvf8AmPXv5T438MKJF8uCOCSJAEZVxux6&#10;n+9nn8cccVm+GvFsttKAW2zREA87d30H4fgcetOFZxfMh1sPCvHkl8mejfEnwquqW7TKsfmcbXUf&#10;f98ZPWvOrHXJtLumhlZgY2G3Pb2/lXrPh3xHD4l03G35lHzcbSffP+f5VwPxa8H/AGWb7XDG20qN&#10;x7Enn+laVIq3PHZnFha0oz9hU3W3mi9p+tx6pbeXJ95sbgfXtXG+OdFa2maaNTuX5j7j/Gjw9rZI&#10;VV+WaPoD/EK6K5lXWdPHdsfKcdP8/wBK55Jp3PQ5lsTeEtfPxD0Bo2MkmsaTCMAD/j5gXrk/3lz9&#10;T05OMZOt2kd7btyMEc+9c1aanceAPFtvqFqWTypNy479MqfrXe+Ko7O8it9S0/8A5BerKZY1A2iF&#10;x9+PGeinkdBg1s1zx5vvOH2nsans3tLb16r57r5nA6Lfnw7rn2ebP2e4PLdhnof8/wBK6kS4DRN9&#10;1sg8/rXNeL9Ma4hMiqu6L5ufTv8A41e0XW11XTo5EUoYQqOCd3br06Zz/wDXxmiJnWd0ZZnbw/r8&#10;dyoby3JSRAeo7j/PpWxqFt9stpI45MGQfKw7Z/rVfXbMXtvub5c99vQj8f196XQb2ObT0UNl4/lJ&#10;9R2/Tj8KpbHDUq6XW6OU0LWptM8R+TdTMR5jRS56bjxuyfXgk+9bmvwtd6U+5fnjO7Hr/nP41i/E&#10;vTPsGsx3a5K3AXcQP4gP8Mn/AIDWtHefbtPhm53TJhh79DURi9jlxGJTipxMTw9cNLp1zbrt8xG3&#10;xnPX0/DIH51neG7pjKIwy7o327j93jDD+lP0a7+xeJvL55Yxtx17qP8A0GsjV7qTSPFdykmyNJCr&#10;IozwvzAfoBWsY9DzcXW/eJ/zI92/aC/Zbuvgh8KLLxJq00n9tXGpJYTWkADRWcbRyOd7D7zbo8Aj&#10;5eGwXBBroPF37QPh+x/4J06f4dutQN14i1GR4I7WM7pIkj1AzB5OfkTaIwCeSeADtYqftZftR6Lc&#10;fstaX4VWJdS1/WbawNxdRsu3TyqpK+5gDmRmUgqOm5txBULXhGn6LpuofCSXUNWu3s41hmaORI/M&#10;Z51DeUmPR5FVSewYntXfTTo6KXNzKz+fb/h35s+Mjz4mgpYpWcZ8y+W3yuY2o6K2vfDq+vneT7PY&#10;k4Xd8u5tuTj8snvgU7S0x+z/AKlcbmj3Xqx7x/FgR5Xp/tZ/GtLSL6O3/Za1wzJG32rUUt1Y53Ls&#10;ELDH1J/T3rn9duW0j4E6bbeYv/E51GW7Cg9ETCYP1KfypRjfTzNa1ZttlLxXcrpvwf0eGP72pXM1&#10;yF6kKpKDJ/4BVPUbxoPiXayyLIg8M2cUQEbAFJoYwob3Hn4PHY/jUXi+RZb/AEex+ZbfR7OMvHJn&#10;CuR5kqnH+2WX8ax59Z8pXXZuuLh/MbjJY87Aenux9sHtXVThfbz/ABPPqVktzQj1T+ybdY7cCW7n&#10;lDhOu+Qj5RjkEKp3Zx/ERX6Hf8EtPEfw0/Z78HT3WrahF/wmuuosV5dSIClrAG3Lbxt1xu+Zz/Ew&#10;XqEQ1+dGhWhsz58x33jZJbOdueuPr3//AFV0+j+MZNLuR/pEyAd1G4/zFdn1G8LXPnMVmHO+WOx+&#10;7GjeMPD3jWy83T7jT71Wyd8UgYknpnnt+fNW/wCx4XSNbf5WkOGyAFHTGCT069cYr8bPhh+1TrHg&#10;W9hlsry6haPqVkzuPXpxX2d+zx/wUzttRENn4iEbZIXzl+VvTkdK82tl84+aMI4jsfXEeiHcRnJb&#10;P8NSx6B5Z2rHhduMLx/Sk8HfEvSfHGkR3un3UVzbyDIZDn8K6bTdl/o99PHDC0djGJJJsvvGWwFH&#10;O3JJxyMd8jrXH7NRZt7STKPh7wguoXccLXMNrvZVMs8oRcsQqqCSMsxIAHUkgVi3XwGvtb8cah4i&#10;8UaXqE1l4LkjuNA0rT9WcqbpHDfaWj2IslwqsNhdlQMCu1gC4qR/FfVPi345/wCET8E+XqHh12tY&#10;5tRsLjaumxG4le6nuZDGjQyyRwGGHa7gPE5KYeJm+o9J8LN4ZstSfEUMa3JeKeJPs6SIY03E5kJC&#10;/KeQUB5O0/eaoJPY6OXk+Lc8qt/2fvC114gj8W+ItAt7vxdNAgWO9KtJaBi5WFymV2RJI6EAuSkY&#10;yWwMeo+GrVrq5jvfLjNvHbFo7a3VWt41O078IpBYkMF2tzxjJ5VbX4fLdanDql9c395YwhJbfdLu&#10;juHZQu9QH5YhieQUGeP4Smt4js5Ly3tbExx7dNeKYxwOY/3wIYMQSRtwSSGJYfeHzFWG0YNasiUk&#10;ytJeX2oXFxHeWdpY6bCEhgkSRppLlzguqoy8KhAAPJcj7o2qHw/C9o3hOxmuLgJb3GpXM940Mlz5&#10;80zPK+xmk2rlVjMcaoAwUAKHcDzG6LWtcttNYtdTKrx8sdww2AcoAT3xjJAzkgYJJHn1i83jDVtU&#10;mvJYl01biRvtG3yhD5IXCAszbpEkD5+UBPkDBWQq0znrZblRjpd7FD4g/Eu2tNPvNQvrq4tdPsUh&#10;jnihzNcee+GWAxwiRmbmP5U3fKTyQRnh/Hlx4x8eJY33hXxpp8fh+S2aT7Jd2kTQ6iNrqWjdWZzl&#10;m5Z96jy42RWBIaP40FviVZpp+m+HdD1rQ7VLi3khm1KXT5F3xsrvu8qQhcbyZQQwLjBcnaPK9R8F&#10;L8GrC60fQr7xR4imtdNe9utU1vWI1eELFs+z7plWKFleFWYzp8gmbHmfMi88p2OmMbmj4O8O+JLL&#10;Sv7c1/xg1zaarMrWdpHMoW6iKw+XgSW6kvHF5gCBHaQxrkqf3aXfD0Nlai3ePUoNWuJJpri41S1N&#10;vczXg2uxXJQiAsWR9qgqnmBRlGJPgd9441fx4smh6tq1x/amhzmOZwovJtOsVkjBIdNqTyCNlkkK&#10;hXZgyGMEFz7N8EPgR4i8WrGtl4i07VPB9oVjjijS6WwuSGDyzOVmXzZZJGnMiFZI2Zl3Eqvlrw1k&#10;nI6qcuVamx4X0nWPixqd5pWk/wBqWPhjVsXTasj221chCFh8xXYwOhjdWkRlG0xL8nFe4eAvhroP&#10;wW8Lta6XZQxrIWlklhhQNcv99tqoACTycIMde9P8H2nk6dBcWNw7WrFxPZz2582eUeWFYyls4UpI&#10;MYbO4YwFGdFTP4Y0aG1uLy3utRhtiYPtkqrLc+Wu1pHKD5vvJu2oqqXbGAVAqnTb1JlUt/kc74r8&#10;f2Wp6k3hm31q70LXJJ/tAgk0yZ3aCGWJp5MKuBGyuEEpZU3SYJJDLV/4L/C3U9U0a51LxDret3V9&#10;q1286272jWK2EexUEXkrI8W4MsjFzneJEzkICeRufAviDxZ4/wBQ8RaTaN/bUOlxWF4lvfiJ7gIJ&#10;njhw6lYgJJZHDBCwOMlkJSvYfDWsa/4itLywvNP021ktUTy545WK3DgAsm1lG0LkLvG8ZycDgVvT&#10;p80vL0Mak7LTcz7P4Z6Bp+nzXNrfXWm31jKZluI75VZNgBYFiWUx8HduGPlbivHfif8ABLTda+KN&#10;xrlpfRpeRi3mtWsdRms9z71TyplgkzNlUb/WZ3F2XCKzV6j8W/Ff/CsNEt57zQZ7hFXfBNbTLcPa&#10;4BM+4NsJKwqWBVmMhDggHbv84+Mzf21otxfWdxY6fpVxBFcWeu300sNvZy5WRJWyFYoA6bmDIEG/&#10;lSoJ2lGPLyuxFOUua93qc/r2v2PgHxHZ6XBqV14f0mz1Brm41KAS29vYRyowS3kaSKYBjJs+Z1iS&#10;TzXZQWAxgeK9e0M+IriZdb8RCLR5Ifsc5v5b23mjeSYrOjyiQTq5jZWdvnWPeQ691v8A4iyeIo7T&#10;S9X0vwv4w01W8+bW/DdrFNaTvbbQqjbK8FtIjssiGWRlURyFcsrBOy8A/BPUPD2iaZJqk+q3X9g2&#10;f2ltP1dC9re2oMpLC5n8/wCzzs8qhk+1EFIwAsStuHJUjzaL8jphaK1RHoPjC607R5NW1LWdDsbO&#10;G6FlZXEtvK8l6ZYluGkV94USkHaGjLjMTtuIIRNv7XqfiXwpZDRr7wjaxwx+Sksbz7buTcVYpGwU&#10;FPlkkAOd+37wB8yupbw5ouj+GbfQdcvtP0xdRdYraO2u/JjeUeYFij80tvkRFO5eSAq7gcZPnj/s&#10;k6PpPie5vvA3iLSLK3vHa5l07VBd6xY+esuSUh+1rbxeX5kYRUhypbJLblCwqM0tNSvbRvroQeH/&#10;AINWXhzVdSu5PDvilv7SP2uSTVJYDHMQioyhY5X+VwPl2ooQMFGxVRF0PEV/eaZdMf7QjFxqDyTN&#10;BbWU8KWzKxhMYd7bY7+Z8wZzmTcWAKZI0LX9mqTXonk1TVLW3vI3Pl2dhFdRRQSGF/3IZ5drqvmq&#10;FkhihYKhClMmvMvit8adP+CWt3cPiq10fwPqMWo2UrXFratcWl8I0bzN8zooVXhUoItwmXyiwjKg&#10;bsqlLlV7W/ryN6c+d9/68zo/iVJri6LYx6LdQtrki29/cW13ND5sFqGjZ43Rst8w3xgAKQz4DRgA&#10;rn+DfEfhn4eLqEtj/Z+k6l5UNtJaaXocTyF5EUL5dtApuJOVYg55AJ5VQ1b2n/EvQfip8GIfFVi1&#10;tpNrcWaSTuY92yKQgBDEV3YBx2A687fmrz2zvo/C3jOS6s9P8QaPDYRyRTeXEGhEjnd82yD7TGv+&#10;qYeYFjKosfABWsXG+xpB3jqZ9tLf+Nddt9Y+Gnh3wvrmhwaQtm195Q0mSZwzARojx85kaXIYhIkT&#10;5VYsqtJrM/jjwV4XW48SaDodzNqk8tmsNhLhrWAbQuJWaSQou5yDHDvGcbYwfNOLP8VtWtLyG+k1&#10;DTdN1q6jktxZadKk13o8DiNwh3uyPMpKM0wifzNwUh/3cg7KT42avqel3F14mbRbLTo2jks762e4&#10;Sa2gfaX+0MpVQR8uCpAkBzhQwFJxjy3T1LUpKeq0/E8z0/4efELWbCG8uPGnhSznuo1mktysqGBm&#10;GSm1bNwME4wHYDH3j1JXbR6B8RrGNYYJPC9xDCNkcpnkBkUcBsNf7uRz83PrzRWd5fysr3ukvxRy&#10;3wx15fGvgJY5Rm7tT5M4I+8QB8x+owfrmvFfHkt58OfG93FC0MMGoRywgzwiaHbIpQ+ZGeGjG7lf&#10;4huHeoP2Q/jhHrGpW10wma0upm0y5nkTy1llQgCXHAG7Ktt52iTHOM16h+0p8MmvvDE1/Cv+mRsG&#10;B2/e46D2x/Wvf1hLXfb5nk1tVzLY/M/U/G2t+G7fUvDuoRSXd1HctbtZTGQwWU6yNkxRK4hLMXYE&#10;NG2NzFcH5hycnh68s/EU2mzfaIbyDcjW0i7XglU7SjKwyCMgYPIz+A9t/aYttV8J6pZ+LNFvvsC6&#10;5EdE1g4YeZIApj3gDbteNOQc5aFzg5NJ+zT+y213BaeI/E8bWdrdKHitmZhJfRjlZGx8yIwx0+Zl&#10;6cMGr21ilCn7R/0ysuy2WMrKjHRdX2X6vsvvstTI+AX7O+oeJLeN12w2qS7Li9df3UB7iMcF22gZ&#10;AOASoJUHcfp34feANL+HtkF0+33XOzbNeS/NNLzk+yrn+FcDAGckZq5G0NnEsUcUcMdvkLHCFESL&#10;2CqvAHXpxQLpp0zhsehNeFOpKpPnlq+/+XY/YcHgYUaCoUY8sF07vvJ9X+HZGmLxmH31x3Oc0+Ih&#10;l4kU+tUIY5X52su3I4I4q3a/aP41b14O410xjZG0opbGZ4i1SW2u/LO3y8cYPX8Ac1mwMt1JtEih&#10;VBJLY4I9R2Of1rv7G3jkYLjDY+bIHy/hVib4f2uvxBXTayDJZVAYDnoSDj8MdK0lzW0FDE0o6M4O&#10;WxjihjeOTzJs9Y3G6P6//W4981ueHvCNxePDLeNJHHCCUBHzH6nHTt3rtdH+HNtpO1oYmbaNo81j&#10;J79ya100MDGV27ec9qnlfUzq4xPSBxs/h5RE3l7kY9PT8qoyW8tikiup2MpRsDhlIwQw7gjIx3Fe&#10;gSeHo2XhcMeuPr/n/GqOo6NJbliybhjqRUyiYRxHRnmWo/Cjwz4rDedHNo8zn/j5sUDxjkZ3QMVU&#10;8DACNGBnJ3dK5zXPD/iX4K2cNxqdvB4o8J744BeWtwxjhBZyI0lK77aRhHOEjnj2nDOI3ADV6fqe&#10;gIG3x5VuuB3/AAqjp/ie58L3nmRt5RZWidWUSRTowKvHIjAq6MpKsjAqykgggkVi4o6Y1JPWOq7P&#10;/PdfL7jzy31Wy1/TmutHupLpoYUe4t5I/KubVip3Zj3HdGGVv3iMV2lN3ls4QU4fGYhk2zbo5B8o&#10;bPy59wen0NaHjn4T2uoXsOqeFWbQtatpIZI4I7gxxM6gDzYpWOYJN6q2CdmWYgxKiofP7fxg19eN&#10;Za9H9gv4d0X2kxGMbgSQkydEOSRkAL0yFO56wlc9TC1Iz0l/wf8Ag/I9K0zxit9gqwXnAIPB/wA/&#10;5xUmvS2viG2W01CHzofM3qchZUJGMq2MjtnOQdq5BwMeYzx3OjTeZHJtcjPH3ZBjOfxHY88d+Cdr&#10;QPG/2uDy5Vwy4DDJ4+nt/n65+06M7J4KLXNDVfiUpzf/AA2l8y3kW80u4cmWEZCbuBnGf3cmApDD&#10;IPAOQGWtXRvGUGtWq3FpJhd22WFsB4X9CPfsehHoQVEl5Kx/eL80RB3Bl4I9Dnsff1xXE+JfDUmk&#10;XH9o6XIymEEsoOdgzyCP4l9Rz/PC5ujM4U+Q9Kh1ffbr5m1o36c5z7cVzvinRZNMH26zZvJUliq8&#10;GPvke2fy/PGFonjKHWx8q/Z7iPHmRlskH1BPVT78joexPR6J4kAfy5MEfxA1EtTqjdao5ux0R7o3&#10;GqaI8kd7Yxedc2kWVEse4KSpxtBJIG08MWVRyQDb0Txbb+MLOOS1WO3aMnJDO0kR6BW3HGzPCnjH&#10;Q88HM8baU2h6h51s0n2eYnaQf9WTnK/j6eh781yuoxtf3DXmnlYdWiO540wqXi87mBzgSY/hx8/P&#10;8XDEZ/ZkKVFxftYvT8v6/D0PVtO1/wA92t7j5LhOGBqv4g01dQhk+7uxhged34Vxvhnx6njHRY9x&#10;VbqxTCyLgSRjIwH7upzgHll4HI2ium0jXWvozDKPLnjyCKmS6Btqjj4tQvPA+urNZs8asfu/3vb6&#10;jP6/Wugg8f6fqtzHcWXmQtMu65iYBVifPJGD908ewz7ineI9PW6t5RuaNZPklxzx9M8/56V4/dPL&#10;4V1x1ldokb7pHBHb/OO1Vze7yyJ9mnPnj/Xk/wBD3LUDHqlqWHz5H1rz/wAX6bPpd4by2do5MFH2&#10;NtJDAg8+hBwfY4rc8K6rJbQ2sdxNHIs0SyBom3Kdw6Z9RyCB0II4xitDxBYrqFox2g8Z9vSo5WnZ&#10;i9pFq8Xp+TOf8DeMPs0olVwrR4VkP3vTP+etd9rd/Hq2nrna1vcDliOUY4xzXiOpmTw1rHmYLW8n&#10;QH0/+tXoHgfxFHe2n2S4ZWjbkMPmBB/z+n0rejJL3XszjzCm5RVWO8Tj/F2lSeHNcbHy7H7cgn/6&#10;9a2g6/5qq3mBlfufU1f8c2I1CJoZGjkkjHlvIoI3DJwfXpjr3riNGupNPvWtpDxk4Oe/t9etRy62&#10;NI1nKCk9zpvFlgt9bk8fNx9DVj4O61/aVvf+F7vC/aiZ7Fz/AMsrhB0+jjIP4VBaXX2u1ZW/iHeu&#10;Y1yaXw9q9vqEG5HSQHK9mHIIq4e7K5x4i1SHJf09eh1WoICBldrL8rrjoeev8q5nRpV0nxI9uzfu&#10;7gdM4APUfrxXYeK7qLUJ4dUt122urRCbA52Ofvrnud3PbrXC+LovKaO4U5K5FVKNmckcRzxTfX8z&#10;qjOJAyt3XjI69awdKu/s2vNDu2rNwMnjIPU/iD+dXEvjdWsEysG8xMlgerDr+R4rC1q9a21JZlKZ&#10;jkV19ee/vjaPzqt0cEqnvcr6m14+gW68LTM2fMsmE2fVRy36cfjWN4W1AyaDMjHLQS8ke+cfqK3P&#10;FDrcRyBR5lveW7H03D/9WK4P4aamtzLdJIzM0kCyHP8AE4Kk/wBarl0ueQqracWQ6nqJ0/xYZPlK&#10;K6SAep/yBUPxctF0vXNPnDfNcRur8dCNuP8A0KqPxBu1i8QQL/z0UqT6U74x64uqXOlvlvlRpAPq&#10;ENbU4+8vM5sRUfKn2/4B0nxns0j+G+h3EpjFxeGOQITy37vJP8vzpvjDUo7D9mbRUMiNJeXRYoOo&#10;xLJjI9se/UVm/GfVWuvCvhSHZGV+yRtvH3jiFR9ev8qo+O7FrHwF4Vs5trO0T3e0nojElf0YfnV0&#10;46JeZ5Nadm79v8xviW88n4OeHdOjkz/aVzNfTKD93a5QZ+oRfzrH8Q3sfm6XZ/vFttLtQZVc4IZj&#10;5koPodzFR+FTeLruK2vbeJlEUOk2iQumeFcANKeOzPn864PXfE8l7NJlmZ7pvMmbPOM5A/E8njsP&#10;eu2hS5tjycRiFHcu6z4mknuZ5JDvkuD5smDyR1A/HqfoDWbbah5ztN5qiT+IkhcnJ6dgPb2qik7u&#10;+5kbdnqT+OR+nFW47D7Tan027vu5GDx0/wAK9SlRUT5vE4xzdk9DoNP1Bl+U7ZDg/Nu+9z2zWraH&#10;zOcLn1rnNKVrUqqjn+6Rkt29Pr05rXivPPvfLXcg6KMDbjPrwScnvXRE4eY2bcPu+WXHPc1q6VqN&#10;xaFWWVhtwMhqwLfzCzBmWPHBIwf8+v412nwi+Gt/8XPiboPhfTJLeO+8Q6lb6ZbvKzGNHmkCK7FA&#10;x2AkEkAkDsSMVUtFdk7n1J/wTW+JPjjXfjDZ+H9Bsr7Wra6VnvIlH7u1hXAa4dj8qKmRycZJC8lg&#10;D+r2oaJazXeieBZ/CN3r2g6uD9suZrq3hjldX3CRlEm45RTKFLBtigAMUcDkv2E/2EdP/Y7/AGb7&#10;fS11SP8A4SrWQbnWLu1RNt9K5VbeI7ozL5K7gqKCsjFnbarOVX6g0zwRDpdnb2cdpDY2Ma/aDaKH&#10;2syj5d77ei8EJx3wAFwfncQ1UqNwVkelRXJG7POdH8Ff8IzolnpdxJ9qhW7f7HbWVq0MMRZnSPyo&#10;wxUKkYYcctsdjtG/PpHg/wAEXtlpyDXJv7SvHjR5YIxi183A3nn5nG4ZwzM3JyxzXIahrvhtvEH/&#10;AAlVpJaapNMqG3vYAb0QbxFGBAF58p1dQ0kbJGAAzYBdq67XNdvNX8tHWCG3uYhHJaF/mlU/e3vg&#10;5wOAq5X5iCTkMuVOMU7s0nJ2Han4zt9O8VQ6TDa3E1zb2fntcRpssrUElFQN0aQlX+VQxXHzbd6B&#10;uK+Lfxah8E+C59Ua9SxjRZJXuSgJjCAmRyWyFChSCSpOMqOTuGz4p8dWPgzRri+uLi0jhQFxGzKo&#10;Zs4xuPAGWQZ7FgOSQK5vSPCdx43sLfXdSIhWCMT2UXl7EtcL8h2NySpPAJ2AkHBZEkE1Zyl7sN/y&#10;KpRjF801p+Zw/g+31S88CXvibULeSaXasel22sB9KW7zgRTToq+ZAhJJCGJZGIwIlBRTxPxy+Nt9&#10;YeO9J8MXejzXf9qWK2Lahp2npb28V28iJBYh2MiffZpWiPmBFXcfPVCa9I8d/Fm28V6z/Zun31lP&#10;/Zqzn7Ox82RJfLRonkYLuidhIV8tQWImGFIBzw/xZOjt4Ov7fxBqGp6a1rHMI83b273WZNghKnc8&#10;oZ2UYbEarMn3lG48kYxppxh82dTnKck5/JdjwT4h/EW5+Fuu6x4E0HUNZupdSt2e+8Qk3F/F4btl&#10;eTzl8u3ikdpEywZkfI85A2NqhaPhb4b+Dvhp4SurTTrbxu2nXkzXktrcyzW1xc3MIiMQUq0TqXZl&#10;mKz+fHGpU5jZ2V7viKTxRoN9aWnh+3S61K3vo1MFvKj3KPs/cKVnclp4I3j2ytsyH/eIWAZfpT4B&#10;/srXWi3C+IvF1/ca74imx5QljEMNsud2GRSfMYccuzhdo2hR8o53JyfLDc20jqzkfAH7L1r8UtQs&#10;/E3iyG+0+3ieFbeC5uQ1xcRBU8uCdveTkqD87bM7tu4+veGdbtwNR0mxWGzh0608qHTYbcRR6aAg&#10;CxyyjfGZDtztQfIjKdpBDN0Ty2Nj4gFvJ511ewxGZmcO0Vtn5TsbBUO2MbdwIGcADdnkfHXi610a&#10;wuJ7xYrawklCoZHVRcszqmyMO3BLOqlxwOgHIU37PkXmRGXMzK8YfHjQfh7Z3aahdWdvJHgGa5vE&#10;hiiUlVRpZHIWJWYgDeRkZxkBseeeOviVqniDWjp+oRXFlNsilKxIZoS+9UUrIvACvKpBBBbCkqqj&#10;cPDPjrqtjr+lN4g0vWNQ0+G61Q3OqabZ20G7zI5lWZ2ndSPMjWF1DiQqqwO6iQqMp8L9O8eeFLbW&#10;rzU7q1uIWngt9LuDbrLfJb+YpEjQcoFm82XacosQUM+YxvgyqJ8mh001GMrbnrbaVPqXxD0fVNIW&#10;TTdS0d5UjmtLtbZpUnTy2eRd4iaLMYYrLHKQwUqhAdX9V0jU9Y0C8N5D4m1m5MIk48y0Zb3JDL5i&#10;pCqBkYvjy8Ahvm3EhU8O0/48eFfEVndrKktxc2skVlBpbT26pcT8YjiY/u5Gj4DlZXEW07gApzyd&#10;xqHxf8d+M9YsNJ8ReHfA9hH5Z0u1NvBqF5d7xKVnneVvlQrHKAIstuhcgsEy/G6lS/InY6I04W52&#10;e86s+reMp5LHxLLr2q28yTT/ADXbRW8DKyEBijIQxyrLsQ7Qj4IKrvXwzrOl6v4GhvdesvE2pWsJ&#10;aFTdQy3WprEWOxVESiV0GWMbEGTyyGIUs2PMv2e/F+rSwGPxRrWsax4h1iR5ru3klVbOzVW4eFFO&#10;+NX3Kuxm3khi8alX2ew6fokd74euNOjkk0mSd5jbxRSoWeRXOSSpcbZcq5LfOySN8qnpMa000lr3&#10;HKnF3vp+H3FnwPpi+FRJb3HijTb9taSW40+2utANjdW1uQqnCMfOPzJuZn2ks4OR8q1ra1o3jC98&#10;N3Wl6Fry6JIZfs0tlKN1xbW0RVGkhnZNylkVAHdZdu+QZZgCt74SSz2FvFayfY7d5kLPbQXJkiIS&#10;TBlhMhWRmYNGzcsqkqFLZLsvj/4laP8ACXw7Y6hr0lxp8RnE13M6Hy4WnVlUyNGHKkuVQvvC8AA4&#10;wG9Kna3Nsvn+ZwSupWW/yPONA/Zl8DfCeLXINN8N6lFp/wBlee5ma6jvvtaDY0ds81zI1x5YYKVR&#10;h5KnccruNaVlrl1pmkSalBoNxpVipmus3Fp9hjleTczrKXWPaqsWLk7gxCvhtqbes8EeP9P8d+HZ&#10;tamuFbSpWl2XU7BVKI0kSsjMclGC/IwGHRhJg7ya5V/izqDT3sepf2da6VZyytcX0Eht41XMe3em&#10;2QxKg87cQzE+WjAqCyrMvZx95O1y4ucvdavbzCDx/Z2cFpFrGn+JptIvpF+xXNxby31lA0b71mml&#10;zIYnUhJQ8jjH3wcocUviN41k8Q+HNNuPD7eILPRdTvBHJrFlbrJChcDG6WK4WW1QnZ+9VGTBYHer&#10;Ka6aTxRo/iNbO40++1A3FwgvTcmI2/2YBC5jYsokTKMzGJgWAJywIAHAp4o/4Sm01O+vtL3G4/0J&#10;IoZUnvAls7OYpZtom2SEKNk+0Kp3HkM9E5NR3HT3vYwNV8At4I+Iz6ubrSTqz/uxesQszRKUVd77&#10;mkKkFm2jcdoOUyGK5etfFOHxdoEX2iG8luLOKY3c9xGPsGoQlWEUbo3mRsoZslDIj4+8WUmvSrX4&#10;eWcvhJtOs2h0fVtP043FpdmALbQodxYGGMxsWZGK5AKZLmIcOowpvhR4fk1xdSvoNLutYWOSxvbu&#10;ztlBmhGyFkiV28tvMSeSPlRtRnDM0e5zj7HW/Rmnt180eRfGex17QhqTXctvZ6pNuuI7O38m0jvb&#10;SS5kzcGONWZiQ6rKFkRuVYtEZPMPmPww8Q2PxW8fWWqaM3g/SLCzaU6oLTUory4XLxxyfZ22R7vN&#10;IiBdlbIiX5OEc+6fEv4A+IvHstjfaPCupT6GZPKk1fzC3nJJIrOwWW1VjkSiNpJ1dVljQj5MR+F/&#10;E3wT4i+DOt6fb+IteGsv4omtEkivdHa4i0YOEVLU28VxdTXMoYAIss2EaNgVy8JOnsk1r941WdrL&#10;+kdpqGj+A/t83latoYj8xtgubjzJgM8b2wdzepzyc0VoQfsS/DbUIUuJvC/hyzmnUSPbz6TcRSwM&#10;eSjoibVYHgheARgcUUvYL+l/wTdYx9vwPz5+Av7S+qT67o/h3xFqnn6dZwHTbCNESKG1X935cmFU&#10;HnYdzZ5eR3OWZyf0e+FfiSP4v/CqNZyGu7Vfstznk71Aw2PcYP51+Pk0sMN08cl9HHJAF+b/AJaI&#10;Dvz7d1H88cV98f8ABP8A+OU0+laXqF5uWy1hRYXTsMCSVGKCZT/EC4IJHGS3pivdzChaXOv6fQ8n&#10;Bz56bpvdakXxT8A6b4V+ItxpesWtveaRqUisi3S7oUkVw0bkHjCyAbh0KM4IIJFZV/fXl/qUwusr&#10;MshBV/vBs85HrXu/7YHwv/4STwxJfQx7p7E+Yu0ckd/zrwO11A67o1nqSfNKwNveDIVvNUYDnv8A&#10;OuDk9WD+ledU5pU1Lto/8z7LgrFU4YqWGmleSun6dPu/I0tNtCAPMZmyMjNbFjaqWH7sNzxyDj9a&#10;w7GaSQNyo45y1b2jifOV2nd054q6UbH6NXkatlYRu4/dt61qDQ451XbLJGynPsfYiq+nvIo+aNW5&#10;5PrW7pqLO+3y2HTqOtdCTZ5tSpYg0/QWELJGQ27v/d/Dmup0PROFDYHPOBj/AD+FO0zRUYfKuWPb&#10;oa6fQPCszuq/MzY6HqBW0bnmVqkVqP0rQo3RV27uOcda2v8AhCkuo93l8+mORXXeCfhjeXpV1gZ4&#10;sjdhen4V3tp8J2lsjNCEl2ruZfuso74z16H9a25brU8DEZhGEtz5+1Pwa1sgKxsVX8DWLe2G6M8H&#10;1IK4Ir33xh4NhsrEtIFWZcggf1/Mda8s8S6THliq+XLk7cdDWMqaR1YXHe00Z5T4i0tAxwDz/d7V&#10;x2oW20MrKzKpx05FeheLI3tZGO3c3p0ritaAUNhs9yD1Fc8ke9hqjOU1OGWxkzHhouWPqPce1cp4&#10;48O2PjWwWOdVF1DkRXSgBk/2W/vJnnB6c4Kktns7+4yc8cdq5TxBZ5h8+2zux86+tcs9D1qL5tzx&#10;271C88EajJpuoI0lupyoBLhVz96M91PXbwQemDkVPdFZbdbiCZHWQbkdf+WgPb/9eO4PPFdH4pt4&#10;fEVm0N0vA5VwPnj9xXmsjXXgnUDFIfNtZjnCng5/iX0b1B68exrllroe9h5uHxHWaB4tawby5HcW&#10;+cnoSnODweW+nX361tJq63ZaaBSqqdpXr/n+dccWj1R1ubVk/efMNhz68888dOeeOea0fD6XMsoj&#10;YSbU+bjpjoSPYc5Hbn8M9dmdlRQa5yr4m0RoZhqGn5TyyWIUf6v/ABHt7+lW/Dnib+1UO6M/aLZl&#10;MkSOAwHAJXd2P6cA9idPUbd9Mfcyq0bH5xg/KSAen0Of/rcVyXiPTJNEvotRsS0bR/NuU5AJ4Pbl&#10;T0IPrg9apSezOOWivHY7fRPF1j4lW8028j2SBW8kOeJAOqn0bjII4+nWuH8Y+HJvDku6Ms0LNmGU&#10;cEc8Answ/wDr/TR1q3k1jTrfUI7WSzuo8F05BA5xtz95SVbaec4YZJXmfTPE8fjGxlsr9iZJASxY&#10;/eP97/eGfeplHoysPVt70dux5nqeoTaJqSapZ5SRf+PmMj5ZM9SB02kdR79MV6V4ZvY/GGjx6rpL&#10;F5VBEkODuiKj7pHckDOeAeRyTiuZfwhdaZrnltF9otdrZf8AgdDxz798euO1Zmga9cfCDxol3Ezf&#10;Y5vkkX7wK5HH4YB/TI5og9bSDEwsr0Xr/Wnoes2epLqdkkihflA3gnIz71yPxQ8HnWAki7VdW27t&#10;ucA8A4HYE5OOgz1zXT6tBbWlra6xpzK2naguT83+qfuuPTHP5+1RaiftlpuX5lXggDj61c6dtGcd&#10;LEJ+9Hbb0fY4H4U3Bs76TR9W/c5LLCTnML+uc9Pbn9Oe9tbqaOSS1uMxzQtscevvXnXjOwNlcR3U&#10;O4OrZz0APb8/6V2mj663jPw5HqUfzXVkoiugCSzKAAG/4Dxz6Grj70bPdGVSSpy5ukt/Xo/nszG8&#10;daL9ojkj/iJJjY9N3p9K5vwlrjWd15EnEkDZXcOuDj/I9hXf6ztvbVW9QOc9PTH0/wAa8z8XW76X&#10;qK3Kqd2ex5z3FHLZi9tdcrPSNSmjvbeG4XlZVw3Pcf4569+a4fxVYfZJTNGfmUjt1HY1teE9S+36&#10;G9vln3YkRjk/57j8qqa2FurJs7eBgkVTSbOONRpWfT+v+AJpF95tsrKeSM4qv4jj+1WTr+I9jWXo&#10;Gp7ZGhccq3H071euJx5ZQnPUcdTTj2OerUsa/gTVl1z4f32nOf8ASNNcXcHG5thO11HoOd34Vja0&#10;Vl09gfTP5dqpeCNXXRPGChj+5mJhlXP3lbKn9eal8Q3Edt50DH5o3Kkg/UVva6VzyatVxk7bPX/P&#10;+vMj0C//AOJHLGxY/Z3/ADz/AJJrE1vVxHdDcqssimPcc/IQQ2R/3zjn1NM8O3/mvMPMG2RQCCer&#10;d8fkf0rN8U3ZtbVZlba0Tg5BxxTjHWxy4ip73OvU7KHUpNT0KzZz8qIY1+ijb/7LXnXgG/WLxi0X&#10;O0tMB9MNit7TNakttAVW+7G0uc84BVe34k/jXIfDvM3jqzVWPmzOTwAcHnt6d/zq6cfdlc8+tLlm&#10;mu5N4+vRL4jjVvlaPgjqecGpvifYzWp0aOT5ZGtA23rgZ4J+u2o/HmjyWnjT7P5j3F1Iybnflndu&#10;v58V1HxCubfxD8Z7dZAGsdOFvbyIMfcQB5Onpub8q0pvWDXZs5MVNq6XWw347Wf2XxjpehW7LMdI&#10;sIbX5B9+Q+3qayfiX4kt5PE7tHIsmn6PCltCxGQ6RgKpI/2sD86o+JPGXmeJtQ1m4k3Sb2kQ55Dd&#10;Ex7g4P4V5t4k8SveMsW4fMRJKT3PUD8Ov4+1dWGw8na/9XPExeKUFdlnxL4ikuVMZLHzsvJz154G&#10;frz+VYlxOXjBb+IknPc9PwwO1MH79d3LMxySex/l+HtVqG1kibcfmHbNe1TpKKPksXinUemxY01M&#10;qP4mBHDDcf8APHU1s2jKUbap2spDFuAfp+OfbkdKy4FljC7VxHu5UdP/ANdatvP8o8qHyWbhsZIx&#10;0x/nP+GlmcV9S7bReXF8u0spB2t1zkfz9PQ96vWdrlNrfLzn5SarW9pJKu3czRsvGT9P85rd8N+F&#10;5r64VI8sX4A65qtijo/hF8Ktc+MPj7TfD+g2U2p6tqUuyGFcKTgbndmJCoiKGdnYhVVWZiACa/ar&#10;9jb/AIJJ+H/2afDtn4s8L6p/wlHj3lIvE8siwabom5XjkeK3OSy+XJgs+8tsGPIyWXD/AOCT3/BF&#10;6H4Iyp40+IX9rN4oETWh0trg2drYuXIlRjGx+1o0eFbJEZ3yLtfCuPvPxr8XdL8OzjQdEX7XqcE8&#10;dvMIY8rpSuhcSSZwkcSR5c72XK4VdzvHG/j4rEObsnaP4tnZQpdba/gjI0bwbrHwi8CQ2unyR6nr&#10;8yHymv7p5BE2z/WTzeX5kqiTALbFLg525wo5HxF8d9SufEOq6Lp+g+IPEeqWSQvfXscDtpdjJhGE&#10;eQEaUkEO0cQkkAZGVH3gVu6nd6hpCXH2GNWa8tpVju1t5JpFuDIAZJI4kwv+s3gfekIbOzBNeYG9&#10;1CPxr/Y+hpZ74ZDbvc21sfJtosN5ZABTdlJEkzgRFpH2kEbl8upU5Y2id1OKb1PRZNUsZzG2oQ3l&#10;nIGe7ubuY/ZEWFcAu7AKoG0RA5ztUAOFPyVL4e+w2MAGk2rWdqLqdXhEredeSxzNvZX3kqhcszsR&#10;vfOGH8JxfiTAsWia2dU0832iR25tJ5ZpFWW/jkXEttEg2qfMYBckquWY4wimTY+x6RpWlwX19YiO&#10;FrVbeKxiUqEhDfIjgNtMYzgBs5LHoCwNRViZSvsZviq50xdIk8ReLtUt7TRfD5OoPE6x+S5WMlHG&#10;SxBTcSoDH7wbqykcDrfj74g/GPRbfXNFj/sPR1Bu9NtQ0fmarHhDG0olUeWnJIG9HYqfuqQV7zQf&#10;CeuXN5qXiLWtUhnuLiVv7NsFiENppqEqUjIDFpJDwXkJyTuKiNTtGHqWvx+JJLG6vNPmjmYyBBaa&#10;pL+6IDLGXWMoXB2sSCjBXyP4Q5zqN23tf8f67GlOy3VzhPiPqVxqXg4eI7jw/otnrFvFbW96mpXn&#10;2e20/c7pKdxBXKNKWzGWDjeFZ2CA8loWh6v8XPF7QaPY+dcW8pa61UTmS3u0kjbEom55xNIV8spJ&#10;GSQu1X3H3BfhnB4msJLOT7RZaRIGieMOY3TauzEbA5LcZDDldqkEFcDsPBfg3TvBfh6HSdH0630n&#10;TbZBFHBbKI1VR0ztAA69q53TctDZTsrnK/Cz9nnSfhSZdWm3anrEzNJc387bjGCWYqhbJSMbjhR0&#10;HHAzWt4m8esj3NrZWslgY5C1/qs6qtvbKiRszO+4EZjYAH2PIALDe1DU7doLiS6mjttNsV825d2x&#10;kLhweeijGc5/h6YxXkPxI+PVle2EFibTTYbjVLzbotvqNzA1rqEkbDyrgssjYiaUIqKFE24EhBtY&#10;rs4xpxtH+v67mcbzldmhdTJ4d1dryO9gbQbeNbm08PW9sI726mleTdcSyyPny2Y8LtTBTG5s7G8d&#10;/aN8Ux/FW5t5I2hsrTw5ewm6hikTznuYpoRBZgBCPmLk4MqH95tZEJ3R+T+NP2gfH3wzW40ZvAfj&#10;DVLiS7D239nwXEltds6pKP8ATHgiiKZMgGAwUwtv3RgK3L/Fv4haDoPgK6s5vFTeG2vzNNJp9rcK&#10;zPfGeaO6S6Dwlbm38xY1jdyfPUvwi+Wq87OqMVci8SeA9S1+1urfxKusQ6LrER+w3mg6kZdRtcyL&#10;grMwLCSQbY2dd0cgbBcvICOX+KXxx8XeCfD3h7wxY+EPEHimz1yztdIvp5I7bQrzWZEJjmaS3Ect&#10;y3mwsirKh8s7m8t9ymrXhP8Aaj1DW9e0Xw94J8G6X4du7ewe9u7fU7KX+0ZiI3MBR2kw0E6NEPNZ&#10;GEJaSXLIq4zvh/f61+1CJtW0nxJp/he81WcHUl02CGHWrU71MolkRd/kMUcLK7IvzB8vJGVFaqPv&#10;K6X6+hUbc909TvPgx4y8E/sh/De31zXtL1zwjNqs2y4t7a5OpW9sm5tv73zPLaLq6hQ0iHzVckqQ&#10;O60PwVof7X7r4tM2q6joelLKNIvBf3OmxysWXMEf7pJGV2UB3LZVrOFgrHzFPnv7HHwj8TeIdatZ&#10;/E+rS+L/AAh4biR7ODXtDlt9Qu5EDmKSWKaSWTyIC+2MrgnIbbsVS/2FoNhe+IINNms5NH/4R2KE&#10;TQC02583IHlZUvGvl7CDtLA7jgrsBfya+/uas7qcraPRHIt8O7jwl4P/ALB8JJJ4avMpOstvCkqz&#10;xu7BogJWYebIyrulkXgylgW/eMvTaFbR/DHTZ9e0vw/rmtTasYPtUNlEFvLyV9qKfJZ0ij2blLMS&#10;gRVYlgFBrcs/DukP4ljtrl7S+1q1h3xR3F55kwjUuolWM5KjDsnmY3lWZSWzitfT59TbwknmfY7f&#10;VltzCwEc01sJjgYC7ldotwHzFlwvIK4yNKNBtJNmVSrZuyE8Decvh7RdR1fS7e11WNzbCyiRmhsZ&#10;XVn2BFcozRr8vm5wQrldofFbivetc291qD20YtZI0WZXzK6FgZFeIbVLfIq7/mK7mIC4ycXwzpsl&#10;npMl5NpsF1e3sh+03GmWptRM+0EmSNh5itgYB3ncoGWB2o1HU9VvLezu73RYLu/t7OJrqCSSCHy7&#10;pHHmYhmRlG0hyu9IzyuSSck+hC8YpI45JSbIING8TSahdS6xcQv9nRUht9PSS0juFSN08yOSUukW&#10;7h2jDZTaAGk2O8i6FIuu+Kp7Oz0TVdL0popPtDwNHBibESrhkLSs4Z5lZ18v94jbgwZScvxTp3ir&#10;W/G+gt4ftfC9v4P+1xz3OpjVr83E4WJgQkAhjg45wzyyIeDtDBdup4ettc1iygj0+4+3XDW8Rvnh&#10;hdsu0P38qRGUI5CAKucEHcNtEnZ6Ba6/qwzw7d2Ov383hnWNSttLv3lMNri/hmvJY13JG+GhAEzm&#10;KUbAp+WNyGbaQvZ63p8Or6vJorXEy31zbySpc288cc1ou9Qu1WJZj8wywUrkKSASK4Oy1HxVoPi2&#10;0aTR5LvRmkdo7mTUgrRTL5oMbI1szYBCRblkAAAYYBNGseIdH/sGQQtF4c1C4jllNyWdhZvLJ5o3&#10;qsisXR1A2/KQR8u0Hm4zilZkSjK90db4t0LXDYXU1qYr5bePypoZxKUtg4wn7xY287MoDEDbtUAM&#10;McnzrxL4Ubwd4Uk1DzptGtLAvItgEaZfsyktIqRhd6FuFDRKHXA55GLHjLxTb+IvD+rwXLWOoWNn&#10;El5aSPD9uMtsNo+b7QQZmCtO5kXA5UFiWBHEfEnXL2G6s7rQfFfiKG4sdN+1SaVd3kf2KwRZVL+c&#10;rEyeZsEsaqCzbhxC6K4NyqK14omFPXlkzmvEXxNj+H/iEX+i6YupXOuTmXUZ9TvxM91AxDGVI1R1&#10;eTChfLZYmCMEYYVFXzH9oXXrz4qfEnVta/tbVrGK7ihs1t9Cu7FJp380Nt8iYlXDLjcNoZhEv+sw&#10;irsftM6j4lksfE2oWOv6XrF1IypBBqvhiS1vLWVQhcyhYmRkUuh3GOMyYZMDLV5XoXxdtdR8W3Gn&#10;+J21C1sbt3igu9ZsTbyylQOILny4yHZwHURnLKpKqqk44/rDjLRv8z0fq6cL2vf+vU9gs/iDDHaR&#10;LJcalJIqAMxECbjjk7SmR9D0orydP26vgXMob+3PhnDuGfLn8A6jNLH7O5lJZh0LEkk80Vj7St5l&#10;+worTT8T6y1j41fs+ftEXUkniW08I6zcW8Pl/aPEOiRyHy+uxJJUJ4PYVyXxg/ZE+Gl/8Cbq++GO&#10;nafb6np9uLqxjsL2Z47mKMEvEsTMw+6G2hVB3BRnBwfzs8GaD/wrnwpa6Ws5+0LmW7mGBulYDcoI&#10;Jyq4CjBIOC3G410eifErU9K1Fbi1vJYZkOUlBIdT04ZcEfUGvrMXn2HqKVKtTT7Nd+/9M6MD4b5j&#10;7KOIwlXlbV3FtrTeztoz6RsP2odDufgI2pa3KjXVvG9tOsjiNC0YALu5+VV2srE84G4gHaa+bvhP&#10;8QdJ8f8AiCe60eZX0LXpGgjbDLHHcKfkb5gvIYlC3KhXYjI5rmPF3gnT/jVp8ngPUbv+y7bxHNCb&#10;a9Zcx2d2rHyX25G4EM8RBIAExbqor3e7/Yntf2ef2Z9H0GxmOoX+jb7m4uggX7RK5LOR6DnABzgA&#10;Vw0alF0OZ7y0/wCCeZiaOKwGPu9HB3+f9fgZWnrGsnl/vEdeGBAGD6V0FiFZVx973HauetdWGv6b&#10;aalI0e65BjuQ3P79fvNzydwKtngZYgdK2NOnYv8A6tTgcFW65/8A1frWEbp2Z+u4fGQxNCNeGzV/&#10;818mdFZSMFHXrn1rpdClKbT94/SuZ0d9rqu0/j3rqtKZGdVB245xit4+Ry1pdzuvCsEN4VyuSTjH&#10;pXqPg7waokjCsxZiPdOfXuPrXmHhHyoWj3KwbJYyA/KRxgYxkY555znoMc+0/CG9ZLzc00ak8ruz&#10;g/l/P9O1dVOzPmcwnKKbR7z8CfgTq+rTR7o1WNh8uwlkbPvj36YzwTXoHjP4a2Phy3jkjkijmmAL&#10;AoAVJ69PvLzkH0AyBUfw5+K48LeEharH9nMnzb14R+MfVT+nIzjmuX8W+J3ubmaYSMq7dzRP82MZ&#10;OB7c+uOK6Ntj4qpOc6l2eN/Gm8j0q7mjCqVjBQlBnnn9P8OleE+KtSTe2eUxzz0NekfH3x5HukRG&#10;V2k4fknbx0z9f89K8F1vWjO7/vG25+6T0rlnufX5VRbppszPEdx5rSZPmIRjPoa4HxGnkzsUyV5x&#10;2P4iui1vVMqxDFcnP0rlNcvf3e1mXLdD2PpXLPVn02HvE5u/Yt5jK25fTHQ+lc9e6vgvlcs/cnt/&#10;hWnrkzQyfxL681zGqzo+1k3Ds3GP0rlm2e5h4pmZ4itfNTzI8ibGcAcn1rjtYsbfVrVredQAexP3&#10;T6iuxkvlKYk3bs4Fcz4ih3zNJG2GXkgjpXJU8j2qL0tI89vLm48EXu12ka1kOflXOR/eA7MO46Hj&#10;2Ndh4W8ctbMsqzMGxvjkHzB+OPx7A/gay9XtV1CAxyYUjlSMfKf8Oa5Ox1R/DF+0Mg2wseQfuoT3&#10;/wB0/oefWpjJo35U17Oex6lf+Pf7WDblUrNgMxUDGPp0rPa6UWzQyKJIZGDKTnI65H0OTx1rn2nE&#10;QVvm2SfeGO9WbG+VEMcn+rP3TnP51Lbb1LjRgo2ihPEfjG602LTxHGvkWcJtiQ53XURcnbIWyNyj&#10;YqkAACJPlyCaz/EMkluYNWs2dreUCQsBjaenI6A5yCOeQadrCC4EiydGB5FVdC8UyLqsljq0zzWt&#10;4iwq8v3YWVVRM+xVVH4A9qrmb+Lc5VFUvgWmp13hvxLH4g05W+VZlwJEHO0/4c5H/wBasXxz4YTU&#10;bORCFwwyOPun1/D/AD3rBt5ZvBviQLu2wtgHeMZXoevcV3Fwv2q0bK7Xj6g9Qff9aXLfVCnJLVGB&#10;8DvGRspLjwvqjH7NcA+Sd2Ajgcdf0NdPb3H2Vmg3ho2HDZ6jt+XpXl/xA0eSK8h1C3Aja3bLY4bI&#10;6V32g+Jv+E78GrqMYVbuxIScA/eU559Tjj+frW0XzRszz69oS51s7X9ej+exD4lsVvbeRWw24EZP&#10;f/I/lXK+BfEUnhDxW0Mjf6PeDyZxj5ZAfX6/zrr7m5WaM/7X+PNcH8QNPKMlxGNuO4/+tQtHcTqK&#10;S5JbHoN9P9juGhDb4sgxsf41PT/D61y/jCwW8sZIz97sT61oaHq//CQ+DYbvhprT93Lz8w6f5/Gq&#10;d5Mt3E3zcY5zxmm1rocaqaWe60Of8D6l5Exhbjy2yfYHj+dbc78FW/iz07c1yDn+x/EatuISQ7Tj&#10;v2P8xW/fah5Lxtz8y9fenGOpNWsrc3cynm+w62uGPzcEetaGp3PkNu67hx7noayfEV6jmN1+91Ix&#10;1x0/mfypmuat50EEi/Lv5I67cjj+VaKNmeVWr3SfyIbnUSNVzGMMpVs5/wA+h/Orvi2dLrVPOjyY&#10;541YZPJ45J/EGuV1G6aC6hkZuGDAc9a6GSQ6jommzH+KJkJ9cMf8a0tY4JSvZP8ArqYOjX/la80I&#10;6rIVx/vf/rNdfp/gzSfEnhfxpNrGqS6V/YOivqFmUjEhuboXEEUcBUkEh/NIJByv3uQpB87huWj+&#10;ISIP+Wk8YyeP4lre+KSrLYyZjCrHIWAbu3Qk+3PSr2lF9zlqTlKDinsN8JWkmu+FJGVyI4pf3r9/&#10;uDgHp2/DAPBwao/DW23eOTIqhVs1eTPt90e3Vh+daXgbdZfDi4mOP30rkHHUAAfzzWT4IlWyttSv&#10;tzMzMIUyeufmP/oI/On/ADnPJ3UbkkuofaPiZ9sdv3dnM13kc8R/N+u3H5Vj6z4neze8vJm/0i6L&#10;9OPmY5bHb29gapav4g/s3T7iRWDzXjiOMdyAQSf5fXmuL8R+ImvLnCnCW4KrjoW7n35/pXfh8O5W&#10;PFzDGRhqyXxRrz3Uojyvlw/NICfvOe34Dj865/zmnusjcNx/zmmySSXDlmZjuJOOfxqSKLaR9Ovr&#10;XtU6agj4nFYuVWWmxq6YiiAGTYrNkZ5bFXbF/Lfa3zY6Edx61lwfuBg7mSTkjnFaSv8AeELSeWcc&#10;Dufyq1das5Ta06OO49MMO1a1nZKcqo9qw9K3ysvBHSu18K6LJe3EeBy3GKbkibEmg+HJL64VURm9&#10;ABnNfrv/AMEj/wDgi5LayeDfi98QZLKaxmWHWNH0NXOcbg8M90cc/KFkWFMhty73Xa0T+r/8EpP+&#10;CRVh+zPpGm/ELxktvq3i7UNMiuI9NubEKvh2R2jmX5pPm+0KAodgF2gyJ8wJLfePhaz1B9Mk+3SQ&#10;teRp5THgk4yQWwcBDkkKckA8kkmvKrYpzfLHY7KdFWuy1eayt5tt28w2qruEiuA06rySduML644P&#10;TPVT8sa14r1pP2s9Q0fw/wCHbzxNa2v+ka+8Grx266ZJPGRAphd40dREI8rHuACMzbpXQV9CfEjx&#10;va+AvCd9fTTRLIR+7TzooZNQmA+WFBKyKGY7EBZsDIyR1rl7b4mNaeBrzVtKutGvmMUjxwXN9Glv&#10;bXm4RpbNNCrfMZiEPEjF2OM7QtedVtJ2b8ztp3irpb6HNeNrjxNpusx+G9LjhWfVrGW7m1KaFWt7&#10;J1kiQRuRll4clBsYMN3KhWIv/DL4bzeCLSO3e+kuZtitc3Ey+W82cYLcks2Q4UOzMAeWbLbttNUu&#10;r7RLya8mjtZoUaOeQYSFlRi29WVmIGARyCcD7uBijwrpQjvrq4jsnt7GAiS3WS5aSSSST5pGcMSq&#10;qp4wMhdrbeuKy9muZMvnfLY5fxZpUXjLx/p9u9nY3snh2drzTlkiLNay/INxfgMBkkgHIYDPCoD1&#10;/hnQIdL0CO086a8u3YtcXU6gzXkwABdioC7iFA4AAC4AAGBzng7SLPRv7SghtbTTJ5b0z30kFoqm&#10;/mb5RcSlslzKFX1YEjLEgEdIt3cWQ8yyRZFmbALHg5JBOPTgnI4I6U473ZMk3ojx/wAWeNPFHgnx&#10;ncaM+hw6ho93MJLGVm8wEZVmiKhXdZgTKVziPaIhuDbselaRottpOl+bcW8drGobbEURPLjYcqBj&#10;5ASMnBycc1R1HX9NtNfkZ7qObUpIRb3BWV2G7nCqM4QnefugM2AN3yBatT+B/wDhKoIZNeVXt4Ss&#10;wtmchdwH/LTBwVGfukHJ6gYrmveb5df0OjlSiubT82R2Or/8JOsN5p8lnHozRgxXYJ/eJk58sYAC&#10;FQpEmSCOQNu1qvTO89nJGI2jtbjCxxqpjkk6gsSDwpyDjgjHOScCTxHqNjosMN5eTC3jhyY0Z9nm&#10;NjAJXuAO3bdkivO/iD8QY9esZLHTdavLG61AIY5rZoluJ8FQ0caNl0BBIJxuUnqMc6OUaavJ6ijF&#10;1HaGx5z+1F+0H4O+BHxAkvDq+teLvHTqkemeEbCUTRW80oSBJHt4tm9t23Amct8xKYwCvCw/C2++&#10;GI1TxV4w8cT2/jrxdb/arwiITW9nGi8RS7iyrZW7TOC25ImMpJIBiWPuPh58E9B/ZitdQk0a+1Dx&#10;NqevajLqkdiRbySOWcBN0xUuEjjRAWaXbuDEj5lUO+LXxd8G/CPwI3jHWLry9FjkhaOa0QtJKZEf&#10;DbkJR9wkkIYoOWJU7iprGck3c6Y32Ryni68t9H8L2raldK1veJBZ3U9yPIj1ZpgIgE84khpWBZkX&#10;zGIZlyTtI+BLjwJpfxI/aW8T3tn4wTWIdFhto9JXVLErJklo5DJCSCUt/LaJsKoBl3YC4B+kvi//&#10;AMFG/CcWk2fiDUo7fw14PhvHuYp/Eh26tqa+RIEfTrNN8kiMdpaSUKm1wMqXDR/Inwz8XfG79su1&#10;8QeNPC/g7QLXRtLv7q70u9lsbd75GkO5iiynM7tJIWjj2lTLM/loWVQmmHoytJvTzZNatGyjfX8z&#10;2v4reKLT4VfCa88SaBqmiy+JLmCSXV9UJb7ReIdwaaKLzX80IWiLDDKwjLyKTs28P+xf+zb8Uv2i&#10;dZ17xNpPxM1S+8P+JprWy1ee88LruvTtkEzxhnSMJD5pj3RSKzozHapVUPyp8ePgX4w8F/E3wxP8&#10;XLrxF4ft9cuoIUvdZtXO6H5C7KFQeYY43jLKMkFgDgkCv25/ZsbwnoPw8a68OWuk6f8A25C76ffi&#10;0hsZNXtBuEVxJHHslyispYt5Zw45TcVTPFJ0IJJp83W11Zeo6Uvay2en3naaL8L9N8LeCNL0WFp5&#10;RZKotpJrl3WOVJVljTajKD5bpGFGMhQBwGJqh4M+E3/CJ/FG6e5vvEVwt9Z+VIrXEcFnLNGI1a4i&#10;ihIMcpyN5YfO5yAAop+kyQ+LLN9XurzUdPa8aOyTybm42xMMNuEEuY4XO7l8HHygvKNprovGOj3u&#10;ieC7KSS7m1JrWZDcNKiNJfRkhZFKebAjkoTxu2gjIRyFjPn4enzJytodNSoorkuaetatHpq7ZpNO&#10;t4pCElEriMys2ERASRgnhRuYFicA54Od4gu7rw1ouYW0tJbaBnkjmvPKM6qvJDoHIwGBwiNgjjru&#10;rRu9C1KOWymtzp8nh+4s5ILuxu7eTzGaTPVnl2becNE6PwOOcCpfBnwy03R7j7VZ6Omlmba14Y9Q&#10;kWe5m2ldsm3llClQCzN95uDuLN6VOjrd7nDKtZeRn+C5f7A0m3jexkka4hSeS7luknilIDr5olaG&#10;MtjZywUH5hwMHEA1zTLnRIW866kmkcQF7aW5nlNwmPLjIw7xrlSBuOzzGwdzMCKV5ouh+DLC8Gl2&#10;80NnZ3Btp7TU7S5t4YHjQB3tmaLOXk8oB1Yo53lctyeF1TU5PDWjXXjGxk/4pvWjbyyXFlo17q9/&#10;qlqwSJXtp/NyqFHBCGNdrLcSgSBiWHJrRWKjFS11NbxF8dr/AMJaFBEvhq+uLq4YTW9rHYyrFbD7&#10;OhXzSseAd37pYwrtu2g7QwCwfDa1+InifVree+sV0vw2xgd3F95FzprxBzJBGlrJGJYlkEe3zUIY&#10;Fg6kIN/n/hn4hXHwXSPVfEUfxI8c6UliI9P2+H54xZSkr5rXkTlZ1DJcRndOGSFIGIlLSgH0fwV8&#10;SL7WvD3iq1vvGGl2/iPQ4/td0toyldMLIZTbzQed+8WGMRx+fNId+JeIuDWUbOXvM1qRaVopW7nV&#10;W+qX06M7LqmnW9g7ZtY7m3jmv4wNiXO+L5mwx+dAFVdsh2sArVw+o+AfEmn6Es00epyRw+T5xis4&#10;wsse0K2x40Mu/lm3MqomRxlSG1JvincppFvbzWq69fSTMl3NoBjhtbtnnW3GwySlG27iJFJJXY27&#10;YzKlU9J+Oeq6zqU2j29rHby3iJZS29zCkjWiK65cCLcmMOcs7BS2CnmA4pSnTnK03oKKqQV4o5rU&#10;oZrLRLPUP7He8nu7lom868kl+0eVlxdXJVYw2YzBgxgASkgqm0Y7vw1a2eoWWmRrC1pdrG7SfYpZ&#10;JJ4ZNhZlEkJSViu1kDAow2typYmrXw3/ALd1e4h+3abpV9b6XDJfw6ml5dT2+rCRt3nSooVSV3IV&#10;jZXXAV1f5QteN/8ACufHvinS7rUNR8a3FjBe3jRWGk6fFqDW+nNDKsf2hyxtpoiVMweON1VnRWOQ&#10;Sq6SjyQTen9a/wBfduSpc7a6/wBfkXnvIfi18UNes9X+H/8AaviC0tp7GHUpLG7FqbQqqo8V3Jbz&#10;wxylQ0ibQZVwwYqwdT5D8Uf2X/Duui31ibwX4m/tC3vpv7OlhuoBqGm20MSuTcK1w0EokkQDZchS&#10;d5PlB2dj7gPCmueHtXks7678TalZ6j9nsxpYMlvGLgOZGu4XhW43SAbAiA5DRkruJTbwU8d891qM&#10;l7qVtfWs9xNdDUNm2d44vLYMySIC3WQcbsiPoCRnz61SL1ku/wCJ6OHjON+V6O3n/Wp59p+n6G9h&#10;Ax+GngJd0anE82kPKOP4mDMC3qQxBPc9aK9MttNvtIt47Sx0Tw39jtVENvs0nTVXy1GFwOMDAHYU&#10;VhePkTyzPztv9Sa5umWP5j39vpWhpdltPzuu4AHHXPv9KxUu/Lbany/TqPx/wq1Z3KxzfN8zN2z3&#10;/wA+1Ve7P6KhDlhyrQufEDSTqvhaaSzQm8tR5sQ45x1A7+/1Ar7O/ZY+L8P7Sv7O1nc3W2TVbJTp&#10;+pgjnzUA+b6MpDfjjtXyLZS/u/8AV7h2wen8q2P2T/ix/wAM9/tGjT7zdb+H/GG22bdwsUhP7tj/&#10;ALrEr9HGelerg/fi6T9V6/8ABPy7jvLfhxsPSX6P9PuO21fQZPh78VL7w/Mv/Ev1dg1uT90Sgny/&#10;zJZOTgCTPar2jhVj+9yTz7V6N+2T8LW1jw3/AGpax7rrTz5uR95l715P4f8AEDeI7GDUOP8ASBtu&#10;AD0mX7/t82Q3H9/A6V0XuuY8XhPHWcsHN+a/Vf12Z3GiS7ZF6/zrqNJlSZlDLn0z1/OuE0rUfKO7&#10;7ytwPUV1uj6j5i7lw31PStqep9NiLp3PUvBCpD8qfMrAAo2Nwr0nwVrlr4d3M27bIPunhg30rxDw&#10;14kjt1G4ssgPT/PSuhT4gNdRmGQY2j5ZfQe9bRlY8XEYd1Hb7z3u2+O0dhbyFptzqQFT++Pb8hx1&#10;5rB8TftP+dbvbxsIg427M/KPr+v6/WvBtY1maBWZZt+4YBDdPr/n0rmr3WJMsZJMjP3s1bqS3Oan&#10;lNG92d54v8XNfzyXAbLMcup53fhXDa/qqtEzx/Vl9KqyeKmhjMbNu9GznFc1ruu+U7Ybr+VZSkrH&#10;r0aLjoRarrvzt8w+9jg/zrF1fVw8GG+62QRVHWLwhmkQ/VfWsS41sXERP8OeR3FcspHtUaN1ck1e&#10;981NrOCG+639P6VztzdpYXP7xWfggfNjce3b1x9Rxx1qe/vlWPG4lW7j+ftWHfXYkDKzLlejDvXP&#10;OXU9ShG2hBrO0vvUKysMttPTPXpWM16Jn2t8vYH9MVPPqqxyln6L94DuKw9acpIWj/1Z569652ep&#10;TWlhmsQiB/Njx5fQjt/niuW8S2C6lCZEUeYo4/2vauiF2LmDDMPdfU/5FY+op9kbb94envWbVndH&#10;Ro1yyM/wf4maUGxn2s0KFU3DlkHJX/eX+X0rUcqkrR7iykZjbpn/AD0PvXHeJ7d7G8W8iZkbcCSv&#10;8DDo1dDoWqjXNLXDHuMbsCOUDn8Dxjp1HoarluYxqcuhsLKt9Ay7t0keRgjtXO+KNK+1WhkXbui6&#10;8c1pWt6wmV14ZSA/t/kU/UF805GSrDJBH+elJK5FSVjKtdR/4SnQG8wj7ZZgK5PG4Do3vkZ9+PU1&#10;v+BNbdoWtZmztGFz3HbP0xj6YriLuZvCniJZlysRwG2n7y//AFutdLYJ9lukuIWU85BHoR/Xn8qb&#10;ehyTqaXNfXtPW6jZf74KsfX3/WuZ+GV+fCXjj7LKwa1uH2shHyE9v8K6aW48+Pn0x65xXF+NLd7N&#10;kvhnEb7WYdunP4ZH51pHe5y1JXTi+p6J4hsm0PVZoPm8stvjLcl1PQk//W65rnfFEK3VnIvHzDj3&#10;raOrf8Jf4JtdSDq09uPJl47ev5/zFc5dX/mW7Krcpxx71fLqefCq+W0t1oyr8J9UW11m502d28q7&#10;TG3OMkD+ZXOPrV26l+xXUkLHJQlfY/8A1q4ue6k0nWUuItyyQyBgQO+QQT/ntXX+LrgT+TeqrKtx&#10;HkZ6Hvj+X4mqSOarVtLn76fNHOeLVXdvXC9GXnpj/P6VYuNR8/w/BJ/EoB/H/OaxfEGq+Ysf3SzM&#10;Adx4Abgn8Kj0y/afSmgxllJ247dOP51fLbU45Vrxt2ZH4jvdxs5TJ1uPKx1+8Cuf1z+FTW0v2vSu&#10;OkZ49+aoa7ZtceFZ5F+9bujgehzjNbXwj8N3PjpLq0gMMEn2S6v1eXKxulvbyTSKCAcsQmAMdSAc&#10;dRTV1dHFKpy3UttzmPGTC1023kwf3cmT+VdR4bJ1DwpZszhVV3AU+u7/AOv+QPpXNfFnTbrS9Gs/&#10;OhcLdMXUnjCgcHHvnj16/Xo/hZZLeeCLOWQYIaQ8+gOOvviql/C5vM53U/fcq7HDxQbviPYqzSPJ&#10;9tUfeAUjcuOMf5/Wuq+LkuLfb08xyfwz/wDXrL8Mxw6j8WY3k3eVDI8pIHdFZh+oFO+I19/a3iK0&#10;s0ZcZAJOflye/wCFa2blG/RHNzWjNrq7FzUb0+Hvh9Z2+/5/KEgwOm8lhnP1Fc3qWqf2V4ftLGM4&#10;klzI3PALYzwePuhfzp3jjxNDquuLCx22dsu5wuPkUDCgf8BA4+lcH4h8TPeTSOT+8uPl4/5Zr6fi&#10;P511Yag5fmedjcbGkrt7af5/5EPiDxH9r1BmX5o4wYoT/dH976k8/wD6qx2G4hvy46U7yvMctwOu&#10;B6VJHH5ZGf1HBr26dNRVkfC4rFSrSuxqRZX5frzU0Kui9Fx/e60/y1Zh054qaOBm9RnNanEyW2DO&#10;jIwWVcYBP8P4f41YW3y6sdy88hW+X8qbBamST5d6Dj5Sc/n0rUtLV53X/V5XqCMZ68/5xSuOxqaH&#10;D5kqtsUbQBkDrX6Mf8EN/wBiS1/aJ+ObeIvFXhm91bwj4cgM8DTROumXmoLJBtgmfbtk2xytIYQw&#10;JIj3fuywPxn+x9+zjr37T3x38M+AvDqw/wBreIrryI3nfZFCgUvJK5wTtSNXcgAkhSACcA/0k/CG&#10;48B/sa/A/wAM+DdM1CGKHQNJS2VrfTWSWcxhhJcTQxjCySSLKzb8FnDZJINcONrqC5W9zbD0nNns&#10;N1qceh28l5qM6xWcCAxxqu0ZyFGOOMkgYPcge54vXviBeeJvEi6bb2sH2G4h3MJQypIpcpJuVlDM&#10;8ahfl4XdMobG3cMHxXf23im+utV1WG41DSdLeK7sLPE4Go3Aj3K4jZtkm3KMpwFDqGGGjDV41+0N&#10;oHxP+Oul2Wj+D9d0nwCtvPN/bW6FHkuAhUxTxtiQoADuGAsiyAAysFVn8edbTQ9KNJX1Lvjq+8We&#10;JfjDFDLY3Vn4G8PwzXCyW1zZreQSSKYhdPHIzuIbeFnbaindJGpCP9wenePfC1hBof2q10NfEN8j&#10;W9za21zEksy3MZXy5pHkxI0yrt/eO25RGvRj83jv7E/7G2pfBDSbyLxh4mHjW/1Ce2uILDyZJLPT&#10;9j+YJwJsSFy6o25gqq0CEAsilfo+PT5l0v8Aslbq6km8sfaL1yqtIcANjbtOQCOQAAD1BwKxpxbT&#10;bNKk1zWWy+RxOj/D7VPFE0cfiK8jtbebKNYWs0jNOioqrvc7Wx94lACc7CzEJzW+K/xMX4fadDY+&#10;H7e1ks7UiGZhdi1SB1wIowcFVUvtUgDG0EDnYjyfErVbjU9GuNL0OT7PdRR+W90rZVeQWiLgjYpy&#10;rSENuxkA5ww8W1HU9S0m1Szt5LfxD4gnt9gj0CeRYxOXUFcbSm1Qf9ZJLHubYWOQJUipJQXLHfuV&#10;Ti5vml9x3PgXV4vHGmzTa1cQ6HcaVaZvWttZLG3+60wZ2VWCw7cB8jlnYgcMWyfGqD4jahp8nhvV&#10;DcaHJdSaWrx2++5uJPLeQqshfcUOxc4CkBWLEgEp5j4r/ZXk8VfCptNNu8AtbmC8e1sU8qKYyK0s&#10;kDJEQGRrg7to3BF2kEAcSeHP2fbn4N/Dyx0/TLjUF1m+jSwkSS4aewhBMHnXDrGkallSBynMYdmO&#10;dkk71ySqOMbHVCKlLT/hj2rRtP8AC/hHUri887TdY8QaRGZkUMp/swSeYBz8xi3neCfvNzw1cv8A&#10;Fv8AaTk/Z9+Ds3jr4kWMEeprL/xKPDemsbiXz3XbBblhnzLh2yC6DYm8gbghkbLn+Fdr4X+HlhMs&#10;1rod5Dcwpphv9moPHcy7IkkZncpJcKo8uOaRmY7n+YiQitP4cfAGzsNb0vxN40vD4l8eaTAwguZV&#10;EQsY502tiMFVZtolUyuu8hplUKrsh2o81krW/rqZ1OW+uv8AX5Hzt+2T43+OXjXwHpOvWM3h3wRb&#10;+KryHS9L8OapE9xqF+tyWDR3cDQyRRqsId3BfCrGxJD/ALuuI+GPjKz/AGd/EN7fahrXii4k8SSO&#10;NFtL9kf7PAWR2XZLO8SFZJUkJF2zytLGAoYmE/Un7S/jHT9R09oZvD9x4himlaB4IrT7YCGQ7sqQ&#10;yovlbxznIyFDMwV/EPAXxtk8c6xfixs387wmiwRXHiG4tJIUupSGFyzW8m4KNzxo8KBY2WRFZnYx&#10;jOpJSdl82bQ5lFX+48t/ax/bv+LH7PnibVbzT/C+i3VkdlnY6ZctcrfaesjuFeeRIBbI7NESIxKZ&#10;BxuXKkp8O/HL/gol8cPiRcahp+pateeG9NknE1xb6dayzR3SMozG7TF8xcDcmQhJYbcHA/Tr9ov4&#10;eaN8e/gJq/htNajmTUJXu08TJCJbGGS3UzG4kn+bbGZFZBhzsDyImEfC/N/gv/glX4N1dda1DWPj&#10;dZ6t4V024WKf7C0Frc3UphUvBO8rlbR9/AQ7gVCglc7R3YOdDl5qiV/6+Ry4r2sXanfU8v8A+Cc/&#10;wb8HyX3iT4ufEzQ9N1ZdNh26HdeKVjbS55Ss/nsINpWVolCFY0XapbAUOYyv1T8Zf26fBtre6V4D&#10;+y3XiLW9ahht5LGJYLU3EyudlokQEsflq7KBC5fzFVUzIr+bXP8A7RnhvUv2pPAem+B/Beh6bFN8&#10;P2g0+PQGLXVxYuqm32C7KNGVWNICVEm7Ay+H2rXa/sr/APBIvS/hTrUeu/EyTQfEN9CqwWunQxm4&#10;sVyhDkiWMFvVUC4XbnJPTgxVf2knY6MPRjTSctZMzf2WPgpqH7RXxhX4sfFaLQZNP0WT7V4E0KJG&#10;8rSYi4ZrkRSIDJI/+jN5rcDcMCNREF7TwT8P/Bfw9+N2vXWn3C2niPWLPz7a1ilu/wCz7bS4pAv7&#10;tQVt/Lx5aldjESM69CUH0ZrOvabpNvb2ax2okknigW3B2gh+gDAcEqj7RgZKgZA5rF+G/wAL7SB7&#10;yC1i1zTZpEjkufPvBPJJGszusSvukSOPmRVEeMLKQNpAIwUJTaT1NnUjGMm+5qfD97h9c1G61TWm&#10;ukmukihhRQkdqPLjeOPP/LQl3kw+FLq6Lt3JuMfjG41LxFrFnqy3N9az6eZUtNIaNFhnzuCtcLhm&#10;wCqOoVkIAIYEsVWz4hs4fiRqMtt9uvNI+xoywW1tcCG4hCsubkEZGeNvRxggZUs60+zlkgurp1hm&#10;ub4WxBvDgTXQVSUHO1OW5/h4J55yNa1RxXJEypRu+aW5ej8YzSy2wCXkbNGpupi4u1jkwfvSbVLK&#10;MH5sdmPPUOOg3Ws6b9stdeVoYyWkeO38tQgJ25XcRwuMk7s7DgDpXGnV08P2dhrX9mz65ZQ3r+fH&#10;p11FG9uPJlXzm81o98arnKISfmHyM0e4amma/De64dMF1H9nmtbmRrOB5JLcRpgRxF8AMhR3YpE6&#10;MjAbAy7yHTlJ2U3v8hyildwRsald6ZaaRDewaxY6hcEy2aXEkcEzMiHEqq+wkNn5TGrgZVhtLDA5&#10;+/0SbVdNsri10W51xbi2e6RbF4vse2R1fpPKhDSeWCSBsddykMPvZun+GbXxJdHVb7SxpdxarJbv&#10;e3KwzSXNuTvJggQiBY8oNu4eZjG/YytjvPDVpo9vorarZ7rjULPZZyQ291P5MjqcxkMQAylZQNyo&#10;VGSueNq6Jc8tOxH8Nd9f66kdx4G8K6tpL/2tZ3SzXlu1vfWN9KD5JlZisLAuYJtrl0VlDhvlw20m&#10;uF1X4I+E9as72Kx0nTkm03UGgsLaDVry1sVkO1nS9gtNinLF1IdbhYzITlgZIhcgvdP8eWlm0Nvo&#10;6q2Xt47ghnu3WMRs8CvnaUG+NfL/AOWZAJdWKVbsbDUL/wAPC2vJJ7uRSsU251uGuXkVyXQShm5J&#10;YBTvQLvyAAuHzrbl/Aai7X5y7q1wmkWcEckekx6zaySXQkaFI4bgSOTHsaNCm+NvMXewDZ2uFBc4&#10;o62bPQvFkVxo1xdRzagkL3kdqn2y3KIoGWwY8KmGJxsY72wCzDFibQLzTvDc1jpuk6BA1w3nRIbK&#10;LfbysoJ3KzsqruUqGJY8qNgVSazYfg8/jdbhT52mL5Q+0SQmSKea43jGyQRttjXBBMZON7LuG0Yi&#10;UZNcsI2KjKHxTl3/AB8jO8XftEaF4S0xodPsdY13TmcLJFe28UiwLEY9u2OQ75CwfOT9wKm1CxAb&#10;wrQvHusNJc33hbxFrFprmp3D3Emm+If9K0ZTuCkjy4TcKrAk7kY4KYMagbV7Pxd8KNB1P4oNNcR6&#10;wl1DDFbXCR3s2ZFCyb4oWWdXMZGzbJ8hUovLGIOuZqHwrsbu1vo5fspa6JnZ3ijaScNzCGVQqMEP&#10;RQRIAoJyMsPPxFatJ8srWXY9GjRoqN47/mcP8Q9Q8Sa54m0u/wDE+vapoui2vlXeqGG1Etjd8KWS&#10;CK5XznRgVLOygRqueXWRm7zwt4q8OzfDS9vrDXPCX2ya2TVBo2q4soVtZQWWQzSGTGFOC6qU3Aqx&#10;5DDF8A6LoXhXxxNF/YdxFeXlvJcSxTylmuQjKpnkJ/fKZA7MUkZlDbi212cnno/A+j+NPiTbs3gK&#10;1h163t/tWmmeKK9sNyyR7S8qxtIhZhkTSJvUiVgPmZmy9+6UmX7vxW2/r+mJq/xQ1631a6j86Rdk&#10;zrgW6qBgnt5C4+m0fQdKKuH9lLStU/0q98PyWd5cfvZ7eCyTyoJG5ZE2so2gkgYUDA6DpRV2f9Nm&#10;XtI939xx/jb/AIIseLNNu1/4R3xloOsQrGXdb6GWwkDdQqhfOVs8cllGeo715L4i/wCCfHxf8AyR&#10;yXXgXWryORtobTgmocDuVgLlR6FgK9e+I37W/wAS/wBlbVobebWbjXNN1L95bXN1CGeIjqgUYXcO&#10;5PYg8ZruvAP/AAWbtbpT/b3htmxGojFo+JC4+8SWwAD14Jxk9a+ueByis7U6jg+z/wCD/metg+Ku&#10;LqdFV5UlWpvqo66f4bW+aPie/wBPl0bUpLS6gmhubVvKmjlUo8bA4IKnkEeh5rl/ip4XXxF4Zd7f&#10;d9ssiZ4cdcj7wGOeR09wK/W3Q/2/Pgp8Z9EtbHxELH7POgmlj1u1jmsrdl52sZAVJHY4qjrn7LX7&#10;N37QFnJfaRb6Hay6sN9teaLfvaZxjPlQ5MI+nld6qPD9WL9phpqVv68yq3iNhq9GWFzPDyhdWdrP&#10;568rX4nzt+yd8Xbf9pP9nC0uL6TzNVsE/s3UlYYZpFUYcjj764bp3I7V4fqegzfDH4sX3h6Vdlrq&#10;j7rUgcLJk7MeucsmOANwPau58SfCRP8Agml+3bpui293eTfDf4o26rpl1eOshiuAQpRnVVUskrYw&#10;oGEnjzzmk/bk1Lw7JcWjQ6hHHqcM/k5DKo8xnKiLJI3SExyHYuW/cSZxtrnrYaUKzi09d/Lv9x8f&#10;h8fGDhiaMtnp5nM2N2yuNv3RW5p+s+SVw3bj/wCtXIR6z/aFha6h/FdKRLtHCzrgSDoBySGAHQSK&#10;O1WINXzj5vxz1rlvbQ/XaNSOIpRrQ1Ulc76LxMzfebvw3Q1oW/jFreMKzAgfxDv9a82HiDy5lUN9&#10;4nA9KuJ4hVl2k+xFaRn0M6mH6ney+Jo7hCgbYf7vasHUtZ8iVlXoe1c7JrI2MVbjp/u1Tm8RKCVZ&#10;snrkHr9KvmREKLWxr3uukI2G+X09Ky7nV/NBV2+Ujg56Vh6jrO99y/ePI5+9VCbWFnibkK3dTWDl&#10;bY9CnRW7LOp6i0MxVmHzZw2eBWDqmo/Y2Mi8r/EPb/Pen3t8ssPlyHajHhj2rCvdUYs1u3DKDtYj&#10;qKxlI9GlBlq61JJLRmXHlScj5uh+tYupagEX72VYZUnsTVW7v2tpNp3NG42tnnNVbmdQg54x8vuK&#10;55M9KnTSQ2a6Ms5Zm2tnk+mO9Q+f5oZTgAnp/dqhfX/lsPVe+eo4qnJdtLyrY9AOpz/hUnVyi3Dm&#10;0uxg4wRg45FLdOLmP5up+6Qc4NPnH2i1+8GZRj6/5/nms/e0fylh9DSJcupQ1GHz4GjZeMbTk9q5&#10;rRtVfwxrDQy5+zzYWTPYfwv+H8jXYXREgLMuOgJxxXKeL7Dfa+cuWaLPPHI7/wCfalHR2OetK65l&#10;0OwuG+dZs/6z7464Prn361LE+6PHH/Au9c/4I1ldX0VI5GG+0xC5Y8lT9x/wxg49PethS1pLh8qy&#10;naR6dRTtZnLKqmrGb4usPtVkSuNycA+o9P8A61R+ANQe+0maByuLV1QknkBslT68FTkjt9a1LuP7&#10;ZEypk5UsB9Bk/pXDpfN4a8RRzBmWNjtfnqpPOfoefwFXy3OWVTeLPQYb4xKiv+7YcNxyuOMEVU1+&#10;KO50O6DDdyGHsOQcfXI/KkvnKxRzLllfI3BejL/iNpz70waj51vJDnHmQtuyeuOen4Cq5Tjq1PdK&#10;vwd19VF9ot021XUkEfNkjjgfiD+FNuA0d28bdjtPtjNcrZaidC8VWt0WZV3eW5AxkDA/kVNdT4tu&#10;Y7TU4ZG3GOQB3C9SO/r6H861jHuefWrWlzLr+hgeJJ1U4XqORjrkc5/nWhda3/aXga3A+/anbknO&#10;B3/mB+Fczr11/pqsSVRJAXx3GefzGaseGZvtVrd2u8/KMgY/z6Vpy9TjlU5otedzP1R2ltJAcHg8&#10;D06in+Fr/wC1Xcg6iRSV+vNJfRYgf+6R+XFZvw9n83xDDGpLAMRjPXgn/Gq5bxfkZOXLUt3PRPhV&#10;4F034j+J20fV9XbQdK+x3l5c36w+ebZLa1muCfLyC3+rxgEE545xXJ/ATWbi28T3DW8zK1taSkDc&#10;cFD8rKR/dYMVI6EMQetdH4t8O22neCdcEO268u1LTzEfKpJGAvpzgepGfXFcj8A5Tb6nq0xCttsC&#10;mcd2ZQP0zTp2dKRxV5Xrrs+n9dyz8a9Ym1iC3aaVpJGlYnJ7f5710fg6/XTPhXpe5VRo4Z3ZjxuB&#10;kbH8j+dcV8TLhbi+tYVJxGnOO5J7flW14+1l/Dvhi3sT5ccsFpFAApHXaCfx3E5oUL01DuzOpJRq&#10;yl2Rk+Abn7HcarqDNH9wwg/eOWYHI/BT+dc3f+KM315qJfdtJigGfvE8cfhn6ZqHXPEDaR4dt9Nh&#10;ZjJdZmkA7ZwAPyA/OuR1PWGZo0jKssAKrnkMxxlvf29gK9Khh3KV3/SPFxmPVKCTe2vzf+RY1PXG&#10;ELKzbnmbfL7nsPp3x9OlY+8zylvvFjk+n5U5V8wktlj19amt48SYGdua9anTUVY+LxeLnWld7CpC&#10;zHoOnWrEdupAx1HFOjPyjaB0zT4kaSXbGvLEDA9+laWOQaLfy8H8DzVyztAse4bWAHOP8+3WtKbw&#10;vcR6bHMVOZF3Adcj2q1punqlv5kn7vdlWGc7sdSMfT/9dDArWVq0jKoTdu9O3+c19JfsG/8ABNX4&#10;kft7+Lr7TfBNlp8VtpaCS/1LUpzBZ2QbO0MyqzMzYOAise+AMkeEeGrT+2NS8n72TgABQGBPC47E&#10;YP5fl/RF+x/8OdF/4J9fATRPh7dQ6dHeaILZtdulvNsl1fXn72dAkKGSfCptiKqWkRLdDny3KceM&#10;xKpRWu5vQoupKyHfsEf8EyvAX/BOfwPZ61c6Hb+Ivij9jKXOrM/2v9+42tDZq2xY4+G+ZkV8M299&#10;pITyvRP2wviF+1t+0HfNoPijT/hn4Z8P2H2LT2ayj1q81K6mnDMPLcoWJWI48pWdVRh0dgPqxPiZ&#10;o/ibXdQbTr+6fWGjVNWmmupZrHTFCxmSIAMI1Pyqu5cYaRvvFXSvCv2dv2L/AA5ofxTtPiNN4usv&#10;EVvBI15oeladZw2MEskxYq7sGkUrGHOEj2gMACOiHwa1R1Ov9fmepTiqeltf6+R794W1KTwrNY+F&#10;/EVrC6fYYmhl0+HyYbq7Jbz5SoJeLa5DbTuAEiksSGxSb4JrJp13ea5JdW+rWt3CsRsLxp7eNEuk&#10;kiKRuBFvcJCzBUAyE37ggY9FrHwytvFl9avrU8uralbzSXltJbSPA1o/zMqoysWwANpDfLICQcht&#10;lWPDsjeN9V1G2S0urbT7OQQRTTRSR7yYQ24xSIuVU5BByAwCjkMqrlutfkHNZ3XzNDw3dNpWhSXA&#10;aVYIZvLWaSIKJI/M2qI9o4ULxyvzcHcB81c9458TXnh/w/dG3hluNVmQXNzN9nmuIVxg7FhjfzDj&#10;CkKAAdxz8zOa67VLo/2fDp9rI7zQoMzKqsQ2AAckMu5gQQMHg59M8FrmgW+p6it3catcW0ODAqx7&#10;HlDFSokSXmRXCtIgGduGbjJJq3eMfMmNpS8j5Q1LU/j38ZviZ9kt/D8fg+xguBbX8xvLaS0adiN7&#10;qwVnlGMKdj/I+McpIw93+C3wX1T4f6dC2sHTf+EgktliaS1cyxxlWAbDHAKuixqCYt4CSb3cspHq&#10;UMdroFqpt4LiO3UKqtvaSRiBgbh1HqSfTkjpXP61dLP9osYrnUrH+1YgbO8+7LDIN3zqrjqMhtrh&#10;lOOQScHj9naXNJnV7RtcqKPxC8a2vhbSoLIRzX0uo5haOzmZJG4PmSbsjy9iq77i6kbMg7gKpWF6&#10;PG2jeZPZXFxcQ3kCtbOy/wCivkhXxkR4AbzQrjzCNpKh9iDo9K8P2ul2MR1GSO6usrJknh5s8FA5&#10;PO7GO/3cY5FSSs+j6Z9q1Dy1uZNrm2i2ypG+VICMVRnAfO04B5bjoKSpuUueRXtFGPJEq2nhW403&#10;XrzVr/UFaeSCO3tbLeWggcEsGZMjcxZkAXOF2Ary5I5e38XX0+iTaXqDLLrVugacRoH34LkZbywj&#10;uUBBCDgtkBQ6Zv8AjO+1HVRqNiLV7iZLIyofNeCPzF+ZEJTL7SwAYnghtoDHcB4Br3xI+IPgnW9D&#10;GoP4e03zb+NtWi+3S38dlbNGcww7Qis0jWkzeZcbdpZkRpCjZupK2xNOPc9aj1DTPDL7dUmk0u41&#10;RzHC0rBlkZnKqFZgN0jFwuDklnUYJIrw/wAU/sK+AfiX44j1TXLXUILezvw6W9tqpS112PzGmRXg&#10;ULEiJOZBGUfL+Y2eXG3U8SOvx78RWOl+I7XxN4HtfKS407ULCa6sbi9u5XLyPC0bExrDEAri5i3M&#10;bhsCMg5k/ab+H3xNvvAr2PgnWPCtrrQWG2vLldHudMaHKY862maYndG5OFTK4mbcWZcNzxstUdEt&#10;7HDaB8ZvCY+LN7pehx6X4cs9UnGhWSaHa20p0xYwQJJF2boz5kjIilWgDsSQflMne+CPgJ4Uu/in&#10;B4o8OWWgq72Jt7u+sYpbW3kaR93mSCGTy5pd0jMGAD5OMglWTpP2aP2L7X4V/CTQfDylY5dOjC6n&#10;fmOOabV5CzNJlnUsYy7NtychQADgZPpHiBdN0+Gz0+1k/s+1tZhhYSjfan7Beu7LcdAcgngdcJc6&#10;X9alqUZO6/r18yHwtZeG/hVYfY/DOj20T7UhDxW23zAmdqjgZVeQBnIyMjkGobLWNc8e3N/YxNJZ&#10;xxgo14UQrgrkSIfmUgZIAIHKZK7SpOz4U8Lza1b+fqsK6dab/MEJkXzJVGMByoA4zyMtgn7xAFZl&#10;/wDEiGbWLvT7G1vLPS7FkXeigvcYB3lFbJ4wNufvMDwOC0ckpa1HZdl1/ruWpRWlNXfdnF+EdL1D&#10;V9cufCTazZ2OsmP/AEe60uTztRs44XUSlkuY5kkBBQGaY/MZFOwOVC9V438aTDwvqWh6XDFB4ghh&#10;ifULW+tjJa7SqvLH5jBI5NyOU3KWUbNuCRtqxo3gnRfg5o91cWO6TxnrixyX2oTI08ks/kRwiaQk&#10;g/LEiqFUoDhjgEk18y/tR+HtQ8SPpfh/Q/GmreF9ctNVmurjWbXTLm5LK5QBJ4zKts7O6xhPMCl9&#10;rCJOMP3cvIrJ6/kv8zni1UfM9lsegaf+0H4B/Zl8EyW3jDxasmszyfbNXkf7VeQxb0YL5M4tQZRm&#10;AjDqpLbskEhT1WqftADxJa6bJ4d8J+LtP0i73Jqb+IYBaPLcPGji3jtpjvZkGS8kStCFjlCszMHX&#10;5z+Gv7InhH4g+NrSPWm1/wAfLbXMD6bFqVxZpYvLkCTzEtUVJhuVEJneRWK4G7JFe3S6bp/hrxbd&#10;afdX+m3VtHIdPli0eSJpIckSi3C7mkhhhOFRQflVQoQlQ9csqis+X0v2fr+Z0KHvarz16/JfgaGu&#10;+MtO8Rre31rcSG+nhit0caTLHNI5y77lk8tUCxqBlnBVjhinyh8rxPepfeMrWW3nj0r7RI1sRGY7&#10;WNWCt8xTBCENwuGZnO0kFSRTPNP21LV5W1jXJI1lW2traaZznPLFdwRd2AC5VQFf7uC6+fePI5oP&#10;EM1vf2E7XUaOilpjJDOy7dssrQtKZIk3sWQDeS7bccFuWdTq0ddOmlome9eGPHd5LBaWVvcXkFvC&#10;/kXl9DAkjS7jI2XldHzvVV+UEMhJ3HblqsxeK9F8UGTS7aa8mNi7Mlt5U/lyEykyM5RAuVU7FgQt&#10;83A27gw8p8N/AjVpPGEOrWV9faTZLc+cWike3kvVaMBXMMbR8K3mHfMxYK7Y8sgg+neL/CkcmjzX&#10;eseIrPSY5LcTlsSW4uHVMHzJ/OMbZYRg/Kh2gj5wMV2UZTcdjiqRpqWjLHjO+8m8xY/Z5rezd31B&#10;zDO97FFIqCQrCqvJMu5oSzLwNyl/ly1XbLxx4X0BLc3llfW1wsc0kflxSySbQu4qyMo8vOPlU4Ug&#10;ZHAJGPZ2NjMkniBY4LaPasA8uOU3lvcC5ZYsudy8OqeWSSH+ZgzCVSLPhbW9Ek1W4W+FxDPcKWup&#10;1uDBM4WQgeYAy4Y79rbQFJJJC7gK6IzaktjnlCLj107G5q+vLBd38DSLqirAJJI4zue3VxuEkroc&#10;R9SQMjcq+oJNqw0XX7azvrd9Bs5obhpI1MF8ZJNjMGTcuYth5J2ofl2gbieaw9ZfT9cvPtWhXXh+&#10;1tbMDz7NrjbbOxTgTbQU/wBXsOGViNxIIxz4Lpvir4w3Xx1uNb0XQfAFj4BurmTRhqC3E41S5Iik&#10;bzEnFuY4YVkVFKyAqGjZBud1A6tG73OezS2PZPiZ4is9IdZNc0q3vLjUoZ7WHUotNm83TkUb57cO&#10;i79xH3VM0bSEMwBKMK4bWvDdx4z0++twt1c6hc70UtcRWHkpnZlmjLSMyNFnIwy7VJRmGF4/41+P&#10;5fh1pl74phspL7xEtvv1S6sbu3S6upxav5VvG+1HuWk8h/LQnIVoj5PzF15rSPF/iD4o+HodRg1K&#10;48SS63ZJNLHbNuCqxceSsgjtmZkJCZ2iTEZXaZCM+XipRumz1sNGSjp1PIoviX4p+AXimSafwzda&#10;1qCs1vb3SyyX8hlWSJyoeGImGdmCAK7eXjdkCRRu+i7TWdaGoR3Q8I+JvtkFnMZorTxLdW1jaB9s&#10;kQltZLxYpJGVipaLzGXbuYH7o8f+B+hSeKLG4sdab+0Lu0mlj09be0ubGfULdEjZlR7p3kmXcGGU&#10;ZlcAYJJKjstG8cwza7JI+taskmmrIl25uFP2AJuMiShduV2lSA75TcM44znWqOo7MuFNQbcT1638&#10;I+GUt4xJZ3UMgUBo/wC1b1dh7jHmDGOmMD6CivKRr3ijWx9s07xFr02n3n761cG2QPE3KHBlGMqR&#10;xgYori5Zd/yOnmp/zP7z5i+MP7fHwr+L/gm48PeILjUfCeuQok9v9ut/OjiuCCdgeAvvjOGXzANh&#10;wrdMV4RF4tsLXTjetq2k/YV6zpdxNGvOBk54PscHkcc19RfEX9jHwx8c/EOoa34o0yPXNdaOVrXQ&#10;dl7GtpmTzW3NEd2TudfKBVyoBDHKMOL8X/8ABLv4btqXh3+yrXxJoNxrlsY5rG2xqlhLtRFlVWEj&#10;yRvuy2+VfK+ZQOSBXt+2wdVJyvGXW2q/zOnJs8zDKlOnTjGcJO9m2rO2/wDn3t0PL9PvZpVVl2yR&#10;yDcGGCrAjII9sVqabeSabqkd9atc2N9brtjubaVo5Yv90g5H4V32mfsL+LNS0TVLv4bx6frGl+Hb&#10;dZJjeX0cUohA+UJ50jxsyjIdVC7SSMBgMcdoH7KXx5fXIxJ4Z0mbTWDTNMurWryJHjdhkEgIIzjK&#10;q3brW1GnJe9Qq/mn/XzPfqcW5filyZjhmn6KS+//AIBkfHa98TfE/wCF1vpM/iC/1KHQZm1KyivD&#10;58yykYcrKwMnzD+EHBIUkZAI1v2Wf2U9S/bA+PWifFvUvEMF1oeixKl/psjO00GoRRBNiIflWKT5&#10;Jyw4y7Jt4zXI6j8SW8JazDpmsLDa6n5/ky2V3BdWdwn8QYI0LE7lKsAMsdw45GbP7F/7YNn+yp8a&#10;NYvNY3N4a1wSQ6haWikmKWMkxSIjhTgMWX5tvyyHjIAr2KLxk4Sk3d20ejPi8+/sZ1ISy/TurNLy&#10;ev42PZPE/hWbwN8R9S8MsGVdQPn6dxw0q52oOCfnG5ABwWMfpWJDrSsQsn7t+mPeun/aZ/aU+Gf7&#10;QWhQ6p4S8RN/bmmuZFgaznim2q4XIJUDuGAznAyQMHHGs5+IcY1TRIZL5ZkD3kNlGZfsM5zviYIM&#10;Jkqzqv8AcZfQ15dSnUjFTmmuj/Q+h4PzOF5YKcvOP6r+vM0v7QwyncOuOo496g/4SVFuNrNtJ+6R&#10;3rBu76XTZ5IZ1aOSIlXSRdpQjqCD0rNvr37WpZTz3Ge3rWPOffKitzsJNdaIja3GOaq3WrrcJuRu&#10;p59q5W28QMrKjPu4+Vv6VJ/a+wbl6ZwwJ6//AFqPaFfVzUk1ja+G6fzqrcalu+ZeWU8D+tZt/eed&#10;ECvIPfuKz21Mq4RhtCn61Mpm8KaNi71fzbffuX7wDBj0Hc1m6kWu5drNhgPlYdDVV7lYTu3BsckY&#10;pt9qSvB5i4C5wPapNI+6yvdakLmH5lxIOox1x3rFfVGP7stznKn0NO1G6HmiVPvYww/nWTqk4B3R&#10;kKAc49Ky9Tvp2toTyyNP/wABP5VE0vkfMD0zimLc+bFuUsQuAxVc4HSjzVz/ALLj8qV0Xzdx9tcY&#10;YHkhhnH9P60t6vmHcPrnHH5VUkusL8rKcnp/dNTWd0lxZfNnk8f1/wA+9EdTnqTsrsBMrLlvukbT&#10;nvWfeW26Nlz6/iTVlJBHJt/vdM+tQXTeUPVc46dadnbU5ZVTkbS/bwn4iVs/6Oxw6k8bCec/Q/yF&#10;d1M3mR+8ZGT6jsf8+9cZ4wsfMt/M4BiGSf7wPXH8/wAK0/CGsf2noMP7z95bHyJBnqP4WP6frV2u&#10;rnnyqWN4yZhyx+btgVyfjm18uYMMbG6emDXRrLzt3dfSsfxQn2jTyWzhRyO+O/6VUUcNask7lzwz&#10;qP8Aa3hqFWJ86MFGzzhlzj8CpB/CooroR3qepbb+dc/4N1L7PcXVqwbhd4UnjK9R+WauX2ota3O1&#10;fmZX6/iK05exy1qlpNdzG8TzEvMsfzNGRIPbnB/mv5Vtanq661oFlMN/3Nr59uP5g1zmrXBS5WQt&#10;99SOuA2c4z+OKt+Hrg3GhSRmPaykkg/nkfrWvLZXOF1HJW7Mj1cb7Xkc7cHj86TwPqKmdZdpLSMy&#10;SZbtjI4/A1NfRg6YjfL8wI46j/OaxPhvdk+KYU7eb0x2wR/SrirxZhUlyyXmdR/YE2pw3HlqNsKM&#10;xc/KBgE4z6nHSuY+DpWbxtZhtvmMzs4P+69egeK9TQRzW8caww2+/Cgfxdz+OBnvxjtXnPwlmEHx&#10;At5mBMcfmu5/ujYw/qKmjrCV+xhiqj54M9N8cyrF8BfElwpZmvtQgsY+O4O8/wCH5VxXwrnXStB1&#10;h2DK07Qwoex5Zj/IfnW94/8AEUL/AAu0vREkLSTX8l/MAegCBUz+I/8AHq5W8v18NeG4l8z5pMzM&#10;PQ9B/LNVTjeny9zmnNKvd9P6/QjuJ01rxrCshUwwvvkyDgInLZ79AfzrnfGvjBdf12aRjtt4nMjg&#10;HjOeg/kPrVG68UNpOk3EocrdX2Yk5OVXqx/kPxNcneXrf6peVzl+Op9P8/4V6mHwtzwsdmUYReu+&#10;v+SJr/V5by7kmkJ8ybnpwgP+cfT8Khhg3qrblPqCcYpyJ9pKll2t3z61Mtp5f976CvSjFJWR8lXx&#10;EqjvIdHbZPQj1469amhg2nagOR2Ip1l5kJzt3OVBUD0yQf6/0rsPDPhT+0bhftFvIoZSykRhc4we&#10;p45yQMHjHfIxotTmlY5mw0ea8uNka7mLbcg8ZPA/Oug07Q30q6Vm/c3UJLZRvmRs46qTjHByO3Oe&#10;ldz4b8JQMzWsdv5EZcggS4ZeAQQD1Hy5z/8AWNb+tfDSG4toQs8c0ccZSEEBWbnO4sFznPPPPBHA&#10;GKqUe5NzzyGC6tmjjtcjcmzJVWz3xgD1HG7JAOO3Fhntr5X3eXb3cjHjpCy9cBeoYeg7E9T1t6x4&#10;QuPDGoKssaHYgc7GPmEkHaSBz2DDqCCOQeAWVq19MZLyJYUbCbs7Sx/hJzjBPtjGT7isTQ+2P+CF&#10;37E9r+0p+1DceJta02a68N/DeGPVJwLlYYzeGTNqjDIyuY5ZT/DmABiQdj/or+2l+0Nq/gvx9qFv&#10;Y6PceILW6KxWa2yw3m+4jIUWiLhxhnWJij7SZEjb930bC/4I4/CZ/wBnr9g3Q7q2sd2oeOJp9cuY&#10;BL9oku4n3QQDYqg4EcRfYC23MjHklF+jfhl+zvoU80/iK4tbTWb272TX9pJEj2C3KhleWOJ4y8Uu&#10;xhGRnPlouRvLE/PZhN1Z8sT1MElBc7Mf4b/B7QPg58KoLNvB+i3U+oRIniC3hlAhurhv3nmTTMqx&#10;3DRsyqGZUUYIBQKEHTXnhDXfjDY2dlHJpOn6XZsRM29bp4o0YFASkcW11+Zdi5IUjLAk56xvAV94&#10;ot0tby4k0izECfaRCse67VFG4K53MoYkZc4KiJQAc7hs3txZ6cLzw/pUTWtrpdjF+5SN1hjLeYwx&#10;IAN7/JllDFgGUn74Ncyo306fmac/XqYMlnZ6l4eiawWa3s7YpOLx7hWbUSzZB3qSH34XHGBvU4yu&#10;ytjUtTbS7GRYVVXhHmhUQyCFTk7iowxJ64HockHmub8aeNtP8C+E5NU1L7DYLooM0sk7Dy9PHC7g&#10;q5KsVkwAM8NkkZwfHtU+Ll94k1iNbONri3tJBcQTaVexM17sK8yPK/KIAY5dzFiwJ44NayqRhp1F&#10;GnKav0PYdO1eaczm6d1j3rKvzYM2Rnn5VycdQMjp06Vm6jdrZanHeT6ZZu8bLEXSb5lyuMDKDjIx&#10;yehPXgHz3xV42/ty6j1/RJppZI2FpeaerkM6FxiZYX2qHwO5yVVcZAUVh+G/2hNA8eeKLPTTdWf9&#10;oajl9PuokWRLhYJWRmLqzAIG3Q5JwXO3KsQownXV7G1Oi7HpWqfEXSWK+dd2tj9qIURGSOP7Vwhf&#10;CYYspBTg8gMPUZyPC+rTXXh26k1OfVFyqzINQaKGSBMkhTLEiqwXJXgtjuTnNWdN+Hmi6TqF1rt8&#10;1xdSwxlrdLxA8duoLEFEUbju5O3JGAuAM1T8DQ65deKNdvNWhisfD6yrLZF7li8hcB33FyQC80sg&#10;2rsCKkYGclUyjJzdzSUVBGx4F8AwrbLeaoy6haqnlWxMe5r5OAHkXndtUAejcseoC6WtWFxcatNe&#10;QfZV8hQFSUbGzldzbx2CZwPlBZQM45WhZePdO8ReEbXU49Ut7vT5mDxNDKjrOoYLuXC4ZQST8ucg&#10;ZBOeW3HizTfE2mLfWd5DNayKr292srPFdKw3B42GVkUqBhxuBGTyDzv7q91GXK37zMrU9QXTkupJ&#10;BNcfZ7iQzxqo/e7iWUqSNpC7lyFyCRIDuI58f1H4geGZEFrqdjpfia31S/m0+yi8pr+6vL5v3rRK&#10;JIwjKFG/esixhpNvyqm4dB8RG1WbXPPhTVF02BWf7FKtpd/bnMYZv3jSZQAHb5e5cmQkgKwrm/2e&#10;v2QLfwj4g1TxBD9ubXfEsX2jWNSub+WcpJJOZWQI8sn+rTyogfOfctrCx3MCX5Jy5nZHTFKKuzpP&#10;CngzUrrwrfWul2apJNdG2hsJsxvbWqosY2boggRF80xxEGMu2POXczV1Xwp+DeveAbC41fxV4g1L&#10;xNqcaSSppltL/oVuxOQqBggc4VVHmYVcEjbk12B8QaV4PEljp0TXVzId80iAbpnAAJZgOegJOKjF&#10;7e22lzX2rXkenWtqhnlVjsWMDkkk9AAOc8+o7mItX5Vq/Lb5lWdrvRfiTane3l/ovyqy3zRgyRWk&#10;25FJXcUR22A5IxvZRgHoMmuXeSS0hjuLfTbO4u42LNcSy5ijYgArH0LccZ+UkDgYqvpPxG03xTa3&#10;Dab9k/svcY0n86NxeKSPMdm+YFQ27IHUkA85rY+HnhvWdZ8T3Go3TWp05gdjSoWcsSDvPQKQOAAC&#10;MljxwtVy87sieZQV5Fc6Dq3ihrWTVctGs5t1dAE2q2MgBRkDcvfP3OexrM1PxD4f0yGRrO6a4lj8&#10;yGWaO2la1lbYxyXDLG6oM5IcBSGUkMcBP2jPipJoWq6Pp3h/T2u5tQaU3N8zE29vEqldxUffBLv1&#10;wpK5BLBRXI6V4Qbxnq9zqt3JDaXE0sSz3NsiQ7lXBMROG2xkl+C7t+8OGHAE4ioqb5Y6y+81o03O&#10;PPPSJ5z+0b8TPGngrWLfxNZ32laN4MhMQ8U61dSj7Rp9tHMgYW8eG3FhvVEXzHMkzAhThhrfAX45&#10;+Ev2gvhxD8QPDt1b32lsqWF5fMjwXCvAyuYmMjr5ZywdgoAO4EbhxXVftB+HfAum+GbSDXrCz8Qa&#10;hJBINM8PzSRuuryloiIlgyBJsMCMc5VFaQsQvzDi/gb8YfhT8UvhVZ6P4Zm0/RdN8H2plTRbWZbd&#10;rGIrlt8O/CEOZFJlXJYsd2GZmr2cvZ+98Qub300vdLur/HjwjqGkWukxvfQr4qZpUZxdyyKgUxiZ&#10;VjHnxsjsAgjAVSytvR5VrC8J6lJcPNd6bq2seJrWRyZoW0N9P+wGNxGznzI1ZAzMpKyyO7GMsoYI&#10;xGn4T8G6H4i8f6/4Vk+HPiqC4YJquseIrqa0livnizBEnnmZm8wCPdsA3RiLcFUSIzdhonh7Tfgd&#10;p8NrY6Pptna6WFe2S5ha8aKYxLBHOoYvIr/MIwTKW2ZQIq4ZuWtZo6qV07ROB8f6HrXjfwpbWPw1&#10;8eR6B4oTUntNWv0skZrZAgEkKtuy24yhg2Xy20AIY8L2ujaNpfwxtrXTxHcGdAIrO0SeL7TcLkPJ&#10;cTyMw2fekJ3Eu6rJgOW2vmW/j/QtF1GG+0vRdS1jUI3eC3ltnlmCNIoCyyBcI8WPMkMsoCKY2Axj&#10;dXV6JLa65qNxbzLcTXkryS3F3BbNNaiQyFZYmeFvLSdACro7ADeArOSQJp3lba39fiy6lk3f/gnR&#10;WOiXGhia+06+e20OzuBeSWUNlMtxcSMpUZaHDBGYksCj7mKOSOla2qaBFa3tql5a2rCWwaOawkuJ&#10;Y/MZnTcq229oh8vJyTgnOeTjjvD1tpPh3xJcTWtzqUkMyosO+7u3twzM0TmGR5DGjkBOYxuG7cSN&#10;4J9Dk1CzuLz57JXlkH7u5lY7I85UrnPzLgdDwwIwTzXqU7NHl1LxZwkuka1oN7b2t3eXdlb7d11q&#10;elWoFxqBZZFhDxCFoomAjQtLKxTAKnYCNu/4i8CWeiaN9psf7WuPsshfyI43MLJtZn8wRsDlk7sy&#10;rnaOBjHXXWgR20E0zzMReMkh8tuUjjAIC7SACPmznIIyDuUbRzVv/Zd/rawyrJNHaqBbrKFkUu/O&#10;IwZQRtVdxAAJByPunFSgkuVkxk2+ZHmj+BF8Q29tcWdnpsN4YG8tJle3syrs37sSp5m5eD+7WRgQ&#10;uThWwMnWtc8OeJdBt7jT7e48RTpCu7TLSKKG1knTcV3faFWHIMihgHDZKcAZY+j63HY+Lpmkkabz&#10;45jFtNzLbs0qeYG2xowVWKs5OOD5YzuXaV8z1nwh4QutVkkaGwt77S5/sQu7jTpppvtJjRViZs5w&#10;ESJchzl1QMysiiuaXu6xOmLvoyRb06f42t7/AFe41y6kuLd1EdtDp88dk26ONXLNbJMxYSsMfOAp&#10;PB3Any/V/AmsaPoGvNoXjTWNFsLfULqK0gubbTzBcblaOFkmAe5iVeCA7s0iwtnYJAF9W8RzyJAu&#10;uaLq02k6TJGLfWLJdIl1LyrpEEe26srd1JYEIhMe4EmMr+73MOR8JeK9Uu/CepaX4s8H3WoaXNbB&#10;ILC1lhXToUUgzNJDdy7okWQnaoEhMe07QSqDKty1Lc/3f10NaPNS+A4zSLbSdYkS4t9Z0/UrhbeN&#10;bu/eeOK2tpMEyIrLEgG6TCqp+8xwNwzt574n6T4iv9KtY/DAj0+xtTClpq91GEmhVgA0TSq1sfkG&#10;ZFDxsoctyMkDsfC0tv4us7S60Lwn4N0/TdLu1gFrpF3Nbpp1uYmZnmlFuE+0KzFzGYyW+XLl12nn&#10;H8X63pnxQ1uyvpNLtvCr+Tb2GuXzLYGRXjYlZcuBGRLsZXZSrITjlkReWNKzumdPtLKzRY0b9my+&#10;utItZbr4law91JCjTM13qCszlQWJC3yAHOeAqj/ZHQFX0+NMYQf8eknH34xbTI/uHF+QwP8AeBOe&#10;uaKOXuZcq7v8Tk/FOjWt/wCCbi31e78NLo99CZLyW+tV330m5mk3Bpt+8uMFhBsTaQNxG6uf8M+L&#10;bHxHqGnfaNW0TWbPUdQaG1sZb1gt3blyJ12FhJMPl3O0jrGigtt2qgXQ8Y/Cbwv8R/FWo3R8I6ob&#10;WxgbzbyBltrONU/eE+QsrhvvN5fmKQWbDkKVJ9M034ceGb/w34dj0fVNUXTbDTBY6XoVq6rYKkrR&#10;kzTQEpE83zNklQChkJzJtK5xs4abnTK6lrscprD+F/BHhdzY6l4f8X6THP50Om20TR2unv5LN8/l&#10;OpjUbnHlLsIMm3coKxLxV14L8J2+paleaha6fY6a0CvNbW7yybhb2mYlaAKY5iWRUUTI4ZWUsr7U&#10;Ddd8efgt4svFhs/BniLQtNvILtobHQ9Os4Z0mtXaF3ku5UEZVUKOSyowPmEKksrMz4fxF8Y3Hg3w&#10;5faT4X8Ma9qCeJkmvn1aWDyVe9Mqy4laZoYUjy2FXao+ZQACeap03qnLX7u39fgEqyesV+Ju+JvG&#10;dn4o+Edj4Z1DQ10fUtQEEEt4QFt9Itp5W8tEhjVkijysSMp2MWfAO4Q7vAPiR+y74Z+Ler2tvpq6&#10;b4PtbHbbPqcKC4uJidwJWCLAbKxuzNvQEkKF2uWHo2ifEG++H9xun1PXNNsreZL62ijQ6Zc6jePH&#10;5cl9JcxzPJKRPIVEQnKBQikPggZ/gq5s/Efi+y8IQXC3F9GkirbvdqYIoYVkdlSQZ2qC6hnUiPe5&#10;V/nGF6qWInSnz0tGv0/p9P8AgZVMPTqJxqapnE/Br4VfDn4QLcQ3/hV/iTqxEdrp91cWC2dtbRP5&#10;pkkeLcV3LtYbi7lSilQpJA6X4OfBKPwr8Zdc8RfDa5ltdDFsIrvS5pJGiu3XzGZYJmB3oSsXyuJF&#10;dTIC642j0HXPCf8AwrjUYY/tFtDeSQSLIsUInyilFUqVEibjl8xuVLYYgqoYnHXR9G0fQrfxLfeG&#10;dU+y27i6je8a2Fhq02TuwCzCBZJA+PNDMPJz5YJyujzCvO7nJtPTy+7buZ/U6MGvZq1jtbzxRpM0&#10;ejpH8DvD2pRagWa+1LUdQXyLeMHa1wZ/nVIwW5Qv5pIfEZ2k1zXxM/ZP+GtpoF5rUniU+Fm3Gyg0&#10;iwePUPLm/wBa0rSzTqXjWJwpChcLtkJChiV1T4ia4mnR+BvDOtaA2rXNs013Z66l6lrp8ET5llu5&#10;oZiLdcbRmMBJHfCDD5PV2nhnQPh/4fvE8NGeLUEubm8up7uGK6NzCqkT3Lh4dqLt2FFkyu2NC2Dg&#10;jPnjBXkd1HH4mk/3E2vnp9zuj53+IH7GuteDvGa6Q+raf5d80hsr+VXW1lVQrRhyodkklRw0agMr&#10;4ba7ADPnHiv4ZeMPhbpzXfiLwv4g0m38xY/Ou7CWGMbiwALMAAW2OQDydpwMA4++vgv+0Xp9vZ6f&#10;ougzarfWeqJPO98+oW3kafHCImkmubyO9Y+U7TIqM5T7pUod4xr6f470/wCNOsWaXXhq41tvtc8W&#10;681Zo7YPIkiSxxtGCsuQ0kWXz8pcqSdqtpGMz28PxdiabtWSkvuf3r/gn5myau1qNy/NuOMHnaf8&#10;/pUN7csG3eo7HvX6jeOP2dfhP8TjBpV74e8N6aqgpG9tZJpd8j+UWZW8kQh5F27txDqNxG0BWNed&#10;j/gn58K9Q+26fcaZrlpJIwW2utP1pJ47aVmKCGQkOV2nyyziN0TzHBdghKu8uqPZpcZ4Nq84ST+T&#10;/Vfkfnj/AGpu4y3zH61C+o7Jdv8AD6+lfSXxd/4JheMPDWt6hJ4XudO13SLcyOoa8jjuYwoBKtnC&#10;OeSoKnJ2MSqdK+b/ABd4Q1jwRq76brmlalo+oRgM1tfW728qg8glXAIBGCDT5uh9FhMywuLV6M0/&#10;Lr9xU1CXD/K3b8DWfMy/dx9/kexpGnLx7T9AcZqmJPLyrED0zRI7oVLaIkt7n7NNtLfK3B9Bz0qY&#10;vt3L2PcHpWXdzbwGH3vSp4rlpYxhdv4VNhyqX1RPNNkKV+b1PpSxTY9Rk8jHU1Xfnqw+bjHr60w3&#10;H2Y467uTzTRyVKhcuGKjP41G/wA7bmPb5ie9R/bt6bf4j3/z9KrzPuJ3YbBzjPSrjucNatYra2gm&#10;h27dy5wc9T61y3hW8/sbxK1szfLcKY8Y6n+EmulZGlh3N91uAD61x3iST7Lfw3ChQy/zH+PP5VtT&#10;j0PPnW949A8z7rddw/Ae1Q6g64kVuRIpz+tQx6us+mxzLu2yqGGTxzg/zzWfqWoeYg/IYNKMbHl1&#10;ajvynP2l0LPXoZP4WOxgPTlTn+dal0zCVScArjoPQ4rm9SlEN7KNvR927PXdj/Cty7uFliRs/eG4&#10;Y9CAf8a3krWYlU5ooy/ED7LYNjcqjn8K1PCySxwxuy4+1w70O4H2I/WsfxI2dNkZScYPWrvw3vpb&#10;27s7WTASJiIyR/eYH8e5q96Zyzny1Uu5uzaGLfSJJLrdHuUmJR1PB59gP1/HI4/4Xzb/ABhZwsqy&#10;fvHLEn72AxNdhrV01xbXEkzmSQrgE+mK4/4WOg+IFuzH5FWZiewzG+D+ZFKg/ck32MsU3eDfc6zx&#10;jqPnR6lcfe3NIwJPqT/jXK/DJvsdxqlz5fmQpbmDPoXYbf8A0E1a8V6uYdMk+fazNuHpkc/zx+dc&#10;/a6oug+EZmDbXuG4w3XHA/mTTowfs2u+hniakVWV9krmgdUGoaozbmfzpCI/9z/O3/vk1znjjxL/&#10;AGvqnkRufIgwu4njC/071nnXpILaadf9bIfKgHfpycZ7dfqRXPzXOU8sM2ZDl29/T/Pf6V6uHwvv&#10;XZ8zmGZKKfmSajqjXVxvUthAEiDdVA6fj1J9yaih2hh/tH0/z6VFgg/NirNqitJ91h8uSf0r0lFR&#10;VkfK1K0qkuaRZjn3BdsbHJwoAySfarZsmbaV27cg7kYHkHpnsevX9aowRKjNt3HzF3Yz19v5fl2r&#10;Qtbfyblf3gaPdiQ5Cgk9genI6k/iMCnqZ3VjY8JWlvFqTJdDzo3TAXBXPYZx2+UEcHNeiaLd2nlm&#10;O3a3t5GZZArQkYOduN2cnk55OMH1Ixw/g/SZZpzcRzR2casI/tDsBtfg4B65xkcf/WN6KwvHnMcl&#10;/Y3F4zHcySn5myOR8o3Ee/JP1AqtehJ6JJfXfh/UYmjtYWt2XZMd25SSrHkZBXoRlgBhQeCN1aT+&#10;P7UWkUK28sjTBI1iBb7QqKu3HygZLNkZznJ5HTHL+J/BV5DZ/wBqWf8Ax6qWZ4h8piXIC/72CcZA&#10;6AHns7wR4R1T4m6za6Xp9jNf6teTJBDBEj75mYjaiAAksxOAMZPTBJxUuUtmCsaWh+C9R8Wa7/Zu&#10;krDcSTTFYVknWJnPOxRuODkcZHHrgDNfpJ+yb/wQssdX8D6drfxGa6udUvnSeDTLG/iitY4Xiycu&#10;AzyuMggoyoWwfmT5jg/sVf8ABDDx1p+qaLr3xLm0rSPDs3k3U2mRebNqTofnMEyAJ5W9flI3MVLA&#10;bN3T9UvCGr6lbxxafNo82j6baqEiL3Ec902xc4xEWXy2VAfvhic5UAEHy8XWUrQg2u9v8zooxfxS&#10;/r5HlcWnv8MvhOvg/R/Ea+Ef+Edt7XS4rm3to9Sn0hSqw2oEEZLzbgFiCtmQllJ6l29X+GPwgvbK&#10;RtVvLi30/T1Z0sfD9ihsrNDvO64lCqDLKVOQuwKpJ++QHFX4SeNIvHPjXVby40W80NC8MaNJM7qZ&#10;GTkBQnkBwuwNIru59VRFDdf4m8R6H4b8K2mralItnaWlyqwYaQ4lf93lwpJc5Zi2cgYJJIXfXkxi&#10;n77Z6HM17q/r+v6869/46s/FvieTSdNkmvLh2xMYW4tlAQ5c5BTiRWVD83zB1Vgp2xfF7xDH8KPA&#10;99cQzXU986jy44YWupY2dyvmBFVmbAbpgjCAYwMVkX6aX8APD+q+IrqaS4XULhriG006BmaSSSTK&#10;Qwxx723PI7uVBYu8kz4AJVcB9ZtdC1IXlxbJq3izVCsBke0S2+2lfmWVSzO0dtGNxA3NsVmJDPkn&#10;S7trv+QrK+m35nFwaLqWkfDa7i8RJpEZ15ppdXa61JLpGXaY7i4nMkak4VUiCoGQZVdkcY2Lgfs/&#10;/DKz+HEOqavpd1b+JY9YlhB1Ge5EkUloYVMakqhEoCtjPzb95lbLM2OZ/az+I9/rmrWHhzRorXVt&#10;X1WWVLiGSMyyQ2O8NOY1VW3bo9gCeU7Zchcsy7q/gT4na8sWi2utW90sGoStbTTSWssieSJIbVwv&#10;mfvVWWWdQrSIrskbSEH71edUmlP0O6FN8nqdP4e8aWev65ca9pl9D/ZcS3Gk3Gmx3Kt5V5CxR1ZF&#10;kCErkL9xSo2kMVKkXdH0/T/idrj6pqnhmK5mgnjunvJbCMNdTI5WGNmX5piAiOsYJUGJWOCUxz/j&#10;z9n63s/idpuu6RCsWpTSPDqNpHbpC+o7ijMJbofvHhdUAaF9ySbFYBCCz+nWejWun37Wf9oLqF1p&#10;8EEs1mhMclvvj2q21FKorssjeWcjLHoOVzipSbRcpRS0J/EFwdZ1Gx0Y6hcPctILiVfO3vJFE0W/&#10;/VAA/fXO44bdjbIrMKqfE7w3BqtlJ4T0vZbx2Ns91f2lqkRhxMJVhE0Pyho2fzHIVkJ8g/MoyrfO&#10;37c37Vfi79kew1DUtL0W5dZJ4dNttQM8slvafaHlckAxeWJFKOhIll/1atIilow3q63vii5+EtiN&#10;ctdVfVrmzWK9s9MeCKZG3AGVTJIY3VlXcV+ZsEAoG4rojaMTN3urv+u55b4d/Zn0201uxvrPxNrG&#10;j+MdB0G30myv5LRZIo0jedJL4QxMY5BcJLIkaXBdj8zASbGWvYPF3xtf4YhIrpbG101nSP5HbzzM&#10;5URwxQoCxLncF3FXZhwhLbq4nX/gxocXhrzNavPtDTTtcahZO0cS3EkY2lPMG2F2JdlKTERszSSM&#10;iOxI0vgv+z9N8SpbXxF4ogNrpqkz2mlK0hi2sAoWTLKJFVBtAaIMwYhi/AXnlOSfLHc0Sjbmlsdl&#10;8OPGkfxQ0z+2P7Gm0/Q45vME86pK924O1TEoOVYNv3B1VhsPGW3LsJqEniK1jtdLxp+nr+7W2RDH&#10;tKkgqI/XqOmB06CjxdrOr614rs9H0TTbxdJH7t7t0gW2gaKR1YCMsJckgbWClBjOex7vwx4at/Cz&#10;x7h5l5MqgyMDtVfQYHfOcdzjpnNT7OVWXJfTqxyqKmubr0XYpeG/BUXhjbJPceWrBVKyNiRnzx82&#10;eOWI2jOfk75zz/i4jWNWuLe8isZNKt42R4JIhNIXG04ODt2lduFxvJUEcc12mqwXGr3scSRs8cJM&#10;pWOTZ5mQAFcFTjrnqeQDjoBy4k0m3X7VHMftckWIbyIvcRnLN0y3TdJ0JG7GBnbtHf7ONOPKtEcs&#10;Zym7vcoWvhWzvkaKTzdL8hQ8UNsVEjkYJZlU/MCT9w9+oIJURa74r1u6t7jTNJt1mvvsx8maR/Lt&#10;YGKtgOEU/MSo6BsDJ7Zqv4X8MR/DrR7m+1e+kmS7uJGQTTBJLhFZiiZc/wAMf3iSQTuOQDgc146+&#10;Ieoa/qbaeyWuj6eqtGphIKzA7S6hdgLBtqjJYHcGUj7pfjlW5Y3en5v/ACOunR5paa/p/mW5bbRd&#10;DvLr+0lhZ4WMUTy3BmYPwA3lYBOOSdx5x1+YBcnT/Fb+LLu303QdOkjihYks7PjHC72APGACCF4Y&#10;MRg1y8Ok3l1umu386GGR5Xzl1dgMnaDg7yMcEA525HavUfhV4dt72JLiP7NBp1nwzRAeZdN/dJXl&#10;lBOMEnPToK5KUpTlaCt+f3nXWjGnG8nzP8PuOKtvBHhn4ha34fmikms9Q0yyuZdLt7qB9OVTIqx3&#10;Fw0LKkhZUcjJJVfOORv2kcD478I/DH9lCy1fVZbG3+x+IL4yX99tkvJ7m9VHKTyytvkTy1WVwyvj&#10;LM2CzMW9U+Melnx9aTWVuLq3aNZ0t2tp2jmgkZCByJFzj5R1CjoGC5rwu5+DHiHwh4c0nXvinfaD&#10;dXd9O6wpbXU9utvG0kTJbJlibhpFiTIlGA3yIj7lFbTrXVo7LcinRje8t3svP+v1PWfBFkb7w9e6&#10;gsmuRRpgyif95I2xjhpTukDt5ispH3xsJO3gjxPUf2tvD3iz41af4RuNSt9V/tySeKwk027WYiWK&#10;OUSW08eCTG3mFUeKVkkbykVXUCQfE37W2kePof2gbH4X+D7g+Jm8hRo2naWk8hs7cL5UcUkZPyut&#10;vCpZgWUqgO4jmvr79ir/AIJxeMPhTYHUfGu0X3iZrcCKK42NYBMlQ2yF23xymKUZwA6DLxmL97U6&#10;T5Nt/wCvkL2kYu17y9Nv8z6B8GeDPCd9YpbWHiawcWN7Hdefps8Pmac9vJsQIm2ReeYsFBhJGXuT&#10;XU6N8Obi00q6Oi6TFpxju/tMlxP+9k1M7VyrpvCHch2qQ2xAiqFUIVU8I6LofgW4u4f7Hju/EWrG&#10;BNUv3jtkubu5jAUGQMse5UWPd8iAbANseQQdy8+Il3qcFhDcSNqzfY5BP9hheCG4kQbHYQkvIqmQ&#10;OPLzIUKkMd3V0YQgrP7iakpyfMec6h8SJfBegeItW1zUE0/RJ5YRNcS20zfZ5jsKq0IhLpJh42ZW&#10;h3AsRgqMr0WseI7XTbiO9hj0u3j1633WqpDeWMjkfPOxV4wx3KkTbSWbnuBlneIPhZN45sofMnvt&#10;IuIVEN4ILtYZIHb97nIUspZXCkgRnJIDAHYb2nfCXwdp+kIfEXmXk8pnvFvNT2K0AdmZvKVgy4Oc&#10;FCCAAuBwtWr7L8RS5W0/yKKeKtUsYLiODUksbbcq3FvdwSRi6ld8qkLMwVlCrKSVUs5IIwVK1DpH&#10;iee71q+8Ovqtj5lmuZ7Qu/2ycSF281E2sqKEyN2XIGRxtIryPxz+1Z8N/gt4zW18QarY6Rc3USSW&#10;Y0ywZIHR2Um5zGgWTcUBEu37o2jBU5v6F8VfCHxFvbT7H418M+MrW4ule/sGhW+3W2VJMiCQyRyB&#10;1Vt6qBliWQgE1h7aRtLD8q1/I7n4n+C4tckvvEEc2l6bq0lgtqL+XTRdTWRWaNmIZpUlLBlysauN&#10;rLvIYqqneb4beFbrw39ojh1a33Rr9o1LT7iS3km27CFbcMIecbBjBLEAckNk0lrDwtDNoWoeHH82&#10;4eaKO6837NcKdx2qIioZ9xHQgZ3ZU9ByPxy0y18UaRo/9nasLTULE+at2bKXz45egdGWWMRjmTIk&#10;3A7vTcGeq95mcVdqJsXuk2um+GbLVLe6vPOsYnF05iVpNT2jYqSIDKS/3VyhQkcDjC1y/jDx43xC&#10;8AX0EuoTQ31tcyWi2qeSrXM6CRUhlnljZFR9wIcD5cqVcpu3aiXmoaTpVjaG1F3fXDOZzCi7XV5I&#10;mYCNynmSLnllyUyTwOBkeM/hBd67q9tfWJjl0xrSeOR4tLdb6DGOkzPsmyVjOyXKl03lm2bKwdSz&#10;ujVQtvucfepa/EvSo9avtLs7PVrCeGxNuIibpEi43IGH+sVmY+VhDgFVYFSrT2fhO11O51S0m02G&#10;/wBRMbRyRzRqZ0XuyhTuDY7jICq3G3Ndl4e0S2ktLtFs4pnltEt7d3UXH2MgBRHJGpBXywhPXjdg&#10;YBLjHNpPPIrtIitAscKRpwXAGAcEl41dPXGeCRgYGXtHe6NYxVrPocXB4c8P2UCQw+A/BawwqEjG&#10;J1wo4HAbA47DgUV3h8Xa5EdserTeWvC7p4t2O2eKKy5Z/wBXDQ83hum1P7GItSuvtOqSrFPa+cYZ&#10;PLDsoZTIIlB3hEfaiNGC6794XzO68UfFdPDHw+s7LxVNp7R27sLnW9Uml/0WJi5ibfNBtlZ1TAZp&#10;NxwXJPys/gmp/GqTxl8JfFN94f8Ah9pVrN4eklt4IvEunrHBHMrR7URAGuGyBGd0qRjKgFgUIru/&#10;D/jz4geBNTTxNq2ow3l1q0It7PT9YmbTLPRYECu0iSLbsszuWRQQzZ3ovmR7yK315Rypq/LdHNze&#10;L7r4v+NtMk0Pxdol14V1e7urqKRY1W8kjiEwmCFWALCOIbUZdrq0S+YFjJST4ffEK8g0TVb/AMML&#10;ZzW+nrHYS4sWl8m3JljPzLPJbfMAyEBGznaWzwdbQ7f4hfHPUry38N6P4djuLf8Ad31pc3DmzmhZ&#10;XjRsmPzIMMrfLHkcSDBZi45XVNAh0/Q9Ds9NtZtH02eYw2503Fr/AGlJAqLI4Zg4aNmK58kqjFW2&#10;urI2K5l10/rr3CMehrTeIrPTtKuLXVI7HR0uCXW41RFVp5f3kjxFo0gSJlygWKP7wTamDkvJ4t+D&#10;D+D9F0vxXZ3mm6Tr2vyJY6drFzYLbyXVvK6SFlE8ivLCSySHnaNuS+ap6h8D9a1bwpovjzUNM0GD&#10;Q/DdrFFZlQ/k+aHiCyvIkpMxUplyV+ZoyjP0Il+LnhW++Fem6hq0hkh/tOOLVL+9v9Pe8vNMaRMA&#10;Wxd3BdFlaMOyuEO8ADLLURs/j0/r9UXKSWkOhz3hr4WeOz8T9F1rWvHGm65ptxaOLCwk05I7TzFJ&#10;UI/nCUSvnaQg671xkHAvfELW/Gc3xd0PULO9tbfQtFnkj060j0v7Ha6aY42WWbdGzzTs67UhZHiU&#10;hioAV/MNaxsb/Q7G1um1G71LR7qT7a1rdXLRXUASNd9vZP8AvZ2jlPlkKqOd25gFDBxf0TxP4P8A&#10;CGt7ZPEVlda6zw/bLGZxst2BYrD5pwSEDqoUhYwGcr8watpKKdm+lv6/r5kxlJ6pa3Nx/hNfWPwv&#10;tdB12Hw/4ZgiiN7LrVxZJ/a11OTI8ck00kjvH5W5pY1WRQrRqoAI21l+J/2K9b1GKSbT/HWuNo/m&#10;y6vcLcyeVdK5iC2zrI0qhooX2ybNjFhGqq4zmvSpvBFhrka6hazfaoUvVgP26/ktpondIZVFiML5&#10;ijfFE0jYZSjDcw3F+f0fx4viDWJNQCXNnf2V1LNqMriO/muyhZY4Dt81Xw6orKN24qMvjOHza3/r&#10;+kZ8rex1Ws+O/F2jeEZL/Xb6x1ySyCnUOIrafeS237OI1lP3tjDzpFj/AHxAkLA7M3wVrOsfEnTo&#10;7W+0WNdLmhS4sJ2uV02+09WjdPmKoriRlSY5cPnIUZIkRbPi/wAQeIPFviH7fql3praZpvnQ3Mem&#10;sRqCr5RzC67tmfuOFycqVHJIdPPn0yHx1cX0Dahf69orw2zsmr21vcF/KlZQWSKSJI7clo1xhj8r&#10;PuBORbqybM40ono2iftXeEfgvbeKY9G1i8uj4Rgto/EM9mv2uI3bAKLSN5YhvkGHYKMEl/nALbTy&#10;+gftbyfH7wl4g1LzrhvD8qx6Xp+tzaf9tu59R3v91bcoMxgQ4RVQyLJ/HtYtxvhv4CaLf+NLrVNH&#10;ZrjR9LtUkmtNL8Sy/YtKDBpLiGKCIxuk0i7VIBZgZxIykgJJ3J8caZoMa6XaNofiMtBHZXdpp3iM&#10;yvB5g2Ml1LGC+3y4zG08qx7RDvZThAs+2lqpf1/XQ0dGF04rU6Hw/wDFrQPhbdvHrnjjTX1vVb1M&#10;RJa3WkwtOxUm2XzCQsirGNyyfOyqincNqHj/ABL8TPD954oudHXxJN4g8RXFxdMnhvUNRtPnimYS&#10;yJhoz5y+Tv2oclluCpKqvy+gaf4O1O88Dxap4mvfDum6XDA91eRWt211Y2AZuCrs5ZkcSMWdkVBg&#10;jjrWD47/AGc7G50+TVlh1K806Gye/vR4SgEF1ZJIpDSLKXSKSZgiOwjZZMo5G9mVqPbOK95BGMb3&#10;T1PzF+M8ek2/ja9m8N2Gt6do8k8ghg1KMK8ZVipCsANyZBxlQR907ipY8pcRs58w/wAQ5z296+9f&#10;jD+wHD40juLfTPH11pMH2eJhb6/cpex3d0WkkTzLiJFHnOZwFy00rBwFZwSkfkT/APBKr4lx+YzX&#10;HhuO3ni86wlmvJIW1FdoZiiNGHj2ggEyrGAWC5JIFa+1hY+/yjO4PDqOJmudaevb+rvufMBkC/wk&#10;hhxVeG+VZDHuBcHp/n8K+ktB/wCCanxHs4ry+8S+GdeXTbaNvJg0IRandXs4ZQYh5LOsW1W3s0u0&#10;bUwMlhXB+P8A9jLxV4O+G6+Lo20nW9Ls5xBfvpdwbiTTXIXHmgqPl3lo96Fk3o3zYKFiNan3PTlm&#10;tBy5FNX0/H/hjzEXTcf0/KozN833qikTaMZ6+h/wpHlXG33GCB1/z/Sujlu9CalYtyXADFVIxj86&#10;aLlklWRSo2MCMgEE/Q8H8arM5UfkBmo2n5b7vHbNaRR5tevpZjru4DKq9wOK5fxOu+F+nZhgdcf/&#10;AFs1sX91lTu6dR7Guf1q7MjZz8rEgn0B61tCOp5tStfUveGdV3aKsLdYyUBJ9OR+mPzqa4ug8WCP&#10;0rC8M3HlXUqMD5ZKvg/kf6VqqdwdWzuxjPpyKmcbSCUru6Of1ubytSj/ALnRh69v617N+zX4f8Ke&#10;LLfxdN4kurWx/s3wxqNzpMVxcJGtzeiPy4Ihv++3zllVfmLIDzgg8t8YPg3pXgv4G+B/FX/CQPca&#10;54ykumXSRbIq2kEE0kJkaTzN3zOi7f3YBxJzlOeW0OCTUdLAy0axyFshupwMj9e3TI9RW01aCbOG&#10;FRVeaEW1/wAB2f5EHi3DaTNHHhl2/M47cjgf1PSpfhbOx19Dn5YIjJz2xjH6/wAqPEUKpokqrkbl&#10;wFH+famfDyNory+kCnbHbFc56EkY/kaIP91KxVdP20TV8Q3pbT5iOsnp/Kuf+HsvkzapeADy47co&#10;M9i7AD+Rqx4w1NbbSW+ZuF6DqCeB+tZWmXy6F4JaVtqtdSliQeSqjAH5kmijT/du3UnE1V7ZX2Su&#10;VvFuqm5kS1VvmYjIz2//AF4/Kud8S6j9reO3jf8Adwjk/wA/y/xqC91iRWkuC372QlYweo9/wrIa&#10;TedgbK5+Y+texh8Pa3kfLZhmSV33HNcmeT5TtVBsGT0//XTlgU47+1Fumzr3q1GhUj3rvStsfMVK&#10;kpPmb1IhZeZHn+Lpg8ZqWHT2IHPr14xUkarsODn8akjkZ8BfTv3pmOpGLRo16e2cVPbyPbS7sbsA&#10;naRwTjj+Qp8aq7bWbOOuDnv2qzbWPnRO21tuBt3PgYwSSDjHpTA3/BXiWPTH+x3Vr9s0+ZzsVyqq&#10;hJB3knk4x0x04r1Twn4SVrb7TEi2NoxGWhiVW9DkKCflB6c5x0Gc1574F8NXf221vbiGOOxUFxI4&#10;yu7LY9ABkdTx0GeleqWOopq+lW9vEywyZaMKdpaMKAPmySC5I4yMgkGtY6Gctz0z4Y/DvXPjJ410&#10;zwr4W0281PVtRzBbR+X5qSZ+Ys2Qp2KgZi2AqgbjgA1+n37A3/BIPS/2UPiRY+NtW1q8uvGumq0j&#10;2+mEQ6RbebHJGUJkTzHIjO/5WiB3YIIOGyP+CKvw81zwd8AdS1XV/DNto8evSCbTdWktgt7fRbAN&#10;p3N5nkqyr5eBtLMxGcjH27eajGUdWuoIJl2zFyoVWQHng7trbZMEY5BXnrjysViHdwidNGnfVlix&#10;t7i6t1a0WzuvtV05uJA5RdnzYKlg2eFA64P6Ato2vols/s9nDNdMI5pYZmlUNnLvuCZY7lz82D1+&#10;YEcY+t67NAYYbaGa++0KC5TfFKuSPKTLA/dOXYliVAyQAcHoPh28d9DZySWrLdwxyPKd7TRqx27Y&#10;laQBjuVlbIU4AZSc5rgclY6TqINCttP0uOx8pHto18qJXDfKvCgZfcWzzktknk+1UbjRYddeOGa3&#10;tW020uUljSVd7BkKuHOQcvn5g2cg465JrZtfLmvWWaQtwc7eFILcDg9QBj39hwcLxPrcE5WZobg2&#10;NvOF8q1tnmaR8kFcKCMK4BZjwG4OCKz5Vua3exyXjnw9qGt2+pQJDa+ddRtDFaXSfarZInJVppFG&#10;13Lq20xhyGChQcqWPkh0/SP2dbGG/wDGGp6fe69LAoudWkiT7RfzSTF544YgpaOJhHGQqE71iJZd&#10;ybz618VfHtxpd7shsWa2SNJXaRgPtLhlBgHOckmMkqpRsgMcMceH+NfGP9u/DHWdUs7y20xL0nVX&#10;1O/hm+y2UXlIhlYEseIo94wVCqzF0J5blrSSfmb04t6dDndY0FfFfjie/t7e9kmhmlu9OtUnmitX&#10;tpNwZpFQlZklYSkSSoeQWjVggkfe8S/DZvHN4upaPot1da4sfmRXUbIizRtkvGZHKpIkqqVYMx2o&#10;YmjAdUZPNdT8OeNr3wpdf8IzosN5q2sTptuL67i05NFZDGI2MFiUkAMKbhHu3YaIyRsXZYvpbw54&#10;r0/4a+HLHwzNqv27xEiyfu5ZYk1C+QuzNNFG8g/dDLMFXO1EAxkbDwxXO3c7neNrHI/AP9myz+B/&#10;hgXl9Ht8ZX8by3sg3TxQbgxMYcFd2DtZiuM7RwODTPEfxj8O/Anw0+qXen2trqmpTvJHa6fbx3F7&#10;qt05VBsWHJlmmbywACxGUBxhsem/EXXn8M+Dp9cv7q1tLfR7eW81VlycwRwux25wV+YD5iDgbhj5&#10;tw8p/Zt+OujftZaTqGu6SNGjjhu2055ra5Vp1jSNJkBlicgkLOpMYZhGWKv8xZB0ez5FaO/9amHN&#10;ze9LVDnFx4/tdSt/HXhq0k0TVIgtyjQ/brC42ErKl0Jo4vlVk3KWiWNo44nWVzIEj57xVr9z4B+H&#10;cdnqDXGkNobyNfPZXqySuY2CxpGrLIHimZOmFcLgnZhse5a5HY6VHJNcW9wFsZRcK6ROzTOAdpyp&#10;zIBl8IwIDbePu58IuPjNbx/EGy0nQ9JuNX1rXhvKojs7W0WAs7XKoYlRXdiYy20FvlIZwlZ13yR1&#10;epdGPPK6Wgz4dfCSb4w+JbfxV4qhaHTVKyafa3Fuv2iTGSC5A3bBklVZiqjnqTn3l9PS4hsWZZDa&#10;CQGPyQF8oYyCDnJwoOe2CQAc4Obb+M9P8Mw3Ud1Isd1HG1xdQzzoq26nIG9hkKpKFAw4JDYJ5rW0&#10;zxhHriRy2LXCRtM8KxKiDzNpKllGclc57nqevGLw9CKTc3qya1aTehNYeG4dKWbzPO/dqZJHgLtK&#10;5HKqCOTj+6OOQORkG9Y6XJc4upJms7YMxYSuT3J6k9icgdB7jGI7/wAQx+FbKOXUJoke4kMcMeTw&#10;xUtyeuMKTkDgdvXm4fiHL4qkjt9QSNbcReZIWRrdCzEbUKtzkA7SGwdw6LwK6HKEFZHPGM5u7NHx&#10;zq15ZeEriHwva6XdTEbR9uneGO53EFy0ixuQSGJzsbLZBAHzVR07w3Y6XL9uvF/fy/MYwPnnzsXz&#10;Cqj5juCAZGeuOOsGs+KLUWkklneQySRqMCNCzZLbRtTGSemOgYkDPINW7C1NzAtjfR/bE8lo5ZHj&#10;DCTG35XJJLEhiD1HDAmstJy1+42tyxsjmNfYa9rk99qlw1pZLCkcUb+Syx/MQZEI/eI5V9nB2Anj&#10;Pzs3P6/omi/DTTby+v3tns4beVgo8tUhZ/7sjNuUk5A3MN5KgHIO70XWIbI3CSTRx3jR4YLJtwgG&#10;QvQEA8k8DPPYZx5948bUPFdx/Z8awrbQtG0MK2yqyOQV4Y8D5Rj5TwGIPByePESjF3lq+h10It2S&#10;0XU831iX+3tQmmhurN7FbbzrkQTeZbQx7GLc42siozYYc4Tdxwa9Wg8dafovhqx0rS54y7ARxbo3&#10;VWYjJKkrhm9eu3IznpUC6RY+BA0d5dRyQKQxiitszXMnKFg5+YbX3fMu3t0IO7Z0qXT/ABL4dhSx&#10;FvDZKoFxahBLNcvkMqneDtUkHJIyccY4I56VNwbfNq+nb+v+GOmrW50vd0X9djlW8RyRae0lmftX&#10;2MD7ZIHaNt7NJH5Y/iXadwLSAkONuFI21h+DvhppnguOZ7OS68S6xqF7POJb26+3SadvRy2x5CVh&#10;iG7YojVEHAO4tz2GrLY6550N5Fb2Nxbwyi3YTCO1uSqq370h2K7RtbLqGCkFTy9NuJLeLw1NNo9n&#10;CtrAs8movZrHMt1NCcoB8+1ZPMBY42ndg4ycjRUe239f1r6mftHt/X9enoHhD4e6xpXjq61q88H+&#10;H9sdsLCHX7y4VNWvIGiWUrEyodke/wDdlGaPDKzgc5ej8RfjzezeEZNP8P6DpvjWPVgbJyRJDaRx&#10;PD5nnM7KYniYPCmEkOWmVcDa+zD8U+NPEfivxDBob+JZbG6W8RksrYQyXkyKE8wLuQo0eHRHDAlD&#10;KPuuEerEml2eoa4kOoW95bwJC3nWF2wjV0O4tFL5aLu3LvIVmKhn3YOwE6+2Sjy02TGi1LmqJd/6&#10;/qxl/DKbW7bQvNvI9N0GxiFvDboZ7UrBIFbzZBHBFsjXONoDZLSMvyqqY6K41QJb3UMlxDNc2UMc&#10;tybWyngM0ip5jGCM7zKuMYCtKQW28kYMNzplpdSaOzTWc1hBJJK/2mD7dcglw5XzCCojyzAKvOMY&#10;xgssPi+80Wx1Sa40y6Xyr5fs9lDeWksipFFGqzQpbsqEA4U7FzvIBIIXactbf8E00vt+BT8M+KPC&#10;+ka5afb49U0HXNScarpNvqlg8qtNMrKYYpmMirKqlxJFGwZEZmwF3E37vxLd+HdHaS+uI7O4VD9p&#10;MwltmjfezKsSkBnJ5wIySoH33yCcTRvHRv8Axla6fP4Xkt5ZrZdR/t3T03aXNbCQLwSxXzR5i4B3&#10;EplmCrtFRfEPwjqWs6HfXPh+O409blBHBcqsc8c3lq6bbhnjE4jXG3dEwd125Zt5FYyqaWX6msaa&#10;cveNXVfDHgXxbqFn4g1RdO1nWtF823ttTktEWZVIZp1SVQmxnUsWxhOT0B48b8QfAT4c6b8ZbbxT&#10;c6bceGdY1dFub6c3M8TXePMTyJTCx2owBDM4dJtg3A42jh4dV+N3h2ax0fRdL8LXsisl++q3mvPf&#10;WdjCTsZJIjELiPcN4BY4O1mLdQn0ZbSzX2jq+pyabdxyXCmO40zTrmDajjYG2ebK7tuOd6YBX5go&#10;K5qKlpbf16lU7wdpf16GHp15pUWmutpHdadaTP58X2FzcTfIMR75rhV81HjXcS+cbiuQMEY/jbxb&#10;Ha6a0cGn6lqN9YmJ43EcckU5LFEkyN0i/Nv3gozKOCQhMi9N4q+Gfgm70vULiC8ks2MaRSpqNmNk&#10;KhR5ah2UyDAdl2pIcvIcEksjcB4D8K3V6sU67lW5s4k0iC4SCOS2yRJhUAJlfyg5JLMdqsdxBO7l&#10;lVlHR/gdsacH7y/Eo6rqKate6lDM+nw2N1ArH7dbsJbMLDE3kIzvuCkxbj8pLFkUYxtr1m+vtU8R&#10;+HLeyNtdNa2cSfZjbyR27SfKpjO10Ij2YBKnDD7u4FST498Q/Gkfww09ZrGa6v7a1laRbi6hkRYj&#10;kRRwRRxLhHd28td+/eSjEgbPM4LSf+CjM1hctNDNaTQ6cmdQ0ZY2l1BmclYhDHIVkbja8gyCAyqo&#10;D5Q7Uaamry3uc9eUoyXL+J9GeLte1fQfh5Ha6b4b0465Ywl7bUp7jy4ScAMs3lxFtv3gSqbcbOX2&#10;sw5+1+IGm2OijUnudO09XiAnDHySGyxZkPBGVydxSP5Y9zYzivKPC/x08UfEnQrqSx0/WdPWZlEk&#10;viOOOCC+jljLYUxI0gZMquwEYOAzfIRXcaD4n8M+LvC2m31xDp99qjiWNb5tPZ72xV2JG7nDoyIv&#10;zBsjIzj7putHkVzKnJS91Fhvj34bjYrB4w8OLCvEYjvNPkQL2wxbLDHQnr1op7fCXxTeMZv7U8Oy&#10;ead+9bO/2vnnIxORg+xIorHXyOnlXZ/18jx34r+GPDvjjwbdaF47+LFxbLHayT3sWk3UAubSNZfN&#10;aLLq+5Y3BGShOI8ZXLE8t8PtD1L4k/C65uPBeoazpOmzSGez1Vb6TS7i9s4YwnzxqSBvYNIDGgQi&#10;V3CMShHp3hv4qWfiOwNnfN4b0XwzqV7lrO3ge+uL+cFPNuJrhH2spVirRHc4Rcll2GNel8WfCHwf&#10;MV/s3xQi2t9bQp/Y+o6rLZzCMzSMWNpsQNG+VctIjbtiBdqkiTZSly8tt/6/r8TOVoSuvvMr4Ttf&#10;fAU/2VoV9fTaleSoPKuboPLfTCMK+5VwFlKws7gAuMOXBQAHo/hFreh+Bk8TXHiHxFfN4+8RedJd&#10;3cDf23fWlseQPLhto9gkZQMbEB2RoCdi4zLLwLpnwri8vQ4/Ca2+n29vbeXPrNw8hDkh5ZY/LdoF&#10;ZVdlG4tJkF/LCOtS3PgvQZNFuPE+r6dY+H9D1iYabdjw/PeTXN9aQpJBHNI1oiZUgFEUREKro7SO&#10;cCs1K7t1s1d9P+AFRLlu3p5bnMv4hvPixrdvr2vLqngzwas9qtrZW2p30N5HIluJWjFu0nkxsWDK&#10;++Pb5fzZDZZvStKm1TxV8OJL7wTovhm10FpbyQR6g32Sa+CyG3FzJKm/fNI0cu1mjXcigs/yjdxe&#10;k383jqHQbXwNpbeHrPw9JG10dSnl3abamUPbeValow004g5VcbcuDKN6M1nxj498RL460mbS7bUP&#10;JvtMuJLmzbUZXkBaJsBWjlVdm4Bf3UAlfbzMzMY6qUeZWTM5STfUytW0y402GxstV8HaXca5b2P9&#10;l2zTa1NEwgIkVo4WjbbtjLeUzRW6+ZHu3mPcaq63p+oW9jDJbaPfaJotnNdSadqWk6bdK2+Vi4KS&#10;LFkbByJAQSWI53/N3Ph7UvEXh74eSteaTpt1tuzcG501heRaajLG8ryCWWTfK8ezMXBVm8xmJZq5&#10;TxR4u1jxjpeoWvgq31LUIbNVutUttZvHtH06YliEge1m8tY22FmUpMGG8EjlWmaSvfobU5aafM89&#10;tvBviTwDeaLqV4vibxloUb3OoG61nxE1/d3UzpHHBLuwqEqmRiX5EGwoG2+Y/SfC0XHjjwfJbTWN&#10;rceKta1FrGCaPUoLqRSbR3aGSGZw3lKsRHmeSfnOQpwTXVfs7+HvhmvwYg8a/FXStBi8SaSDe3Ql&#10;nMlsnlykQ/IvyyEb0HlnzCrH2VjxF9+0DofiL40SXHhPTPD+l6fFbDU7u5iM8bXCCQDEO3erxFd6&#10;bgiJ5sbKzjjG1Tmtyt/cTF++0l/keh+AP2ZI/D/gbxb4i+JninS/DvlXbyxQJZrbW+mJ5iPAo80e&#10;bIw2AllHLMBucIK5TUtZ0nwX8OY7jWtI0m103S5IFju7jWX1ZNXt7gCUbbYB4UUGbozKrOxZcl32&#10;7Nn8X7r4zafDqVp4ih1Ky0e7VdPuTPDNN5iQna0PloPMbM8LMGHAmCFpSuTqyeA2+IPibStd1zT9&#10;Yn1vVIJtOuNVJtI7eK3UzBmS0khEsbvMyy/IjKWwHLEFRnKN5a+X9P8Ar1uVG8Y69f6/r+maHhqN&#10;vHVtoug6T4H1KabwzHHtl+1Ppmn21vmQRq8sElqsuU24RYAqg+mDVhPglbn4JQ2cOg2Gn+LLeCNE&#10;1OG/F9cahpwl3yblCKUdg+Nylmc7XLyMAK1dVsNN8MS6lp//AAsPxb4Lh1KyFpc/2a8UcVyeFEzN&#10;cW7r8qpsBjAbBySS7NXibXWheIf7I0PwF401TXNR0KxS3tYJLQzCIgeZEbkosYUnqSFVpI1+Z+tT&#10;Ja6L+v6/MmOur2+f+Z7MvgCLQYby2t9E0HUJ7eS3l0y2kvBPHqEwM8i5nkQyNJuQog8vKYYgADJb&#10;4A8ISeNbi6tfEE3iLTW1S0L6jFqPiKeSKwQtvdFZ98s7HzWBZvLAVUAPBA4/4FXWoXl14o8eeKtW&#10;1jxFqV1YLp7to1jFZ2NzFBGhgQW0bTBXUs37yU+aTII1G0Fa7zQ59H1KLTtM1KLxVa315e2siwQW&#10;0lvpF3bO+YJJZzFtZYwS5DcsUwRtYq+yilLli73/AB/Ul83xP/hiPXfiDp/hPwrc6PfXeoa8ft6u&#10;+rWT2pjghMvm7XlaeJRtMB3qz9cgI+4gcTo/xg/4TfQLfxDYf8JDfXF8slrpepy2kVjDcpEZFm8t&#10;ZHOGLoigs3zZClk2lx6prXxA8Lwapaw61oeoXE2mvPNqFpBdCOPSWVozC7ugQuxG8hBk7ZHOcYz5&#10;74k+P/gqw1pvtseiWeqXl7HcQvd3IM0W2YeW0aSM0gxIDtcDONxVVDFjXLLf8v1CnNdf69P61Ol8&#10;C6TL8QNR8O6frEtlpq2NubiO5EhkurpsqBCLKQEFSER/N+bePmAIcEekWugtLJZ6lrF1BqV3tuIt&#10;Pt2jsV1K1jkUfLCYEUxsyR8gEggEHP8AD4/f/F2z8faHa+KbyHSNWiijMhngsRdfa5kkkhjkdzIY&#10;RuPk7ZY0d/36KFXaWHeeCvinoK6L9n8Pxyf2XcSCCxu9Tv4TawyMN5XazEBUPO6N1LbGII2qBMZR&#10;Sa/r7iq1OU2nbX8vmeUfGv8AYF+HPxI1iTy/DNudTaUjULm1jkjWN22YGyEKXk/1rsVBCk7SSGQL&#10;8z/Hr/gl/ocOg3kHwsv9e8S+JvDczR6zaGeG/RidrKgECK1tIkZztkLmUiTZgxNn7o+JenQPqML6&#10;xq/2g290glt9P06L7MxSMvJIhMTyMGJ28tgKqKMFH39B4P0Lw3o3hM+H/DviK6tYWLSXcUdsrtb4&#10;hCOisiBdyoFAKHAZBwfmWpp+0V+R2+79fxOyGOq0ox1fprb8D8Uvjl+zj45/Zx1u3sfHHhrUfDtx&#10;dKWt2uYx5dyBtJKSKSjkblztJxuGcZrz69vMOuB7e5r9nvj/APseTftBeFLxdfutN8QWMckemaIN&#10;S1NpNUitQygyRS+UMXC9cZcSnCyOQMV8d6f/AMEeP7a8ZQ2F941j8JLc6fJeLaajp0lxqkbqwIEk&#10;A8sLEEJDSo8iBozyN4Ve6jjElarv6f8ADnZDHKa97f8ArpufCl/Mzv7A+v41l6qN8bbfu8n8K+if&#10;id/wTx+IvhPxFrVroWkT+L9L0eYouoaZGW+0Rl1RWEJ/eBmYj5cEnaxUsqlq8l8b/Abxl4SvJrXU&#10;PC+vWs0OwSBrKTA8xFkTnBHzI6sOeQwI65rshiKb1TRp7SMlozgbCdWuFcKq7tyLyM9a6IyYdpmX&#10;72XweOv/AOuua0uxlXUjA0brJ5oVVKkHd0xj1z2967/SfCvnNFJcLuZUUBTxt47j1/8A1VpiLJou&#10;jK8Th/GOpX19/ZJup7iSOzSSG0jkcslvGWeQpGG+6pd3bA43Ox6mtzwSm7Qp5mCbizKT0JwEqD4t&#10;Q7b61VVG1FY/0/rU/h2L7L4TVmx+/kJHuOn81pylegjKn/Hd+xn+Km2aeF43Ft2fYc/0o8It9l8K&#10;3sm7H2q4WL6BFLH/ANCrM8c6msaKg288Y789x+WPxqvqutLo3h63i3LlY8kL3Zsnn8Co/wCA1rTp&#10;t00u7Ma1aPtnJ7RRR8X6m2q6lDaw/NuYDH+10H86xvFmure3a2cL5t7FREHByGx1Ofrk1VXUZLOG&#10;S6yRcTZSI91JHzN+AOB7kelYxPIUBuOvua9fD4dK3kfK5hmVr23f5dCS4ne7f+6qjAHqKWKD8hyM&#10;0RR5P3T6ZxVyCzyfbriu9WWh85Um5e9Ijjg56Y/GrEMW9cd/boasJbfLggfl/k0CPHHp6CmZXGSx&#10;vJJubczcAknrUlunlYyB8uD68dadCflX+lPFsWZvnZcAkbu+BnH+f060wCbEoX5c54Azgnn+ddJ4&#10;P0+SVlkM2IZcI8ccuJCo2k5XI3BsYxnsc4xWBZWklxGSv39+CN20DuM5z3x6dK1YL2PTlBLpPyRg&#10;AZ5OcAnIxnnt6+tL0A9c8FeO1Ma6cWTzY0IibITd1I452AkngAnj8/0Y/wCCPn/BObS/ibNd/Ejx&#10;1pa3Ggxf6JoVnqtuq2+oTklZZwjYDqm4qNybWkPUGM1+XPwa8M3/AI58XRWmgaffX17NgwxWkJnu&#10;NxxjZGoJByQAQDg7c4ODX75fBjxLrHwY/Zf8A+GdXube88ZWthFa3Elvcxta2CIh2opZseZGvlgD&#10;b1xww4rjxmKVOna5pRo88z6BTxlY6g19HawzOwYW/mxxNIsewt8u1UyqBlIY7RtIBJqeKyuNY1s/&#10;Zb2WZkhE0URaXyQsilBIQpHmDHm4U8AgHjgjznS7e/tfHNjYsbqRZY1sWHlrNCYvNcCXa3zbtv3n&#10;Ltguy5YDJ9OMsniDUJdP09rny75h5kkIDfaMKCSvZV6jBGWwcEYzXjU6vOrndKny6Fjwhb3mq67b&#10;2V9HNbtJM6LI6+UyRhFkHlj5svghTlmUlX54Kn0+S1t7GFbWOPyo1Ty4wFZ8dAM9fX16AknrWZ4O&#10;8A2/gPRYbeOW3uL+bYZG8tIN/Z2ARcbtpxnALbFyRya0riU2sk0avb/aEbcpyN5BXaNwGMk4bA4H&#10;A7jNaCsc34l1Wx8JafeSy3S6XH5EkkuoOy7bUIMHbnKK4GSAFI+XkNggZKePPN0H+1ILO8v7W4jV&#10;rS3skMsrKp3bnAPHYYA6kjLZBHOfEuGTxLqP9j31rqFrpyPBdxzQxtmVi5yJFUYO5l2uNuArnkZD&#10;V5141+IVl8LPiAsdvdXFut/sSFmKxtbytCZGSKNstGJDCf3SpkyF2wwVsc863L6GtOnzaHoHiDRI&#10;fEo+x61utxql0THaXttFdeafmO1GBBV1UO+B8yklgSoZa+bPj5b33hnUJLrxFqsw8K2rx3+q2+rx&#10;xee8Tm6VLWTymiR1SWQHy2/c7FYZYb/M9Tn/AGpI9T1+fTY7fULWGCMmCaMsPtGCxcmN4yyKCMFs&#10;scPyQ2a4P9rf4h2PxA8NaFo8NjGl9qcr28SxvC32vAUK+3H7yIl2G07RlWP3U+bjrTg4tpnZRpyU&#10;kmjjfhbbx+Ovjx/Z+n2PiT/hH0Ms7wXeqXCMLklnBEJlWNtrjeqJjaxMhLKrE/RXwj+AGn+CdU1j&#10;Wrie2/4STUpf9IKoJHs4SP3UWclmcIATkkk56jDHB/Zy+BGqfBbw1b6/rj3kOoX19NdT6TKDJICz&#10;CO3VT5rqgG+RtqlVzdHcNy5HUeFI/FHjD4mahfT6tYR+GYYrf7NaxMstxNKHuFuFmP8ACoR4gu0h&#10;i8O44G5XMPRSSc1qFas3fleh02paRF4t0bUrW+tv7T0+aVraSJoVLXalAjxkbtjLncrMSoPI/hyc&#10;/V/D0Ph64sZNL0+zt4ZGdrmUhRMCw+dmchgzscDJxnbgsRgHqoo1v7JTAsfkqn7jEh2Y6Yxj7nTB&#10;79cdK47xd8QtI0CK6kklXZayxJJct8/2hycBBsOeM9weTnBAOeipyr3n95hTi5O1hdItd1zNLJf3&#10;cdtC0W2Fh8ypnIDFxkq7blIHIIIGCpJyYvA48M2cKw3EdpYySBlUbori7cLnZwVO59quzPliA+Sd&#10;2Vp3etX+s3Uy6zLHpfh9J0e3aNPOlukZlBBYbhGm47eOTglSFXIm0nxfY+JobvQ7bzGga4ng85CZ&#10;A4yVkEbsequ+3aQBHkAnKlawXJLV/L+uxu+ZLT+v+Cc/4d8VL420aS30XWrOea2nkhE7W+y10/8A&#10;eExxkALuKKUTywQWwD2JPVafrej/AAe0GRbP7bqmoTZMl/cOZJrx8kttLHO0EHCjAGcKOgLY7iTQ&#10;9OSwhs5ltRLJK14rIi2kWc5kywYuSz/MoYHaS3OMp4d+Hs2szvfXk108TXAn0+H7ptUPJADAlAcs&#10;CSd2CyjAbaF7y23/ACD3X8WxSmjh8T6g9xqzLeLDKgSOWfKmZGYquNoDFSAVYqSGGc5XLczqWrap&#10;N5S6aslvMkX2iIKrRmJCQMKSAWPP3uOOT6HqPEGlWsWrWLM1jb/YZVdUEalIWdyiyM2MjIVcZK7m&#10;G3k4NXI/BmnaolmLOG4soTtnRxlJWQZI3fdYbt5BzztMijbk1lOE5e6n8zaNSMdWv8h3w08Kf8Il&#10;pt1czRyedcKJBFISsqnnIOMZxnjjrlu642obVtPQMZJGZgFJccISBlV4yB8uc8k4+tQ6pqen+HXl&#10;ZYg+oOoCxQ486RecE98Ak8n1OMk1yniP+0vEsF3FNDaxq+Io4blEubMSLskSXbvy2GOzb8jFlYjI&#10;EbDVOMI8kehKi5y55dSxc+LLe1eeNZFkmU+ZGNpViuMtgDkgd2OD19Ca5C+8daP4S0e+1q7WbV4t&#10;Phkv5zCpb7GsYMzOyqDuEaxjBXncwBzlitHwfog8Q6TYza4Le11G4jWe6+xiVoYZN20+U0iK3lNg&#10;MC4BAGVabcXXoPCUU1z4luNL01f7MuLxJ5bFppI5GkUKuJRtYkxoSiksSSXUcBgW8+7c1/X9fM7b&#10;RUX/AMMYXhbxLF8QbyLxNqjW+leC9Qhgn0zUPtD/AGjUvmAKBAAqJggbhgHhgSrBqu638T9evore&#10;XwTojaX4ds3NujzzxIZH4XftJLfKxCk43hmbO9sZy9IXxxqHiWWHxZpFnoOo2N2i2xsbtL+PVITk&#10;nbEvKBpEDrvOBs+4Cm6qt5421DXtf1rQbfRvFSX9kxvrGfVtJextOHjXy438oN5ZdWyVJZxuKlhm&#10;qUWua2nn1v8AoPmjo5Wf5W8v8/wE8d/BrVvFWt2upahdakraKt3iTT725maWN1JYhVZFUuWlQsF8&#10;1NqBZD1WL4WeKLi00W00JLKbQ9Ps9NgMTz6U1vbQlOFVmaZXjURxl1WSMACRRuyuwcjbfEF9R13U&#10;rG88P6hbNodw1zbTJG9jFAv7oSmyvonVZg0hOSTDw+2XDowrePjixl8Q/YLdriNmupJ9XWC1TOmP&#10;JuRjKHmTyw0itIJEjkWRcup8t8nglPkqX6noKnzwszp9N0zzdT0Oa8vLK3s7+GQ3Glt5f2nDuZGd&#10;XjmIZiQSSfMB2lhnO4894j0vSte1a+jt44/D9jbReRcGWW3Wa9mkDsoI2bkjjVy6uCr5HO4chfGn&#10;h+bwXBG+m2ln4mttYja1Ei6gEXTYyEMm2VSWRHAUM0cjbSqEIAMpnaRf6tptojaXb3tnNYCOd7eS&#10;aa/W7RmLRMZH3LM6hS3llWKO6N5qANvbrfYasyo0X8UXdfcv66FTxDe3OkStDouoHxDGYobOYDWJ&#10;UFgWlwGMm95FlCu3RD5nygCIKWPSeCr3WfDugq0lvca1O08Nm8uqWjabLbLIqscKISjAqy5PyxFh&#10;IAQRtXK0z4can4tu7vxTrNxd2tq1kxEFtPFEr+c5ZZ2R4xKXYFV4UFQm0KSzrReaRayafY/2b/a2&#10;oKs8EUEZ1CazzeARlZV+ZoxHgoyqRIjs6cbWGNKd07s5anLJWj8zftPBmlSQzS/2O1sb14pZ5rOD&#10;yn8z55MzhVVpFYtNIRIqrv3fJkGpfEtw154U03T9P3afpEwMbXF7NILq1XOHK71YvJvJO0MQF3ZI&#10;AUGjda/qsWs3EN+t1rNxp8USJDYFZmtJVjDTY3mNGwrpu/eEYjJyOlY174o8Ra/ql1p9rpOh2uh3&#10;UCmXUlle6uJWRlUqY9irFhZDiZZnGVGI+Tklyu9ghzRs2Vj4w1bVpFsbHVY2immJjnSwKf2grKrR&#10;b1kcGWQDaQQ+P3gyBjjF0z4sa9o9tptjqV002pR3LTXJFk8UMJJYnKpvKoE2rtc8uisWyQF6K6+F&#10;DaR4TsVm1i51fXZncRPPapZiWRctHFvjVV3Kh27lRd20ngNtGb4j0638MhptYs7y1s9Sma0tLkui&#10;rFKVIijf94WG4DhZA0ZYLnLFc815p2Or921czdF8SXPxR1RmFlpjCaGS+txb6zLBsKhUjuBE0LiN&#10;QrAkpgfOSCC/MupeL11e1nsbqPRZdZs/MvUhEbLNNGjhljiV96NtJQE78EsmfLBCrFZ+CNQMG++1&#10;S6/suT7RctqEksUZtVKlQi+VtG0RSSLuO1hk8sDwnir+1JfAd0fDEfmX9pGt1FZXFx5dpfgBFk2z&#10;KSIsM+EZwvzId+xAXqJSv5lxtdJNGjc6HJp8d1Jq0cmoSX0ht5XjRFW6jcecPkUdSS0f7xQMKeoP&#10;zefeLv2APhl8ULHUtUk0rxJbXlsrf6Te+I9VnNpIdpaTe1yShVWTasnGEUENhiPSfCXg6+1rwfY3&#10;GralcWE0CKz2qTJLAw3EeYAWwC6qTuVuFOfcdNN43vG8RtpK2dvJZ3cErQrLYXSsrqyJ5byPHJF8&#10;4ZmIITG4gBwDJWtGpKOsXY5qsVLofO/iz9inTfiytjo8N14v8BWs6G3vm0LxZI1trmCS0LCVG3bW&#10;VHLAKx83+PIYenXfwss/g74NtLHS7W3W30uMQrFbK1rDbCPaCqg8kbcszPktufOc101l4nbVtVuo&#10;dQTw6dWtWWC9h0thMYRgSRBzt4YozZAG5RtIb5g1cX8W/j+3w0nvJIfD+sQqArTjS5beTbB8jGeX&#10;a4kXIaRMAMzDyuQ37sUpc6UL6L+v61J5XGXMl0t/X/DGfZ6hLe2kU0ekeJ2jmQOpbTnRiCMjKnBB&#10;9iARRXnepft3eAZNRuGutW0NrppGMzQ31qIy+Tu2+ZHv25zjf82OvOaKv6tPt/X3k+0k9b/geieB&#10;NLbS7O6tbfRWm1bEcx1E2lzbzW+UaEPGlx+8tVBEirkruCkjdkZxPCvwg1S7u7a2vtLsYfsc0+qa&#10;h4l1q+gvrmWdtip5bSNJds8aGILgxIfJGSPlQ9V460e68ayXnh3VrqfXnvpyl19kSaOOFC7DaQWM&#10;USiFiD5hLFtyqCc1zPwx8I+DdB8OXHhfwtpqTWupQQpcLDeiWWR2aTccJMZkKpgtIASSwCE7FK6R&#10;cHvuTLneq/r+vQ67VIfDGq+LW8O+HjqGuXekoLi6ikULb2AlV2heSRtgcMYmUITISMkowUY1fHtp&#10;Z6Vo2q32r+JLqbxFOsdtb2E2rRQ20VvNKsW5Io/LG/ezgOQXONhOejtI+FUmk/BGSyMl8sdqVZHs&#10;7pj+6yA0cgnhaVyNzEiUAny1GfmZajufCVnrhjjtYHbTVhjR4/sdoLq6domCAS7BIrCM/wCqJH+s&#10;bKsWBrnlJc2jNIxbirr8f6+44/w94FsvFSarG2va5fR2d5DDFb6eqyQ+WIw8YkgaMFZCxZmVmdWA&#10;VioyRXK3ng/UvhQmtX2taJq1x4Xintrf7Ilpb3VxcoGjT7Q8aElsqsjPLJlfnjVEB3CvoZ/CPhfw&#10;PpGl3U1rZJrmlB7iG0jnZLW2neILITniRwhI3SknhcY+XHG6/FeeJLlvEUlvpBhtrE3trLclZmmm&#10;Vc+ZgKyLneMyKrnMZVdxwQ+ZRdmxpufvJHLpqA0Gygj0u10LSRbxz3NnoU2lR+dYu1y2Zrk4KQ5V&#10;Gl3iVmfgImVIPK6z4O8VfEvW9W1FL3Vrez82Oe801dNijaezdE2KJI13yhm8xFXyYyzFt24hVboJ&#10;7Kz07R/s2uahHLdWsq3E99aXiW/m5cGMpchYFuJBEISiooj5UlSwJXJ0LwLpfhPXVms7G1utssN6&#10;hDtI1m8LKgeVkVW85Y1XzJJEBAkkY7DvYKOmxrvo/wAv6Y3xt4Wg8U+Fbe4VppvDMMqqsSGT7BvE&#10;YY/aYpYYoFAx8vmbnJfKncigbHw38HX/AIFj0+PVrXTdOuruSSzsbfU7UXmpzwcNtYlpCY8NsYsU&#10;lVQir5fQ59ubfw/rmqXWjro+iBpJEtLhrlVnupzHucKWw5dwmFcjDFjhiXbPn/izU/E3/Ce6TqOp&#10;apfLbW8/224jRxbeVFJEYy0CSZRm+Q4JxGG3na7QgV0UeVe9J2MKl5NRSPQoN1tpesaxpfwZsvEH&#10;iPR9UaOzsmnhs1M87m5EsazyxrHClxKu0hGk8xW2lmDMF+MPxh8H6z4z8KaL4p8Qeb4u026/tX+z&#10;LfVxbxiRceXFdtcOyZX75iZxuIw28lVEP7MvhM/FbVtQvvGXxJ+IOpXzW5NrBYaO1nb6Xbb1b/Ws&#10;josu1WLMykGNh82c7Z30v4R/BX4qXfij4eaXa+F3h00WEviMRSFktZQjG6CSKIDJI7KflVv9WiFU&#10;LMrTUlBWh0387/f3LpQne/X8EFp4n8T+JfBWqXjfD6S1vNW1F49GiTULPzJ4hFHGn+jXEzxedI5k&#10;2F+nm9CQqyu8JatZ2un2tn/Zmj6ncLKLe41GeNJJggVI5imdsbHc0hwiBdxAxGqlyvxBjtz8WrXV&#10;dL1TVNf8O6TGGgb7XdKs96ifLGhLLCmFwzMrJuWUKAyeaF5Dxj8bNd+GF/oc+h+GfDviaTDRS26a&#10;gYrkXAQeXDbrJuxFGY2YsyhWQuuAAyLNK048xUk4e6jpNV8Y2WvWUMElra39jpreRbX9xcC+gSRX&#10;EqCP7sSlZEEjOud8jYLEBc6Wn2C/FjU9HEcUN9PB5UenXOoXcF1G0dqnmlkYoxkkCuki/Ix+YsJN&#10;qEjI8U+LU+Kkml3Xi7TdGEk6eQq2iF5YLuSRjJL9qklT92zyRryEKlXJ3r81afhnR/8AhJNFupF1&#10;jS7DSvD9p56x3lrP5LoBK5SIFB5yIfMyqttJVFBIAqYqS3t/W5pK1tb/AJljw14v1I2UlhJJ5EGp&#10;pFMIdQXzZ54hnzG2tGXG2QAYwcHKgR4QL6H4e+Dej6TeWusaC3h+48T6/cRNGmjeUNU0wuWCLLcA&#10;B1jZQQwdduXKnco44Lx58MdY0/wVdahcarpNjphTdPJZwT/btjt86sNwTcp/dkEABQitkK71Vi0P&#10;xNpN1eahpqWrahJBd3kFjPOnzoG2lpHkEtvGTuRgMqCrSAH5Sx6I1oW9770/vOaVK/wvrtbc6zxp&#10;o954VuPEkN89jputaXDua0ku9QurxhIshZHuI0JdWaQBQroEVZDwp40fE3w0s9TMbaLB4h+y6orm&#10;OG5tIJrCzeYCVGunDuGhkcmNCm8HyWAJAZ28o+JPhHxJY/D22tfCPiz4a2fhWHTP7V8Ya5qKeVJp&#10;86kPJbxPC0iSSIsqRwxxZYlx8wY7ze8N+GrzxNeQ6xo8vh+bS9Pupp/7ajZxd3M3norW8aOgPnKo&#10;kUzA4UsxfJjIMyag37un3/lob0YRkrOVnp5fLX/NnafE7xtq3w/uvDfhm8+0DTLxooBZ6KZZWLZV&#10;VAh8vyFgjwqszBFQsmCSSojh1y48HX0mm2N1eS2epS2+oRzXN1blhDIspVY28gPuYPGoVljAYDaT&#10;95+H8ZeItN+Kmox32r6JY6S7WMiGyitlm1TypZF86MAnzJFO75vIYoqudu37x7a/Ph/R9LePR/8A&#10;hG7e8ktltEhhmKvo10oaaVpCwKxD91jGxcABSrZzWfs5N3vp+f8AX6m0qsEkra9f6udJpWm6n4h1&#10;DxFNpfhuTTbyOxis1vGMS3TyrCH2ELn94VmEm6XBVwyujKULcpp3hHUPD19dJpurXmtaxfRpcyaf&#10;aQXcd7byuJI7mW6M0krTgSMVATK4gUKH2gLVn1nxFc6BYtqFxHcR3+zTzF9q/s/cPMVd77NoAH70&#10;eWWAb5Ssny4b0u6+H3izw/NazrpOhW91dNPG0dskl4pYbggCwMGkPlIr48sYEWM5IYbVLLWP9f15&#10;nHG7+J/1/XYw/EunaZpvg+R/EHg2z0W2m02O4v7y7t3tdLgZAp2TJIVAwXTaHibLPhclJNmL4bsP&#10;COk/DrUvFXjC/wBY0KNXiYXt3OJFTKMsTmySRpICRIv3yuU2Biu7NdBq/wAfvt15BpepXuoC61CV&#10;ltdOvIpUVpImYrK58shUV42wg3M3lMy8hRXP+E7eDweviKdrfVLGPUIX1IWFpdpa20k6vgGRlU7s&#10;b4huaRF53HoCq9pB7K/9eQeznF+9+Z5x8Yf+CXvw2+Lvjl/Fl5JrWtanqlmBqP8AY2qW9momjQAT&#10;LHIpjd2ARWXzwBnfzuIHy54//Y80HwZ8SG8Kyaz4k0e9updmmG90KOKznjKtJ8101wkalIgHYgFQ&#10;MgsCrAfoH4+sfG1p4Bm1/wAJ2WhaxcWDFH1D+1JLm3ugsQQkwKGl/wBZuVlJzEGwBJsDFNC8XLom&#10;v3Wpa9plpfslkk1za2ySyrd3AjWJyo8rzWyzSxx5yzq0g2jGCpSmmrX9NbW7/wBI3o1Zwi1F/wDD&#10;9j87f2mv+CVHiH4Q/Dy417VJr/W9VvBHY6Do+j2E/wBouZ2fczyb4/mAjjdhFHlyCXJUIwPkt/8A&#10;sK/FrRfh9Je3HgvVIo9DjD3lu+xbyJW2Pn7PnziF81VJCYDBlOCrAfsBr8MWuaBd/wBnX1jomh3R&#10;jkutLvo4VFwXO8wo0l0hjwdgLlcl0YdMq25peiWvhr+wb7XNBiaGZLiS4tZrlWlspQV2PHuQK+5m&#10;JZXdcFh9/bzpHFVkuR9+prHFcvvXu3/w5/O5H4W1rxz44TTdP0jVL64CtMLeC1eSZ0UZZgqqTgAd&#10;cYGDXKa3qzazqLMzbYYySTj17/X2r+j/AEL4CfD3xxeeJZbu2b+3NfSSwvJorMTQvAOYirXSsu8k&#10;IMEuu5Qqg+SjR+AfEj/ggx8G/jL4gu9S0nSZPCum6aTbSW3h7X2kaebCAiZLiGRYmQbjtjZt3B+b&#10;dXsYXNOV/vIaW0tq/PseXi+acWoOzbvrp6fI/Cy6kkvpR1Ea8KueFHb/AD6knvS29pnjHuc1+kHx&#10;A/4IKxaV8WbXw5o3xMNrcXNyzyWOr+HLpLiKz2ht8EsW6G6dRvUqWh5Vc7A/HGaB/wAEQvF12dch&#10;1Txx4P0m603VE0yznl+0TabeHbI0m+5jjYQOjIqGN1yGbDFSUD+pTzzBvTmt8n/keDUy3Fczk438&#10;z4YW2+bpnce1WooXYfLtzzivSvi5+yn45+B2sT2viLw3qlrDDKYYr1bdns7v5Q4aKYDZIpUq2Qeh&#10;rhRD5RKnrnnivUo16dVc1NpryPNrUZ03aaIbcsW+6vQ4B5/z1qd9P8w9Mc1bgt847c56VbQfugux&#10;VKk5POWz09u1dETAzjp2wcDp3qqbZpXC/wAPPv8A/XroI9IaVMY/Omx+FZJZu43D0qtAM2PKI21p&#10;FJC4C8AbcY6c8YHX0zWppXh7+3kktYQ01wrbolC8Pg/dUEck9RnqPc4rpPDHw4n1Ftnls3HBA6H0&#10;r6V/Y4/Zxvh8SNKuodLW6aCZXbzYtygA9+K5a1VRVy4xuz6l/wCCWX7LGqfs9+AodSvxBD4l1a4N&#10;8IFYJJbfuwkUcpZT5gBdjtXLRvIDlc71+uviR8YPDvgiRdQ1S/iuNcmt1eOK2H2g3EcbyrLkx8xw&#10;58zZ5jqSSFZlP+r5e80y6tNOtfsrTxyRhS5hujGyJuy4Vl5BwOB7ggqQCMM+GdbuNbjT+0L6zt3h&#10;AmEc8cKlEkaSKIxxxriOMsgREfG2MKchyD8jUruUm5btnuU6cVFHReGPjH4g8eeN/DzNpOtaPbNa&#10;JdxM8CrZokYCSZHnRiQ4Sdd0ca7RuPMLsX+7/gxpS6f8Pbd4I4be6un8ybMDJkBtv3eCMovB6HO7&#10;HJB8t/Y1+C2mw6ddeLL7TbGTUb6Tyo5lsooR+7G2SQbFUbmYurnHzFMnksz+z+KdfXT7d44ytvCo&#10;wXztyBj5VHvyM5GO3XI68NFqPNLqYVpJuy6GfqPjW20i8mjvZo7e6jiiMsjPiGIu2FQE4JJORkLj&#10;gZwcCs3VPFDWltPJaxpcSK5Rtsg/cg5JYg4P3iMjPAGcivK73x5p/wAcfEeNK8Q6fY6PY3qi61Ab&#10;JradwgVrZSXAkLu8QwFP3JVyjbSd17c/D/Q5vs9xHdtbwkRx2aMXkZeBGFXLLySoxkkdt1V7S6v0&#10;Fy2dup0OkxkWi3slyxBBkkJ3qssm5lZ13clMsxQYKsNm3jBb50+M1t/wkdhH4mkhnt7LT5JrjSpI&#10;JBK1ncLG8CsyJMDI7QtIVO1gp3bvm2hXfFv4leNNS+H2m6FpFnb2eta2i3DafeH7W5HmYkTeqsPL&#10;hALPI37vLRqokLKrfPPxf+J8Pw18DaT4R1jUJNK8XR3b2cGpaluH9nlmUE3NxCFlRJLdoo1CgNkI&#10;2Q0KO/FiK6tyo68PRs+b+rEmreF9N07xZq3il9XhvptFiRdWs1lWBkiJR3jWcurO6skOIg20MXTG&#10;9iFf+x18CI/jb+0/pPjR9Jax8O6KsN/p1o8k0kZZCpgPLkvI0kfmu+MStHIzZYg1x/wM+Dfiz9p7&#10;x/HKNDtbe0jdpDcvvKBSWyS7AEhgF4Kqz5GQo6/fnwo+DNh8HEjg0v7HZa1qalbu5tLCKNpijYVu&#10;B0Xkcn+M8Zxjhw1Fzmuy3OnEVuWLS3IPjpqnjDUtUs/D+i6idKvLtobu5njthN9ks98gYM0gMPIG&#10;CoycZ/2SYoQfDgW21i5+3WyzRx2rXUiQz6nLjJdyoVW+6QAVBIUkDIBfodUstM+DegX+oeVPfalO&#10;Li5eWW5M1y6YMjIhmfIRecRqQqgcAc14VdeO49f161m8QaXqmm3lxO1jpd69vKzaRG0bFJHaUsFl&#10;K7y0gUDnYWcDc/ZiqypP3nq+nkZYajKqvdWiPYdQ8f3A1Ga1mjt5IJi8MVvCxea6lCt8gwpCqQAN&#10;zNhSxHbNctrXhSaytY18QWumvCqq1jpltOdjNlwwkjwvn4BXJbKsWOIlYgPX0O80/wAEeEjJYyaR&#10;q2paxLi41dtUW8a7kjkCld0YVdoAA2B1HBTAPynjtS1/x4mrNJbzSalarPClwlo23yN6kef5UgV9&#10;oyDIfNDquSMsBnB4qnLe7fa23rc3jhJq+yXn1+656Z4r1vT/ABxqVna6i32jUNIWK+SGCMKtgWMk&#10;aXEnzlSrKJQqEncFbK1x1pHr/g26t9MjXT9Y1ZSyzrazNby+SCVDRK4ZoYWCyfu2b5GDIhIACcz8&#10;T/G/xE+HHhBdc1K6up/tN5Bb2b+Va20MG6YkNcHJIHzHGM7WUDIBZhheBf27LLT/AAe+sWnhKS4t&#10;Zsy3mtWhH2RjGE3PNcIhiQhM/Kzl9ojB67QqmNpqdqnu/L/K5pSy2rKHNStJbb2/Ox9D+HfBNl4X&#10;k/tTVphb+ZJ8kM1y0kVuzsOAzepxwMDjgCug+IHipfDfhC4u4RH8pRCzvt4dlX0989RgdSMGvnmy&#10;/bl0vxVdRw6fBHrbQwo7wveLGRv+eOQMB/qyY5MM2Q5UbRyFa38T/wBozW9Vt10210K+a1uplSDV&#10;bCOTU4UkYOyOF2oJFYxHIbbuD7flMiGtoYqio3i/wZjLA1+b31+KPU/BPhzU9bu49b164ktIfKyu&#10;nxXDeQCM/NI+FLgA8KRjqTk7dvQRTXXiOWS40v8AdwSlUaeSL5PLUtwgJDZ55J4GcDkE15f4r+O0&#10;d34k0W3utJ120sZb1UCSWsY+0IwdcYEheMhSGy6KxCOFALBhteLP2j7HQLezhhY2MLxNEbcWskUg&#10;3cIyhwuFDKRvwQfQZANe3pxXvS0W/f8A4BMcLVclZXb+4s/E5z4N8N3DaTNpt1rRjYpdahc+TDE2&#10;QvlmTB8sOxYA5LZLdTxXI6LE0vwt1DUvGV/5FvcPG9lFc3CteXKsUVfNETKF37UO1juy5BC8A0dQ&#10;8L+G/jPoGpaPqxm1O11+P7LJpt27pa38G1XaRQiqkcis+RtJcbYzuUsCPDfEP/BL3w+fFl5cDxLr&#10;15puuX4ur7Tr1BJbTQbpNtpGU8t41CugVt7bdhGG3ny+WpUUo88Y3j2/zO6jTUHyzk1L01+/ofQf&#10;w88RWfjr4Q3FrZ+F5LhVtyul32oTQ3LStgSQv8zhgq7lbBYZ2NyWqMeIF8O+MbfT5tY1lLiNTb2M&#10;EQR7e1g3pHJ8n38bk5dvkTzMLk9EhsPDUumaeJlsodQM+YFKI2Z4lH8UisfkUnJwT1Xjhag1L4q+&#10;H/CPiiCRomuL26VY5bS0ijvr1SIiVEcSlJTGSpGcFQHdiAgdlmLSivlt/wAAJKTb03v/AFds2tZH&#10;/Ca6nbQslvfwq7TRrEjt88UuQTDtKklgQWLAjaCATytxL2a5tl85Y7a5U7DPcEzER7SMlCj4O7Hy&#10;jgBjzmsjSGtdMk0/S01LTri41GU3un2Wq6n9qYE73jaFpncMxBDAR8IDgZCYqzq2pxwxXt9Z2/ma&#10;rDEZPMW8Wzttyv8AIkkkYlY5OT8sMgwp455uN37xjJW92xxfjVLjSZLy6mtb62ksIU/0K5ki8m+d&#10;JVdGiG8N5h2blLFVYOu7GGx5jf8AxHvPEfja70DVbOx0/Tby1N5P4lCie0SBNnkmOFjIA3nPuSaV&#10;Ehc2rkCQDZXsniG6aBGkvl0+2kmdZmm2efC7ssYMbGYrlGlKnanzEorYy/HP3PhL7R4dvJrKSzs2&#10;s76K6SLVI28mVHfa6RIoCNKRnawferFd4kJKnirU5t3id1GrBK0vvOG8DfGXXfGRWOyQTW8Ma3Nn&#10;d6rcxs1ysuRse2V1aIqSp8zZGHYfKEXIbbXX/DsOoz2csuoXVxaWRT7Lp6WS3eq28e7y7YwTfKWA&#10;lkVI33KcuxVOCvD67rum/Gqzt9F8ZaXeLpd5brPDqo1QwTXaGPdIHjtmEjg7nBUjafLBZkDRAeya&#10;PY+A08CaFJp1tLp8N40aWxlhnt5pItowGW45wAVUluQ3BKkEjjp4epJtr8WdtTEU42Vnr2KnhD4r&#10;fZtVt49D0nWNK0fUpP8AS4bqHTWXTwyhU/c2l2zl2+TG1SmAfu5BHKafeTL8Xp9As/Den+IbS9je&#10;G38QxRN9qtmULIIiXSJoSJCshTMhJdgq4XaIZtd8IWGj6iuqWuoW1/fFUmj07w89va6gVzGqM7iW&#10;BUKtgpI4GNxkLAA1B4P+P+k+M9Smk8KR+INSuvtdvZzk6ZLbz9iIJQ8avtVXLM0SvsVmKjJQ1Uas&#10;l8a0Xz/MU6K1cN2dF4c07Xo/EetXlzr3iDxBax2zN9luGhlVUyCdhFvHh1aMgck4LZ5ZSLui6rc6&#10;ikNvpv8AaGitqs3mzurw3Et4FDhkiMm6REHLFRs24xHJw2PPPiJBH411ex1DVNN0vSdO0y+C3F99&#10;inaPUGUu5+z3MqqvkoS7FWk4KjHTa+v4G8IXHi27vp49el1iZLVis8hmhdW80KFSPbu2HbIokLyB&#10;ggBbaBjX2sfs6nPKm07S/r9Dp/DMGpza1Hpt3rGjTfZInkjur61aG6CAA7nk81opXIbJ2oBk5KAE&#10;pWH4w8Qzym4s7e7hgvr4/uJbq5YyOYvMdhEyspOELYeMkgqhYuqshyvHXh3StQMEUMlvaxWcai3W&#10;KZokkdQoaVwnltId7luoGVAbzcgDNnjbSNYg+1fappFM10DBpwk2h/nwzRRgqTIoKAysD5uxUZ1B&#10;GVSqtkbUqb+KRv3Pw8udX8HxwHWtS0m5jlVoNNgMt1EY2+RTIq7pHQlxIGY7cBSfkDZfcafHfaxd&#10;TX0dhcSRGOa4iaIXUlr5bEoVXgjDZOBFgsScbuam+I/geTxXFd6TNoralBHcrZskFrHMImj6TIoB&#10;Awp24BIJB+50OBb+OYdL1RdMnk1CxnYEyRz2c7/P8xxLLtZS4KkkFy2TzkYJ51LmS9DRRs3rc6HW&#10;prjUbu1t9NmgguIdwa4mDyrtOGxHh1AYLk5I28HHOczJPa3LXFveaTa65cSI+y2u5ysLhkZS4RR5&#10;cjjDcPnaCcY5JfpWiaZovhcaxq1tMrQlXhjS9OJNpypZo9uc90ORg7SX61yWgaj8O9ZtLrxvb+Kd&#10;UvtRvLkZ0rUnElnp88cu2WJNqiRFaQNhjI3lnGFCKY6qMXL3gdRWas2aHh3w/pvhzUY/tl1oUa72&#10;k8qztDZQ3VyziXIQyy5ZnIJJ5L7iG+XJ7C0e31Pw1dT6vdSW2n2U32vyldeqM7o4dpCFVVPAym7B&#10;35LEVy/iX4i+H/iLqWkW+n+H7TR9SsrQy6raQSQrc20L/uSjAAtcI0iMgI/dN5eVYjmun8SeIIfA&#10;2uaPY3m6SBIjPbyQWPmfaZQVkxvG5G6H7xD5ONrrkHodFLS+hxuvKXTX8f66iHxZoMB8s3rRlPlK&#10;+RF8uO33aK7bQviHZSaJZtDb+KLeFoEMcUiSRvGu0YVlYhlIHBDAEdDzRWPNT/m/AzvL+Vff/wAA&#10;+XvEE1nN8TbfT7rwrrPh+9WeP+zrOwmxcS3IeGKK3luZEEauyjcVgaWR0UbPvZPpcvjGfwBpukjw&#10;joeutrWpJNNLcziEyWjSgSvJvkfcD5jEshD48phtK7WbTHii/v8AwdP9st5rfaiQ4vYhC11NIdpk&#10;ll8xshvl3FS5AU8lgFOL8S9Vk8NabfWsmvQ6tpBtopp2sbsQLCPNX5hHvyOT8pZWUgMrA7iD1Smr&#10;K339/wDI0jRe0v1tsc/4Fsofhdpt4viqa+8WzMiRXF7b6Vb2rQCIAbZLgv5krryfmCyIpJ2quNuv&#10;8PPiNZNokd1otitnbkSJYzQwJOqIuYjImCwdXkIIUuQsZwWLja3FeK/Fser2Gi6LfaXbQaPpJuLm&#10;znisw95fSGTKLtlVvJK71fzF2434+UqS3JH9oWz+HusT3X26zbSLdpR9kuiI2ZfL8vy1WPdiUqNo&#10;xvY4xjC5GtGjKo7x0M61SNJcr1florHv2laD4Y+IF7f6fJ4yW6vZlmvZYpJT5ismEjz5cwZkLyhm&#10;TegLqpXG1cefeLLAaFrsljJfXmoLpNrbLYpHHJFaxoY0bIGG+dsNyGkaNCMENKQ/nn7Ks+iavaWc&#10;epfDu88G65/actvZrqfhqPS5ngRZZEldyBI+UVgwfcIyynBRtx9T8afDrxDrOhtcWjT+H45hKk95&#10;bT2jiKWIZ82OKVAcHzBzkbAcEs5CmKsXC8e25dNptSTvdaLT/gal3RNK1jXLW81LUNLsvFCwwefH&#10;Z3kCCRHR0dXjV0/1h29WKuGWM/KVYNw/iD4pa7Paa1a+B/Dpi0pbU6Mb6/tLq20/L7VaNFWHfcKi&#10;MoZ4wzPkKQi810Hwa8H6X4ej0yTWPE2uwhoo7eW/ZfJmmZIQfntoiisW2ZJkBdixLdwvXHxZoema&#10;tBp9l9nklmubi1tjPCFe4342SKMYwOZCrEsNj5CrtYTUt8e/T+vL5GsY68v6f0jhdY8U2d/Pp8kd&#10;jrTQ6PYSW1nBLbrb2v2iMJhIQ85VIhLgPkIAm1fnVSa9O+HfwB8O+NtK06XxJJFdXH2dJJIJ7cKq&#10;ED93GqHDhMHOxgeVUsxbluN17Q9U8KzGxvtSvtStLxmdJbq4EaiN3WNcKVYsSpZywIJO0YbJK5+n&#10;RwfDrU4Le31DWrjFwkkcM0kaQaSoUosr+YyiKLcrrsUFtynALByOeUuq+82jTUo6s7j9tj4ueG/2&#10;QPgO+i6RY2Z1jXoWtQJ4Yp2ktwzHy2ULtcbSVCsCMEZ3ck+LeF/2hvAPjpND0e30PxB4be1060kv&#10;dS1m2BiWfeDDHDcbmlKSySsYowwVSchASFefx74Lb40+L9S1a48RweJoIZks7eKG1ZYRCUhkO25P&#10;7twfMXhMBsEbwBzl+BPg74f+G/h2z8NWfhfWtefUJ0a6+2SnUmufMf5opA0gtoIF8wltojKpGN52&#10;jLXRirudX+tNP8/UxatG0f1Ousvi/wCFdfv9ds9esNYj/sny5ftg02NYNRO1XW1gf5gIwA6cGEAn&#10;jZlxXYzeGbjwV4ijk1bw5p+g6k2nfa5LK7t7a7lKMFXygw3GUQjC5V+WGA2GyMHwV4Y0iHwPNpuq&#10;WLWKQySwNDdMJZoijyK0kksc0gypVVGw5KbQTlTnjPi98R/Fn9o6bbaPeXN/DpkaKkd5IJ/JtYyG&#10;JUMj+edyL8sg2ttOTlcVvRtJomr3O68a+DfDo8A6BqkOjf2ffbnc6q140sOQEUiSPagVjMVXZjJ3&#10;EIcMzJj654at/EVjpNzouhww3UJZY7OO2a+Y7fMPlKZYpPKcZlQ5xHvkjJJjDOL3g74deOvED2F7&#10;qh/4SSxkeSaHTdU1BbRL6a4XzpXhWAARyHzJJ2YH5QJCeAFOj40tF1Waa30nRfG1xZ2k2y9vzNBL&#10;DbT/ACAeQkh8yeNVco0kELK3zAs0gfaStzLk6+X9ehpSlZe/+f3C+Pviy/h7XNHg1bwH4k1K8tY4&#10;ru5uz4khms4MNHJ5gZZIUaT534kjjb5cbSDisLUvAHh/4o+BHtPEOh+NLqx1vUGRvs72dvptpbyM&#10;yxDfOkc4VlKN+7BcOvDv5SMeR/ar0+f4H+LvM1TVp4da01VvNMsjZvBF+6l8zzVct5LL53lGSS5m&#10;fGFCqPlU9r8Hfi/8QNL0K48Va8ugzP5qS6bFtYw3MU6Zjm83YuSsW4hCodvMH9x3qadFRba77P8A&#10;r+vyqWI5or0/ruZXg74FWPwght2tYYdD1jR4TFc2909zcQ2Fi80s6iyaIqgcs8byMUVVE8sSvlmr&#10;euNQsZ/CbaheeKtE03Wmgkt0a1kDNNarGSWYs6vGC2+TqTkLtIPy1heHvC2qXus6zNrf9sar4m1C&#10;WFbOTUNLltYCN6NJ50AKNJEzI7MBIqbSQP4mrWXxlp+r6hrXhOPw1pjf2Wbf7VLaXfnXUbTSEMwi&#10;kH7l0TzJcRFnVNpBzlm6I/Dzbv7znlJt2vp02RoStZ6Tp2l3GiT3XiLVbxYJ2u18QwLYSqWLbXIi&#10;uJlRiu7Ecckjs4LHLM9eO+Lv2x9a8AfETSfC9n4DuobjUNVWyS4sdUaawQ7wsObx4vLDFWAYPgqY&#10;yWYFsp7H4p1/4cweOo4o/E2LjTLVNQms4oZr24hDMEjuCUYyMpZ1C7Qxy3y7eg6n4ez6X4F0690L&#10;TvDsp1iORpV1KYfvp5ySVWJS5ESOzFljVzEAwyQXwtJqLvL7v+GFutPx/wCHPlTxx8evixeeOtc0&#10;3Qvhj8Q9Zj0+8uY3vYNFVrKEzTlLSZbrKwtGYiZfM+dHDBiQqnHv/gLxFo/w90rw7Imn2N3fSRXM&#10;s9tFryKfN8jF2llGT9pMX3sICDiT5V5LV0niTT/EXiDXdP0+zvLO18QXFvd3k9tFptozXL+UdoZp&#10;FKJMZChd2hXJfG9d7mrv/CrfBXjG8Xwzc+PdA1XxRY3kl+8UVtaxjTvssE25rjMglRovPmAYuuzz&#10;8rGrKXG0qjqJRS/zf+fpoYR/d3lffffY5DVLO31e0xqlnqeiaJamS0s47bVnh/0HYGVnjghi8lQu&#10;9MffHkqmZCySSaHjrSrbS7HTbPQ/F1p4gt9FtU0+10/Tlnu/7KXyiEZrhWIYlVypflShKsrHAkvP&#10;FXg3wLLq39pwv4gs7GN5Li6jtwsGmIgJmMTHe0ivl8HgFNijjr1fh6003+0tU8M2Gi69b31zLHAY&#10;7nSvPXTRKyGNQysdkBI3CRgQ0ccpYliWOMbONur8y5Ss79EZ3gTR9A8dafZ3K6aum6ParciW8ur6&#10;ZdauJ0mWML5kyRtIBIGXzZnIYsUXdmud8I6Dovxm8UW032O71jxHZXUxga/tvLvdIljmKhYGlknK&#10;tF5OQwVV/eZBOCB1GiX/AIb8W6Jo2l3tnLJ4muANPvrmaSOxW3eRQxUMVMyneUiwAGJjHH3Q3VeM&#10;LrS/giICs19p+oRQ7Y7+BV8qKBnjMm6Ms2VCwgEhQwiXapZwWo5Xu3p/X9fqJy1tFav+u55jpGqr&#10;pHhaGwbR4bzXo7s2Vvo0l8Ld9SuNryStA8UczlBvAUPh2Ab90qsoaaL4ga5qniRZfiEsej6D4Smn&#10;1WS2F7cZgVAwLxsXTZG5bbnYC4YHaBMpXpvhzPYfAHXNY17xZrOn6tY+IZ1ltToM+LOW4lDeZF9n&#10;eQuszSCSQlBgKrnIzIp2PjN+0T8Pfhxb6eniqxl1LUdemWPTdLTRXuLyadB5rFITFlI1ODu3EjGd&#10;24AjOpJQtd6vS34/oaU+aT0jp935nO+JPinB8Rvh7cf2T4dsbyzju42VJ9OSa70mZ4WnjaCK53CR&#10;nna2UMQPnK/KZAyHpNV+MfhbwdpWn3dxDoOi28Fxthi1e7tdKFlIsQ2WsQSaJkw6HZtViGDrhcA1&#10;B4d8ReCYvhra3WgeC9I8OwnfFqmmXOmW9jdrvIffNEy7GUsu/J3BygxkgEZ3gX9qLwZoNqvgmPZp&#10;+lWujRCG1umhs1iMpKxQMi4JMnls2RlQI5OQdm5wnzN8r/Dr93+fkVypK7js+9tP1PR5tX+IHiPQ&#10;GutLj02zaSX7XaMjmCOCMqkiCVvmMxchldSyEh1zt3bl5j4F61reqeGbzUfGl9pemvpl6bKy05LR&#10;YbhyRH5cdqiySRfvQQV2scK5DZP7xfK/DXxtbW0vvt0k2l2+n3CxzSyXTq5XEq/apyrB47dBCkfm&#10;XCqJlRCGm34OlozPJ4b024sNDbVLO6n+S7a+uIYYNPMrxO7ybgZ5GkiilkgZTjBYI7KqvDr2dpe9&#10;/XkbRw11zRtG/kvu1PZPF/xU1Hw5ol1caLdSQ2sbW8UkM1tbS/YDhkli3K6xeYSUwWeVd7ZKlTmv&#10;mf8AbI/YG/Z4+LUf9reIPD58M65cTNLNqHhANp63MxBLxzCWOWH95M7YdwrkeV8205ba8d/F27+H&#10;3ihRZ+G21HSzNBqs95ZWzSp9okleGMbZijhPK2LuI8tVZoyVwwXY+LUtm2l/2TPZ+BbexubCc2dr&#10;DaG1aOUNCHQ2mNquqFcMswPmIm0Ly1ZyxVSHv09JdP63Kjl9KbUJ2a6/h5H5tfFL/gkj4qPxFvbf&#10;4Y32k+MNBldGso59ZsrTU7ZXUusc8UkiBnVQfnjyjgbhj5lXyTxz+xT8TvhfpN7qOveA/FGm6Xpj&#10;xx3d++nSNZwM+zarTqDGGy6rjdkMdpw3FfrJ4W8caH8KIdN0WxuZLvUtYDw29lpcTWFrek/KzBZX&#10;kHlxh4yzSsv+qKkrGGAj+IPxd1TRrW1tbbTfEWrx3EUcUYFu8zW9zH0lmi2uIWZ8IA29UZ2JYlUJ&#10;9KnxRiKMV7VJ/h+J51ThijVm1Tny/j/kfkbpH7P/AIs1GISReHNaaPyRcbzZSKpjIDBgxGCCCCCO&#10;uRjOa7z4bfse+OPF0lq8fhnUoLe6DPDNdxfZYpQpwdrybVODkYB6gj1r7Ml+I3xg1LxF9r1bw/cX&#10;mgtKbc2z+J4bWG8QDcJDmLYIdqkBjscAkgBtoHQWXj7T9S8KWV5pOg69HqEk0tqtpHB+7sGiLLvu&#10;CV+SIsQ2+NmwI2Ch2G1NJcWVXpyK/r/wRf6owjq6l16Hmf7P/wCw5JoepW9xrUdu0KhXOxwyknHG&#10;enHrnHvX2N4JHg7wPZxwwywwyKo4S2fd6dlr43/ah/an+IH7NOqXkOu3XheaS88pNHj06OQWt2m3&#10;fJM/nIH+UgAKGXIfccfLXk/w/wD+CsWvXn2azvLHRLONdz310IpwLoKdyJGithNxCZLZX+IAY2mY&#10;ZjisRBysmipZDhqbXvP+vkfqxpENlqcXmWc8UySAElG5x2J706y8Hy61rFnp8Kqsl5OkCyMSEUsQ&#10;o3YBOOR0HT1r84PhV/wVG+IV549t7HQvCdnq94Fn87TbC2a+l1BgWbEXlLnaqDcWHZC2SBtb7p/Z&#10;/wD2tD8TtPXWIdDktVs7iJrW7AM9nqZ81/ngJMckkIVEPmhQmZlwWCuVJVYJXq6P7zgqZfVU7UXd&#10;ef8AX5H158R/jnp/wt8NeHNHs4llkSJYWtPPitV8tE2AsCXIj3DAwSvAJfaQW8y+OP7RGpaJ4Y/t&#10;TSbea31zW51tLSG/BaOAJOwLv5ZJBCElvKL4XHFfNXxztrz4gftCaX40S412+vtLBs9Wsft62ekx&#10;wAMYy8SEmZ33BUAwiPcMeX66GifGEeC3sLX+xoINWtpnaGKeOMxSJD5cG5Nw/dhN0YJRhgAZODis&#10;ZZpNzdnp08v6/A7Y5XDkSt7y37P+vQ1Ph5rsviX4eeFVv9Q1LT7izceINQNzEsby3MplluVLZKlF&#10;mmn2yEtJGAMt5ikp3Hif9oOTwn4Q0eNFhv7q4jgWK8+W6gmdoiWY7wWKMwfOWYlZc7hglfNPDv7Q&#10;V14u+HuvJ4yXS7fUtJPmRy6M032PbENzN5sywkxOcoCny5Qneei5V14j03xl/YpXWrmT7JDIGkuL&#10;pzHfGRYtsmY2i3KuFIYAgpvG0HpwyxleKaTXl/WjudlPLqMmnOL8zqfEPx91vxLqcuq2upWuht5M&#10;9usttMsKRQRA/MEkby4m/jJBOQkXeNVbOi+M2l69dadb6xb3VjHNEDe2aSLFPfiIIqSRs8xUsnnP&#10;jy1G0SdHVPl43W9Gt4/GuiWdj4f1DSL7X7aS40+7/slLrTYRbwkANFG4eNmjlIHmyR8gfKG+Wpta&#10;8NXGh+H7V5vCt/q3iSS5ltpl0yX7G7wu/mFnTznWEKvkDLEAMiDJeVVTnjiq796Tv933nVLC4Ve7&#10;GNj7CsfjJ4L+F/gTT7bw9pp0ldTKRW1oYcTPIxO7duIYqFVizkkhQWAKjjAi/adbXRdW+mxW9jqf&#10;9nRySalJtdoEd58HYWK7iUfbuZjubLKwBU+FRaXb6N45u7q2j1K+1TU0/wBLaTUN2FeVggWCd2hw&#10;pKLvVQwyAOTtMN78TLHw54q1oQr4lvBpLyXF7DBE0l1patsP+qcLJsRHLIgBDRpiNnKqldE8yxFk&#10;o2j6HJTy3Dp66+v9fmeoXXjvUvFeqXf9qa9NcTaHZyG4t47dWilJ2uquqjcxYbgVQErvwUbKheR8&#10;YCDWNBvJrjWtJ1C31BYbe3jfTGubaZGlG+FVa48p5WG7975YeNcFkKhgeW1jxtI0OrWXhrX7SG5t&#10;5Ypr5TYyiS2ikRWTzvOkVrd2Csx3quQw+RssWunV7zS7/wAy30/TtH0qZJ7uSe1numklzukY+XFE&#10;FO5WLvLlioXLBgSRyc0pu9S9/M7VTUP4fyVv+Add4L1O9Xw1oY8QXXh/SFs5ZZZbLSg2nQztuP78&#10;KZQzRpvwSxKHksFZtqejXNjDr+lw3UM37t4/MVzcFYpEwThZF+7uZVAYZyCOCMCvIbPxlJ4h1BtJ&#10;kmvNL8S2sCvp9rNf7Vuo0ijZCqyBohtLgZIJ2lSyhXC10XgH4kSLY6SuoWsxk+zExtIsYnZsmMzM&#10;seUCsUYhV5GSSqlDj06TUlc8mpCUXY9Mu/Dmn6h4fXRYxpkdjpsAtUhOJ4T8qbEVAu1CqjCgYBDL&#10;14xw/iK88Y+HJYdPtbPTdUhfyIrW25tpbCNWBkkbzJczxkgLmNY2Qbd4kPzDsNOtYV1pr91tdk0Y&#10;hLBEjfOcl2f72BlgBwMsx54IuXFtp+6FGCrJdXIeOOQMGeVfnVMMM7sR7sdSVLY4GK5VLX+rGfM4&#10;6Hh3hX9nzwj4bubzUdf1jQWi8Sh3lhiuwLO1Pms5VJpG3MqIwTDdWaSRQgkKL7P4C8IRtp0LafDp&#10;8lpHEkltdWUscQdcOAVYYRlJZtq4I79dpNzSNVfTtejhuJLhri3nVoZvKLLPuUsyHdkrzJnC4JKO&#10;ThcA6d1rrXd7ujuImZUMqKFDSNk7SQf7uVPY5I9eK3pxpxWit6GU51Zv33fzbuRfabTX2a6gl+1R&#10;3SqjtbuCrLhWUYG3IxjgEgjB+YYzyuoeArPVPFrTyWaAM2WlilYSMCqSb3LDKkNEi5jO4BRhhyo2&#10;vFFk97dR6gJ7eG4t5l81nwrCIhgcFuoyR1BHJGBnBz9eQeLbOaHT/P066jlEaXO9JQ2SQrnDJ8u3&#10;f125+UjBK1cnzK0kRHR3Tsc7faFLP4iVvs8dpaX0hkVonkjjDkF8kdQCojGOctnkYGdxjIZU0+ab&#10;yYC7DzYo9pKFTgF+owB2AyccY6Z+qeE76Ow067upvt2rWkO1ZY55bWN84VpGjR2QvgKQJGYblO0K&#10;CwryW5/aTt/A/iux8OFpp9euXhs4ba7xDeXrhSTJG/ypJkY3FVVEIbPCkDF1oUVqnqdEaM617Pbu&#10;fSIto9S8v7Skckg2tFIDnYexXd0zyCVwMHtmvOfE/gu+0LxHNp1gsGn3F1J9ov38oeZLGAVbbjCx&#10;SuAFLbSdowoHyhbOpfF+1SFbq61kWdvDIkUdwXiZJ2+T5Q4Yj7zY756ZPBOT4o8cXp8K29xG9teR&#10;tKCdSS8mZYt29VLfIE+7yQChy4wMAMeytGnJanLR9rF6deg7xHpWu+LbO30/T9S0uO2aVhJHBZpd&#10;PLuQ7cIMID5jIxHzNKAwwhbIueFfg34c8E+F1gsZtF0vTtNO46faWFqsEMkcjS/KqfLHmUKxO3cC&#10;WPUmuZuvCdzr17ZzadrOpW9mtwNRto5rhZV3EkSRuH3blA3AbTkDad3HyxW3iqXRxcafLcW7SJL9&#10;qWeK32SXMQRQ0eSxaRmZWf5AJNoIJYfO/DZRbbV0dnxKydjQ1/xHfD/SbOKIysf7RjWZMW4zJGjq&#10;HKuUyGHClCzYGVUs1aMfiWG3t7ia4ktWvtMDNMJF2RrKPug5JKsAp6fdIAO0gk8x/aVrp2oNJeX1&#10;/NcaVOdRMiIkMG9ZcAMjbhGmCxDH5GZmPQogZ8SviXb3d79vvNYkVdN+zG9KSW+2IMgYySQFfMhm&#10;GYfnVR8r5H3hiXK+ppGlK9raF3UP7H8a+Im1C4t7LW3aTAgExVmXcMmJwx8w4UDAIbcjAbiPLXEt&#10;biDx1Y30mleHL+10+xvWaa6utQgmkZREsr7YdPnZmbaVPlkqMBSqjcM6UNrZ+OtFuLyTTdQ1HSH8&#10;+yEllLJfpK6ggyI8Yk3F2LoE4wH5AJauT1H4Zat4v8eanq+mXPiHQda2wOiXu5LWJN4WLdaMV/ee&#10;WJV2g5Ic5G4ALjKo46tG1Omnon/wP6/q5RtvHMl++kiz1Z7S2tJ47qW8EKK1/C3BtyXRGjEjlCGV&#10;d5jVgVUOTXc6X4AsfFFndX1jfFE1TElxboqs00y4lVVP34iqnP8AdKScAABqwPCHhGbTNI3XzeH1&#10;1SM+Vd6hDs+2ajCp3CeYTK+GZG8xkQkqW27ssSOksNcurPUk83T7XVvtUAP2lC6+REgcIjhTuZTg&#10;EMpC7WYNtAy/HWlP7Ox1RjG+pyviLVY9J8QX2pabo7x+IBaNp5vPscapb7pVSOVlQKXGWByJSrDg&#10;hXOKoeG/G0q2VrNd63pcmjWs5t7pUmZ/tMe87pBuBCsVU7wQVLKcYRAT3PijxNaavpK2a6TDJJbv&#10;Btvrubbb2fm7vmJjRixjEbAhwkbZ2ZOWA5l/B3hi01ZfP0yCS3s5Eu7HWbWGKzhtJxGDHIiBw7R4&#10;cE7M8gcExLWbqNJDUYu9t/6/r9ButeK/D+seMrrTtDu7fUbyGCIu1zNKsNvbhS2yPB2MojIkwhXC&#10;sp+YsK1r7V/PtdKs9Ns7G105fMJksruV/JeMh2RgVXekgKYJHzBs5XaGE1jpkk0jLqF9qlqrRSNH&#10;Dp16Y7eGRw8XmPHtHmAgqPL3D5XPAO7HOR6jZ30Vx9nuLS4a3MhhvDc+csybQGKvt3bS6nGU3bc5&#10;zyau73SIUU3vsVJPC/xM8HLfap4Y17R7y10nT4Y30nUFZTqskcYQShyxaFpRsUAApvRixBc1U0m4&#10;8QeMPCunXuvaf/YevT759Us7ErNbsfP3wh5G+XdGhjQ7TguiEMP4u1ECeIbG3j0Kx1m+WS5kSOS1&#10;uFFrAdhdYiCWki3LtbgMMDgMdoNXxMIbjUJ7KSNoZ4TlDOrq1vgEfxdwAuRkjA69aTtsOMm/MxNS&#10;0PTruztlF9NbWUk6ziJ5fMUMHRWZSRjYXDhhswARgja1ZHwq/Z08L+GPFdx4k8M6ZqWu3mvXzynV&#10;LSWG406wu1lbzW8on5cyL8xiT728LtBK10F5f/2DqVvcNcIjQzeVHDc2krR3DCIybo3VSSS6AHAw&#10;qFiVY4FdNdeFPFuiX0urWWueD/DVrPI11NEdMnuYLq68tAkDt5sIJIfAl+XLIi88KDtFPV/P8jOp&#10;LozoPAHw6tda8IPca9Zizvr+f7fqEMJa3iB3BgoRSCMYXPJ3EMSPmNcTeX2qX/j7Wra6sde0zT45&#10;XlhCzebFqNtuZV2GMlVY7RkMdwGMrk5qnqXiT4g/8IjJ/aVx4XvNemurUCLSrS4Wzt4SP3zLIzyO&#10;WBOBuWMELyRvys3h3wn8WvGevPJfx2dvoF7G8vnXmpIs1rKUK4HlqFxkLwFcYw29sbD1xcVqtfL/&#10;AIByyTSs2tf6t/SOuP7QM8R2/aNDj28bJLtVZfYjsR6UV57e+I7iwvJoFsWkWFzGGt9fg8lgDjKb&#10;rlW2+m5QcYyAeKKr2n9W/wCCR7J9vx/4B190o0vw+0OuXsenWlrEJ4xayM/2EDIVXjVCxJX5SvXO&#10;QcrlRx138XNSSxj8M/8ACP6BrVnJaB7bUb60GyxXBLJJkMfUKoV8KSuQoNZsPxPuLD4XalrGr+Fv&#10;E3iG8hW8u7ObSX0v+y4ybiSSNVmufLvUVY/LBwoCj+EOCBR8C/E5vi/4dsxfWh0XT2jjt7mzu7aG&#10;1WFyH8tblkQMZnUqxUu+AEGImZybhRShLmX9f5mlStJzTTG6x8NJfEviKfWNXuIpNcvoZZmtniuI&#10;9PSaSTekrbSrSqm940EjMPLVCo8xN9cf4g+Bmq/DRdG1jwr4b+FV94k09nkvde1G0mjvkgSJvPNs&#10;3lSSDCqwA3vsBZMEDA9J8Q+Cpmumkh8Xahoejrp0VnHZSQrDBE+wiOVGiVZpHDM5271wNgB4FY/i&#10;f9o3wz8F/Ctilz4oS+s1dIIf+Eilltb4XUIjfcVEPmZObeRy4AT5SF+fmqc6kbKH9f1+pFSnCWrO&#10;U+G+oeONF+Img+I/iB4wvdLtdESSefT7PSbhdGvp3ztV7pDIJEjWJSy7ELHDEYzjufhz8frX4jah&#10;oc/h3RdNl03wfFMJbzSWlns9Tv5FBeR90MSyMmFcfKxj3rkrhC126/ZZ0v4mWGkeIofFMl5c36Sa&#10;m90LePy/s8wYxKhT5ljCtkHJ3FFLbhuRo9b0qb4T/DzVNavZNG1TTbndpMcMU7xQW1v57ISuyNSu&#10;9mBc8kMpAJyCYxEqrvCb3Vtvwutfx6F0ZQ0aWq+77jzn4veJPGmpeKNQ12Ow8XeMr24KpbNFNBb2&#10;Nkm5i0CFsJEZFCnOX4z82NxbA8O+HPFmtwra+IJrvS/OEYs3stZ+0SyvJESyrOkSxnYzLHyrZZkV&#10;QvbpZPEGseDvB9jY6Tpqa9eabJ52o2tveQ6c6S72VWlMz4jAeNkZQskv3Qz7VXd1nhbwtfRvrWr6&#10;jcz3epQ+ZqVjqtzaNc3E0cibZVgfYTFCixRLtiRBtcHLM5xUZqFPlSVglC873ZP41+J1nok1nJNL&#10;fPI0eVm8keS7JGj+ZMXYRlDuLKpIb5SSgZQE1PBMzaLZao8a6pc6gwOqOq2xWQlE8t5pZQ6iP5Bk&#10;EZKu3ybMrjzvTvE+uaDDa2t/4MmutVmndNS12z1yMTWtorSJAMMySsQfvFVGGLFDJuWvTvCwunR9&#10;N8LaprWtQrZIWu4obcNczIVSSQrJjEsjb12BwIhF87MSqnL2KUeayt/WvyNPbSbs3uTeG9NsfiO9&#10;/eeIrj+wtAhnWR9PRGt7S+Zd3Dsu15CJGyVZmyzKDknA4bw9r3hX4p+IdKsfDT+IrX+199xZ3M17&#10;9j3HLqjwPJho45IT5rByXw8ajaXat/xrrvjL4eXtt4TtNDvNcvPEADXNkblLq4s4Fb97cXCLIpKA&#10;Oh3bnaQlVZmkYEcj8RviJfeIPEbeBrPTpv7L08F7ix+zCx+xwbncS3SKY8eYqh1QRAEukZ+UM4X1&#10;dNqSej+7zK9vbT7u+39fmJ4zvdL8Nvc+HNF1az1KSxnjmuX02Oa9nujNH5kkrPAzSRxFpHO5vmdg&#10;v3eN/mnxR+HOteJ9ZurPwjqlta+INUVbaNmunuEuUtpsu+zIGFUkEEkySK2C6qEXrfhloVx4V8PW&#10;XiLUNQmtLTUrmO5g05tPjjuDDFHhQqFHfDK0rqNzCONuSOcdd468T6p8M/B1vC0/9q6H4gmjMl3r&#10;UKfb7XHSNHRUUE53bI442Y4QNlWkbppRdOStt37+ViKjU4O+r2tfbXv/AJHM/Bf4YeEraw26A2pe&#10;JNV8GpNpA8UazanUJTqLoo8hII14WPCbQrkbSicurmvUPCHjjV/hx8PtOtdZ1bXLfR7y4VlTWYIE&#10;kWJoleZZfs6RJDhmkJEksg+6of5lU+Wp+01pfhAKdRj1bRxY2TE6hdWEs7aYFiKAZiVvlOT8y8cE&#10;lio3VzPgf4ky/ErU7N49Dh1DR9aEl5JqJnjguZUASYKq7jE+5fMEe/JURz5AJUB8zcXL5/r6fIXJ&#10;d2/r/M9Wsdb8LxWkOpJdx3uh29vatb3SSxothZrHIqxqiQ7Y41ChtziQsziQklFUcongKbxRqeoe&#10;JFa61nTdJnW6jS3ha3+1XCPG8Ll2Lb2R42XOAFM2QBuGea8WeG/EHgDwZ/bt/qFr4Zs76MWdla3D&#10;Ne6g7STeXH98KMiPYAwYIQq5jcKFY0OfWvhTrOk3FjrNpNa6SiCHNs7+XdSpJHIYJ2VYftKx+eeQ&#10;QGfdll/duuWnNW1v+NwTnB36HC/td/tgah4Q+Jl83iS117QbW6ggxpsqzW66f8pVZLZ3jYyHfiRk&#10;QLlQQHBHmHxv9k39oHxha/Gm18RHR/iF4u8O6vqcOkatrk4uCmneaYzE2EcLJIi7G8qQlSgG0R4V&#10;h9meGdO8fRTXWryeIr3xXO8z6hY6hqcapp1uwhKrbRoDvPmBtryR9RlSYtxrznx74n8cePfEuqeI&#10;vivr+gXFnp5GpQ6Fpg+yWkVuWVA8kzASbn5O5o0+YuFP3Yx0xxCo0OVWvtrfb/Nevmc/sZ1a1+m+&#10;nc9C/wCGhZfhpquvap/a+pavoOpE3VzpsGjR2lxcmFk+zsQs6vcFlX/Vvkru+7g7Q3Vv2jrrxt4U&#10;1Oy8L6Do1jfCZYY4tghD3EsoUbpZrgMg3So7FVbcHVl83qaNjqPk+E9T1jW4rObRbO7tZoJdO1GC&#10;0vp1FxHFcWxb92qyvHKVdmlLKsKshVnzXeeAf2Wrj4veJbu88Kzato/hXWIlvbW/v5VnsxIRsTyL&#10;fAk4TDZ8xeZZMbSFZnGPNBKad/68+5M6ns5txtYx9W+MnjS30VYbSO2j026vYll1qPS5p2uf4keM&#10;XE8pk/ciEq8R5JZ/nLnZY1D4m+MfCOlzahfWNv4VhuGKQ3E960RaQISEfcGjy0jYQ7W4UE4LGMfV&#10;Hgb9l7wX4P8AB0Oi2yz3UEdrHp8aG4KJbhE25TZ8yMRgk5yeMjitb4i/s+eCfiNp2k2euaVNfwaR&#10;dpfWqPcyxwxTpkJIqoQoZQzANsyAcZxT+pu25nLHe98P4HiXh3486f4W8KeH9ZuPh/ruqeOrxPsq&#10;wwSNJHLE8qZudz8MN23AKidijhYsKcYnjT4++JPBHhm48F+KrWPUNan0g6nLaSzxSsIPNWJ2kgtV&#10;VQPOZAgVgRvwC33o/qjSPh94X0u6kvtO8NaTDqEyNGbvyA1xIno8mA5ycHk9quWWkWNzqTTSWtr9&#10;q2eS7CEK5THKlupB6YzzSlhardudfJExxlNa8n3v/hz4n0b4xr4ltrXSLOCHw3DorrqsWn6az2dj&#10;q8zhhHHOo8t9juQynftTyl3BzjHL6p+0n8Rv2nbO80/wj8I28L3T29xo8+qavbFrMxD935gkCqHA&#10;yGC4fKM2N5IVvubxPHa+L5mhX7FcSWtwFkwFZ4tvBU9h8uRgjOCahnDWrpbwwWtpbor4t4Y0WNGy&#10;uNp2g/3uhGNxzkEYz+pu1pNetv8Agmn1zXSPyufnA/7bNl+x9rmk3nxEvL7U9Qk1C9j1G81jSpUW&#10;8ZWfYLPaZJIY1BZMqWyGRWCoYyn358PfiXpPxW8A22s2cbSYCCFCUllgcAGQMoz0KDOOCRxk4Ncp&#10;8VPgf4N/ah8Grpfjzwbp2vabA00gtb92VrZw5RSkkZEgJAzlXGQRkHt8HeIfgd4m/wCCe37UXh/4&#10;iaRp3i3wr8HP3mn67p7uNUXRYRBLHEy4klYo80hcBg/lYUk4+Re6h7J0vZS0ffv/AJO+25x1pTdT&#10;nlrsfof4j8P3Xj3Spl1C+uY02sHj8mIxzJvXIYFCWIXA4ABDSHDYwPm344/sleKj4n0bV/B19BqX&#10;h+xu43v/AAreWbXRlLTx7Ht5GykeEIQJLiNUVizMoavYY/i1ovim60610XxFpem+ItSjjuYtP1YM&#10;3+jlXJcRiSInJ43bmUeWRgsCK7e5uI44vIW6Nq2ZIjHaCZW5V9oSZecBdwLCNl5B+UgA+fKLTu1r&#10;/X9f8E7IyaVkz5t+DX7O3xW8Ra7BaalHq3g/TLcsbmw1C7W9gt2Ad18uS1mRHUvgAsZmVHkV3kJU&#10;J7dof7LPiaz8Hf2HeeOTb6fJLbzyppmkfZXi8or+6hPnOkaMqcgRHLF3AVmyNrVvFUen6d/ZuoNp&#10;9ja3UItIl1O9W5gXBKKjB2WSbcANyMWLGTaSataN4h0Kz0DSo7fVNPjuryzQwvDeNJHe4WNd8O53&#10;PlBghAVwRkYbLEtPMnur/f8A197NOadtHb0X/DkPhP8AZd8I+GdJms7JtcuI5QVeW4uysygquQzA&#10;KxJIBJOS/G4kdPOf2o/Gmm/s3TeGtNtdBvGsdfuobCPUHuFulVzkbDHJIZcCMMTJt2quOeMD0bxZ&#10;8TdM8B2N5HqXiSx0kNJIrXdxPGr27MjSFg0pPQDCp0C7AAyqTXzv+1Z+2Lpnibw94X8IrM15o/j2&#10;+ttKk1W0mhiXSxLOEW76s0LBVeSMtkfIM4YE1MoQevKXTlWuvedvNkHiv4YabZeGbzRfDvhPUrqz&#10;tbwG8it5fliupg8m1PLlSeFAUUJGjIh3+SoUkbvlr9qP/gpJ8SP2RPE2jeCLzQbGHR9NgW8i0+e8&#10;W9STcHjc+dG4fk9fNLOjKQjKuBX3h4Zv/Dv/AAg9rpei2raTpcaKNIFjcRo0KAqvmJLknOWK7m+Y&#10;uhOG4Zvm39qD9gGz/am0u00G58Y+JJbHR73k3kkUMSXPkLDLdSTrB/pUgMS/K2wNufEiZKjhoxpe&#10;0XtVePU9GVSrGLcN+lz86/ir+1T4q+M98vizWLTU9Is7fT4rLTbvTRJbpBGLl/3xLMRIW8qZAFdQ&#10;GjwAAmByvif9uL4habqF1bReN9fs4bmeOSQWVy1qSY4zGjBIiFQlDhghw3GQ2AR+q/jn4EXXgr4H&#10;6X8P7FdBk0WP7NZT2SrNcPNYKogmixDuczSLuUyCJs72VlwWYeLa5+wD4dtLO80XxJpnhvRrfUrK&#10;3ttUj0+ySOOxl/fOHhWEZ85WBJdywSJgWGwOa9DC5pg02qlKyT0Xlprqt/1KxWHx1k6NS7a1/wAv&#10;T9D4P8UaB8Wv2hf7M1+48P8AxH8XLqUHlafqA0u5uI71Is5WJ9hD4IOdueSe5Ncfrvim10Pw1a6P&#10;rHh+807U9LubhL3ezW87MSqqskbICpjZWGDySSD0AH6lWH7IPjr4f6fputeCLG+hm+xx2dhCLuW1&#10;RLdx5UVsDdyLJHBGq+a6yRyZbOx1Hz1yP7RX7AHxl+OnwjvvDF34g8J6sdS1X7WL3Xb+ZZtNdG3R&#10;RQiOMqmFaYMCSim4cIoGXbTCZ1TqVFCVPlgnvdq3+en39DPGZfKFKVWNbmm09Gr3frfS/wDw58//&#10;APBMHw7o3irXLjVLyb4q3M0t4dH0+18O3EVjbaufJNxPbXF07KdhiQEx7kJUZDMSFH6PeHGudPN3&#10;ftp8erTRtNFJIGktFjBPkrb2lsDlRGke052K5SPAczO6ch/wTl/YlP8AwTs+GmqWOveItQ8S654i&#10;uInNtYweRptndFFQeVMf3juTxuJTIVf3akZPsfh34N3Vvqc00Mt5Jql63mSzSF4wnOGIiJ2gZyCR&#10;kMVznBIPnZlXhXxMnTfu9P60JwcZQoRdVe91/q78jg7i3k8TLH5T6h4e0vSwbuyewtTDJZ/KEe3m&#10;j8mXrtZ0UDKlUVVDHIk+FWgTW/xC0zW/E3maxoukWv2W1OoXnnXyrK8QJ+4iM5McRcs0hLoRuJGa&#10;9PvPhXrXhewuJLy6upFutnlySGNY7BlG0bMLlstyN6ueCPu5FR3vw2bxD4dureU31mupKY2u7ebZ&#10;NGCmGkRmUgE88sCMnJByTXJ8LudXtE42ueYazofhvx5O0VxpN8V1LUmvNFlu0uLUS2puHlRZYSG8&#10;1SgikEEwQsQTt2goNi90DRI/D81ibTT9cs/JSCG3vjHBbujbAwUrHzGyqqkndhexG0Ve1H4atoEX&#10;2i3kubiWa9+0z31zctnbGqqbeMeVLsg3M7FYF3nzBwWVKdplvbXF0udQguroTKL2QReWueq+WpPm&#10;D5VGC6rzzhhk1PNdu5UUklY2P+E6S8sdG0+2aw8zSYkt2DCR7MIwMWXjQ4kCoyPtchVYL8yKdw8/&#10;vfiR40k+L8Onav4WWazhupLnSPEk9xbXdnKpzA85jM26GQRTO3keYWcBwCy8nutS0LULyK4W4Zbe&#10;xaPy7XzI44mnX5vMYKYwzAjYVaQvnPRAVB50/C+RNAvNe1LQ9F1nQ7hSZJ7yQ6sqpEQI1gt1yCXV&#10;nO5cyb5B8sgwq1T5f6/rciporI4b4/ftteF/B/xO8H6hdaPdap4V1Qk2GrwIssFwRNJGUCuuwsk8&#10;MXz5woZjvXAEnrPwk+Iuj/FDxvoun3GpaLZPfGazFrFPDcTzkuEMUqMhG0s+1l29SMlcEGDx/wCJ&#10;viRrNjJYnVdJ8J6Fb39vBaLe2T3tvd2exn3eTDh7eXy1UbJpPLbhQiu+E57xr4Eg8IaIt/o/irxX&#10;4fXQ7fzJ73TI7IY+d/mWzFsxkxuOxA5B+Qsr8h+izcOVnLKS5rx/r/M9e+IfgtPgHPqmuapHYx6L&#10;JcnUdUeK0xbJtiiR53GWZSQrM2FYHZkkM2Dj3Gj6Lqja34ZsdN8O6gviC4WddPvL2OS4vD5Zkdbe&#10;KU7JI9qghDIqr5ZAXCsa+Rfjj4j/AGtvBwv7yw8TnU9EsGL/AGq6vtLuxcldpihjjS2hk8xjjAEa&#10;gk7erZP0B8Abm7/aEs9L1LWYZvD+saXfoL7UYYYbU2KrHcGYRzoIz5st0YT5m59ygbhGZGR5qUlG&#10;N009dO/z/wAxxqa2+/Sy+Xf0Ok1r4c/8JaviG1bR9KgtdM1EQ3Wk6ho0aRX126h8TSeW7NFtbzC8&#10;KEvkBnZAY2878OfH/wAQXH7RzaPH4a0PUvDumw+ZL4h0LXPtljJKFUx2oQxAwS8MjpIpZfLBI2KH&#10;r0bxZ4o1bwR4q0q61q+1/wAfXMaGNr2502xuPslxKUiSJDaQLPiQDKEJ5blyHMTkKOm8Laf/AMJH&#10;d2t9q2mz28m55biNJyGsnfzVRQgdhJsSSJGIdT8jld2QgeHko6S/rzHXi2vdt/wO3z8zsNB8X2+q&#10;QWdvDHfWV5NFIXhk+z7A0coQsrx8uHkMhUbVbAbeFY4q9CkEc1xeMnl30zLb3YmgV3niPMas+Gk2&#10;qG3BVIXOegNfOOkfFLw3d+LLnwroni7WDrkMJaEaFJbST3kIdd7MsqsqySsQBEPm3OGywzjsrX43&#10;w+C7ya01i3/sXR4WXUpZJIgZZWcyNNJLsTy2cbA/yNvPJYKBiutuy8jj5NbWsz1BfFGj3b3SafNb&#10;xIvmMU+ziCNc4HycKrISUfIJLEE5IAAvaf4itbi3hkWWCG1kCvbCOVlVgMMMKAAwwo6NyOMYNYOl&#10;piE3SQ3VnC8GB9qSWGRGBZcyFmDY2szMGUgfeLDFWLk22iwwzOspa6QBIzLIkI5H+rUthjiJtqlW&#10;VdjY2sxLTGpLdilCL0iblnLqOuahIzQ2drqEO+KzjlBdNrKMSPujRwSDymRwWGSRirGoT3WkXFvH&#10;fWscl4xQ74JFZFk4QqgO13IDcDb8w4A/hOB4F17UdXdbmFo3RXdoPPjezkk29FxMeWxgnITggKDk&#10;EJdeP1tLq6vrpnuUhAcQ2Ss890pO3O1lDYDB8BSR39ht7T3df+AZ+yfNY6WxsYdT09rfy7pY7UkO&#10;0iFVY7AMZ75xjOCPl9Rxi3k0324zeW0t1gFltmjRlIfIJZgSflDDbkgg9V5zJr+o3T2EMmmzyfKq&#10;s4+0kMVzk5XaxLhSPlx1bHI6sTVP+Eg0mPdA2liWJUkifIkQkbSu6LIBUE8q3BUc4waJTWxMY9zk&#10;fGdhoN9JY6a0UOn3kbyGzVIHjSY+YG2KuQACoZiF4OTn+E1mSafHY+F0iuJLeOSEKEiigkl+1KVY&#10;4wyEqr7i3XC+WACSQK7OxFvo9g3kveSfabkTZEjzCYPGo4WTcIly6EqjLgrnqXU1NO0mTWpLqe6v&#10;tOle6byobQoz28Lqzp5gkyJNzqF+QFVDj7xJLlxq23K5V0Oc0m/vPCOkrcXjW1oNrMjzlW2Muf3S&#10;KXVQdoO0DA46YJrOfVW1s2c1r5NxNI0FzISpaN0jnKyF0CFlD4QY8xfljzGGCk1seLfA8V1ZSQSz&#10;f2hAoAjEkZkUMQuQ2NvzNgAjcAQxPAzWH4e8EWvhGSWSNbKNrl2Ms7REJFN98BY2fI3lWGPvja3L&#10;YBF86SsTy31KSWWt2l/cJql3pa6W37mQLYS3S3ELKN8OWVz5b+fIpLhjiI/vF8whWzeDdLvU1W60&#10;3R9JsZdHmhszFCTbWc0J3skjRhtzxgSeWImkKKw3KqZZzL4j+J9te2sqqtxp62kKtGs6CMqRyd3P&#10;quTxj5uNygkY3h7xc2t6bfXyD/TI7820tn5ckZhj2luTMoM2GATcoPzZIxnjlqcsvdVjspxnH35E&#10;GrXHjed7iWzFq+nfYYIrO2uIrjUlmuZAyyFYIiC3yyqCssigbAAjklht3cl748+FOk6P4ktZrfRd&#10;DsraR7+2nOMqEt97TsDLFtZs7mYIUf5mcEgUtf8AEjaj9q06Fri8XzTLMUfyYSrKNm3dlty5OWPT&#10;jByA1dPofhbWtWkiVtPt2tzaCZ3SeSaS7kUFVLFmIZxgMGOAxfJyVKnPrypmyntN2/yLVz4pjuvB&#10;8OqeVqGsaHIxitZLY+a1xI0pijih2xllj8w48wlcrhizKA9bHhf4ua14PbTZLHw//a51KFy00Mce&#10;YSM4nZXm850bb0QOQCMA9Dx0/wARNRvI1023h0u31GSR4r2BmIWe12IGIKkRq27b1Rh0A5bcaOvP&#10;Jo9vN+6jay1WELpseEj8y72ht8aRgypMwjZiQMfIWxkyVySqWk+V2sdEaF4pTSd/6/p9TodNtPCv&#10;jOy8SahrVusc0k3ntdEPbSQyPDtacAnClVyw6bCgbarAMY/HHhRrvVm8SeEZNNhstYsCt1EvkedP&#10;CIx5iCVTGhOEB+YHptJVSHXgfDB1DXrPxJBNc6po+rx3UVvMbiykMCF502LGqZeNgjReZJEVTDOx&#10;VCSg1vA3iSCC2s9PvtPvbqzFqt6JNjlbWcgo7IJWLxEg7god32l84XGYhLnXLdeZNWn7OTnr/wAD&#10;Q0JZrhY4bz+y7bUre3RDbyQSeWbjBIYP5eOGUglhknkAcAVYXTtPk1W7hjtY7WRohOqQ3O6eFSSi&#10;5G7dhirsCyA4yMnL4r6540tbbwp/bFuZtTubCGa5RvJP7wEsyb13R/dACg5XJySyhTSL4w03SdNP&#10;2rT72R3udkM9rOksc5b5v3nmN5XlDfuZtwYDB28gGuTksn8iOZzXN/kbesXVw6W7Xdw0bTRCby41&#10;RSUDEYI9wmcHPXBOSay5bqfQE1DUI7dr+6a0GxYp1jknY/MrIhTbGQDkMpOMAhTuxWd4A+IOm+NZ&#10;7nRbWe4huheDzYpisk4KjDDDMPkLpKuTj7hBxtbHd/EDQtU8MeCpdb0HRY9WtI5z5unySWyzo/mA&#10;nCqwjbBxgeYmBz82FzUqfM/MUZ8nusXRPhppPhhGurm/1a+gMKSzwXkhkjt5m3FhGgA2jawXaM5J&#10;Y8lzWFp3iG6uPFUenaZNJH4dltpA+nXekySSbo2wSkrOvByB5RVydrYOBgYmrfEHxFrl7ppspLGP&#10;V9eUnS9E1JHhZkKruMqISfkL/f5XPBxt3HmviX4d1L4D6F4g8e/ErXNN8N6PY2DNd3OkrNIY5jJ5&#10;UEdusiRyFmVgpyACWAUkZeLpo0HVdoq7OSdT2ekndv5np3gvRZ9Ui1a40vTIdO+yzPH+5lZZbgvG&#10;vmRfOWG5TnadwUAoPlKkryXxTs5tf8N2PmS6LZL/AGgYLQahAktyZnJQCIvsMbFj1+Ug5DDB2151&#10;4T/4Wd8S/EHh3VIrqw8O+A9atxcXvh3Ui813bW6lVjgeQZJ86Hb5ilQqBAvOSa7k22rad4pm1bxB&#10;LptxoOlmWZ5It1lJZRIGQtGJFWaNgDGGYFFZVIUsrDJU9lFJQab6jp87cm/l8/6/yIrL9nX4ntZQ&#10;k6fp1ySi5muNSKzS8fecbZMMepG98En5m6kr3rS9e0ldMtxa2evXFqIl8mVLpHWRMDawYzZIIwcn&#10;rRUctTsv6+Rz+93/AC/zPkSy8T31x4I1qa3ihutF1Gz+y285g1BWuSsaxghbWFyELeaTIhUfMqrj&#10;k1614Y+HuqWfwf0XWNS1CzuIrexMhgtppVisI2/eTiHzFUebuwFeaJiqptwu5jXIeDfEFhpDafp3&#10;h2x0zS7XRrF5VgtoJ5xIyg26qMAozJhkwY+DG/zblbEF5rem/Dzws+oap4gTSdHaKVJ7R75rizmk&#10;KmLDIEbY2I34YqoOQFdvmXqk3L3fu/rzNGl8X6FvxX8PIfiVfWWm6p4fbw/4XsbH7Rp1qfEE8Gq3&#10;kqsWKLHCqEjaruI1lZcRgFARtHL/ABE+Bfgf47eIblvFXgVb5NBnhsLK6uLyZbpkkRnCBFYSSfOr&#10;hY2yWIY8rknW/Z5+Jtx8RrfUvFWj3R0PwcENppd7FatHdauQQsxjKyK+0TBCzGMICjfMeMUPG3xZ&#10;vvDj3djqWtadpt9qFvA1nqEkQe+j3zh5YoCxUyyyCMB3zwgGVyc1yezqKap319dfv/4Y6nUp8rnb&#10;TzRt+CfiXaeFZNV03wjdaTPpdrfobozSu51C8aIwtbrFHEzEo8MKpBDg7VYs4zihvhwPF3jGbVvG&#10;j3Gm3GixEicXsqQqsrygyx5uZFjATaGGccZ5DFV4HTPF03h3QtLt7TVpNY1aW2M326502TfbLgSS&#10;TBYmww4TAYhVAJJKhUrtb34rf2P4b1rxpdalDB9gj+xyW73e+NUGx7iTym2yNvAKgllQqrHLbwK6&#10;auHqU2m/v3MqdalUbt6GF4R+EzeHfEviLxLpNj4n+Ii3G280RxdCCH5ElUb2jWNZV+YbWK5zvCsm&#10;W83vvhlolvrXgiRG8VeJNH1a0tszNpV1DaWU+52cKkv2aW4MQZkUswiYIVK5JzXG6V+1PN4F8LXW&#10;rX2g63r+pa27r899DHZxrvZILZIpSu3arAEFCc5LFgilcWX4qqNaktvFtjpmpeJfEkkb2EGnK95p&#10;SBIgYo9igebtd9rK5SMPHMzeXlAxKcuXv08wjRtLlZ6N8TLjULWSPSf+EObXdNlZ1h1WwvZZLOCI&#10;cpGytAqMr7UR0LgDeULbQznF+KWha18J/gjFcWGreCYbiQO2o6/qtj/pOlW0u1HtbV43ZDGrIihV&#10;ZV+QuC5O6ue07xV4s+GujaXperNpa2+m3VvJse5+yx3Bj2b2iEfzRKHEmFIXcEYOcFiE+NU2pfFB&#10;C3grWZNO1K1MGdPe2ZtOuLZ4Hbz1UOXUSTMIwFVsqgOCrc1OjdJTd1pfr+H5kKpy8zjv/Xc4n4Tf&#10;DnTvhxaXlr4FhvPD+qX0jS6jrep3h+0aq0cCSSObjcGWIu8ijJRFbd8o+YUmt6xrXxs8O6rb6Xq2&#10;g+J9ak1RZH1fSrWK3iYRpGptJpoUSRAyoVI83OWLrgbcZWh+DlvNZ01vilZ2Usd7eRQ6rpVnbtPu&#10;s8NKhScfKMhosxycLvIOHX5fUpfEs97qC6H4Z8LXHh6x8NyeTZppEcpg0pmEjqqQ2y+W0qRysxUK&#10;HXzt58w7QvpSqQfvReuy9Fvv+BxRjUS97Z6v16HN3HwP8STeKbNvE3jjxBfSLCXfRXCy6Pc3TBwE&#10;e2hChSVYj/XOcPwXP3eThs4/CPg++utT8O2tzc3hOoX9/Fqt3bzWEcxMktvmeRTLiSIKPmOwhRhd&#10;wZuw8H/GBvHGvz+B7HULKLWndPtVmk/kS2uGVWaVy3lRsE5AIZ8sD8rAKcnxJ8KdS8T6nJ/bXia+&#10;g8LSXFxDaaDMsW+7lbHmyu+8E4Bh27TtC7geWYK40XPlVT1XmhSxEqfM6et9y74o8Z+E9U8E6LN4&#10;ptbGfVvs39r6rp2mww2sX2tYIbiO1jddh+aaDM0r+Y7xpt3uGIj86j+OXh2KebRtS8VXFjK+kvFF&#10;DaJDA1qrTRRxlRHAs0290AMTSpvLOoZ/lNZvxL1nWF8P3mheFvD0fiK8hu10+O1sJoZLiGUJsaGS&#10;f5gtoAVDZk8sNK67g7MKzPhR4Pm8VfFGz1bUfCE+keKkt/M1C9jshc+ROoBNs/nkKGAmlPn7i7Ko&#10;A+VlYb08sprml9yu/vMqmaTk1D79Lf1Y+hvBH7N/hf4m+HbHW/P8Q+Ml8P29oujwalflLHTUtZXM&#10;GYPkMjPs83ExdW81QC23dKnizUm8deJp9O8RReD28K6Qsuz+z9V/tS8klyJF8yOWEfZ5lcwhTyic&#10;px0GO1rZ33hHVNJ8P6ha3lwojsbkaa6O+oQxwBXG3cxkZd8haWUqwWX7j58x+XXwzp3hDRbWG6Vt&#10;F0+ONNVltRdm3a/aZePtBVgrFECbFyBjAYglic44SMYvnv8AP77r8hzxUpz93+vU7z4daK2s/E7R&#10;rprvU9J8JWsJaa2wz29lAMqse3cZFZj8vOQGAbbghQftv/tPeKPEXxb+HPhn4c+HfFWmaLbX1w15&#10;rOn2kUKzRmFotsQkwFjyp2O+BI6ER5aMgW/Cb/278Mrn+y7jT7W5Nq063DIXWLsXO795wFBAbJBY&#10;k5ztqbWdA1bxDp/hm68N2Om3WoazqlvDqV4qxyL9mlXZLPtCSCQhpQxwo+RX5VRgccqS5rvvtr/n&#10;31O6NTTTotzv/wBijwbceG4dSks9evNQ8NKBaSRajpohurzUCgmupnZCDgyy7lbONrshRWUMfpfS&#10;NTU6D5jSXhZWfDXkRSXk/dAKqQo+6uQCVUEk9TkeFWshYLb2m3yLNhGERNixFRjBGOO2OnYjgitq&#10;zkWTVY7d5YvtUsfmmHcGZypwSOjEAuBnGOnQnno9o3otjh5Vdye5qW87mDNtDhUXaMnGc4J5J6e4&#10;p1xdx2sazMY5JNoG3uTn1/D6etc/4j8U3fgi1kuntRa3zymELdwSRNgGRFcjYWCkrncQAF3MCRye&#10;R0DxhfWettHcapHdLJ/o9iGikm+1vM5eJ2cEswVeSF2qqZ+b5ch+0UdHuTGm5q6PQ/C3xCs/EPiL&#10;UtPhtNRh/ssRF7mazlhtrl3ZxiKR1VZCpQg7C2Mj1FMsdFvE8cXV/PrNxLHHG0LW4hEFsimQsG+6&#10;WZ1QKu7eV++dq7gBy+mePbzwfZSwa5rFrd6pcXrx29xZ2R8m0dihiik2sA2C4G4mPIYZwQXPD3vx&#10;81zW9Yhtb3SbfT7WTzre9ihm85JS6MCOY8MyyAH5ZNhBJLsODcqi5bsmNNt2PRJ/Eln4A1eTT5JN&#10;D0+xupt9pHANsk8zPucEcAvIS2AOSVJO7OFuavqUOspboYZtswDRlXKsozuBLDgA8HGcn0Oa8B8P&#10;eHNQ8O3upXV7qniDVIpIjCLeWRFZG+dkCfu96xFd2GJJJT5Qg5brfhbNqOk6C03l2drbwlYWitY5&#10;ZBFtQFxgBY2PmtLl40O77uAVArjlW93yOr2SR2ut+FLzxDrFv5Otaxa2OlXC3E1rbpGv2iUEOqSP&#10;t+ZNrFSo6hgd25c1R8f6heWfgfU0s20NtYubMwx/2mT9hVpAF8xl+fIDbQI/4iSu5SwJ4/wH8N7H&#10;xD4i/t6+0wXFxqmpqdLtGt54reCXyAHkWOVQ6LmJmBIYNJmT5N2U66LQtN8Wa9HZt9o1eO0uJJ2e&#10;OZ/sGntHLjEbfdeTzEwVUkRlJQXQ/I2fM3Ypxjr/AJHg/wDwwVeXniqz1KHxpcaLa6fbzwWkVzpC&#10;XkzCaMiSbzDNHIshZiwG8MGHztIPlHav+x14f01re+8Z6hqXjHwjoulvPJoUtzcR263EQ3/aFkMz&#10;SbVXKmNnYZKkEAuH9ztLWRrpTdXEDLbk8+UI1bGBzuYlucgHgdwMECuH+Mnw2vPiTot1av4n1bQQ&#10;u5ZI7Ur9lvULL8soOSpAHBV+N3IYYxpKpKxjGOp8s6F8G/EXx68HX/i/4eeN7jRplujpY8N3BmbS&#10;NKjiKr5KmGSHc0SZcO4ZsPgksqsOJ+Hv7EPxY/ZhXUpbGx0H4ga1cskkGtzXU9vfwttkjctJLIVj&#10;lVTEsbIJFAEucHbn76+F/wALvD/wq+Hmk+G/D9sjW9pAhCMqmQ53SOz7QFLs5ZmZBtJcnAGavXcr&#10;W+k3G1fmig/coADGzDOF6/Lk5PCjk9hR7WcY2T07blby0Pyx+Nv7GH7SX7PvijWPGngG3uL+aQzX&#10;F5pGnSw6lbOZWCyPDBO5mLyKoZgsTuuQqu4JNeRfs3S+KP2nfHfj/T/EWo2+l3WuySWVzpk1lLND&#10;pjOp3y+TkyK1qtuoUNklmVC6lyw/Xf4r+Obr4YfD/WtYvtS063aztpLkXE0D+Tb7YyxZlXcxC7WJ&#10;xk4HHTJ+Bv2BP2c/iD+znceLPiT4m1qzm17x9H/a9/o32B47yznkWeaNlJIAY+ZKGXywAcc4DMs1&#10;cwUaMlNpS0UdNfTtZLv6dTrweDqTqpq7j11/rd2Pqfw5qC6/pFvcETRq0bTSW8W82kwMOPLDFRvj&#10;+Y4OCDycAnA4T40fGeX4XfDqbUrHwzqXiCW4mgt9O0rT5ExdXkzRW8O7J3KSzBQ3llgV+8CFrrfj&#10;N4EkntLNtHtdN1TVLt7edp0aOCGwZRHJLGi3YDSxAMF+ZQH3bcxsPl5n4ifDxr230PS9B1DT9P1z&#10;XNeie78QCy2T3MisjybQgLLOp27l3FAM5xGnlV4lKtFs9+eHcVzM8z/Zp8BePNH+OHjLR/FGqxw3&#10;09wJZNUtbe7utIiEYEgWCRhGzyCW7lDhzHs8tcAqC49u8A3V5Y+JrxbrXl8QzXReBINOs1tLaJI0&#10;KrLsfdN5m6MhsylfvkZOArrz4F6p4O8F3CaHerYzSPDFeam0rzahKkcmJJFiI8sSEZ5BAZm5B2kV&#10;heB/C9l4o8M6Xb22sXXi62a9juUupLeJYr+YuEkjNzHEHEUcmXeSJcjaQWwwKt+9HmqfF5bEc75r&#10;Qfu+e/8AX4Hc+MtK1j40+KtNt49Um0Pw34Me2mujpsiSQ65Ll9saSI+FtwEVujbhJtIRlyOW8b/F&#10;HWtCsNQi8HWd0y3z3NlDeK0kNjcunEzKYwchWBGSBkoSu4qwPe67r2k6zct4T0nw/p+taOqIXsrV&#10;VusRKyBlWN8RuAoZvml4CDaGxgch8ZdN0vxh4MtYNFTXtBs7fT1e41uf7LoV1cErGgQxGFZVUlIU&#10;Z8xiMCIJuAkZHCKhH3uv9bHPKTnKy/pGdpvxBt45bWGS6ms77BMcZucSPDDC3mSl5pwCqiMOdzLn&#10;OWbdnd2ng7xz488XatJcW+lXQ00XckEOqyy7/tEMYCxyKsJIKOGLLv42r8zj5QZPgd8A5NAtf7b1&#10;mzmfU7eOS3sYliMNybdhE3lOWkYPlokILHHyjOeSfZoFM+hxrDYrp1uFyIAiR7CeSMLwOSeR/XJr&#10;dNGUqnvXR59p/ie81xZvtkNxPfW8T+babMLM6uyFyrlV25HXIXlWHY1p3U8seqTW8OnyXM10m0HD&#10;M0hwqnbkEYLBRgcnBODhiN+eCRTuX+EZO485ByP1FZ+ombU42RmlVY1zvhcxyoeuQyncDnuMH6Yp&#10;cz6k6dDgNTu7rUEaCOSa3h3i3nmtpYZNpdDjMh7HcqjZk8DnbkVymu+Ntcvbi4juI/E0Wgsojg0+&#10;9sYBAsxQRLOzWkhuCuchgsqrhiQTvXHp+neG4Xlt4fJhu7tQIUuJZQWMatI+ySRkZ3JLnHUZJzyC&#10;zM8GfDrWPEXiW4m1220HR9Ajnnjtobe+mZ3iDqN7Eois7fM+VcAK4VlBHFKLfS6H7RW7MXw38TtN&#10;8aeGtP8ABqaRb2Fvaw/YsLPNqE+nkr8k00RSOUkkq21WLtvJyeWrivEXh6x8D3l3rDXHja3XX5Bb&#10;W15aqLaWMQI7sfsMgdFeWNe0fmBYwoKFiG9H8L/s/JpviPR7yxk0vSI/DdxMdJhssW9vmSNwxkhV&#10;SrSFHeMNwF3s4APyHh/jj4d134k+K9J8Jax4ZjvLllnNrrUN7a2t1oTyllO1HdXniii2+f5DiRlK&#10;KBI28qQw8Gry01+/t21F9YadobW1/rf8Sv448WeHNd+Dt34i0nVbqzj1KxtdSSDUl8l5owFeNAWB&#10;ULIH2NiItwQeQjV5/wDCz4l/8LC8e6hpOpGObQtJRg/2a7HmC5TbKiEKS2REXY7tmNo+XDoTQ8fX&#10;vwd8P+M/C/gqDwno03iUpG0dkNCSGzv7FIZCsrHyQk8O+3Eig5GVjYAEcVtC+FFrqfhy3uPD+n+H&#10;fCOlyatcEaVokaQzalcKJnky+cFnjcpsO1IVYBdzRKV6JSSg+VfqTRi3JOe39WPRrTTW8WfFHwzp&#10;OirjS4ftuo3Gkxx20yytH5YjLmQM6qWdxkNyWPXovW6nd2fwm1Br7VLWTw/Z2NqjXHlpmOJIssEZ&#10;9vzcrwSwHYAMpevmDQ/EWv8A7MvgbUvGHgvwTKPF1pdXR1fS5dXvdYvJlikkGIpZHlXy41LEom0M&#10;oBYh4hk/Zn/aP+Inxz8R+Jrr4uaJJotjqjG10u0uYURrZALhZlaJm84oRNGhJDYRmwTnnONODi6y&#10;2Wlm7Xv5f1oazk+dUu/z2/A9s8MftBaT41Sx1DTdF1LVhebhaXVvbie4a2ZyrJIN20cwq2yQqy7V&#10;JGJEJ7O98V+EtCttW1OXxDZ6VZWMk0zRWGbn7eI0LBWZREqyfMMl2CqM/McZXxXx58aP7Jgu7XSo&#10;7PT1YzX17d6fP5McgdWxJ8qI0hJUgswXkHjkZ4b4RfG7T/jTp+qXWmXEmqSaRKVmvLm7+aDcVdyZ&#10;JGVVwSv8eCVKhTtAJGi/Z+16f11HzLn5Hue4T2nha5trqS40HTLeS83T3tvFB9nmvpyqqlwyK+1Z&#10;kwpdwjOwJHyszbb13e+D7/To7g3UMzW/l3MlpPDFGWjLbRJGfmO9GyPutuJbHB21xOmadp+katZ2&#10;7TW1xfRML8P53nW/PzNGGXaBJhiCDIpPzEErkHF8Wac3gzx7HqtprmqrdTRTXflW7Gxbynt2dtpZ&#10;Tn90WkOxowiBn3kDaFTklqyqtO60PXvEfxj0Xw1LpNlearex3F4qbpPtfnWsu+MyvH80vzszM6hd&#10;2S+CNwVyvK+JNZXXtOksfC11oNjeaXfRajp6X25Y7VtiqskqJkgOkCxrhgE2iX95tOXxa9p8T6XH&#10;Z6Qg0+1aNY1S0Pm52lootrSBTkRDEflkuqsMHcQMrSfAt1pPiC7t9EtV8N3EokuTbRwRWgnBaA/v&#10;o93myEMyhAJMb5CcEqVD9p3JUIrZm74Xm1rwNpT+ILyLT5rj7A6T2+n6dJaicuYnWYbY2uWQmSXL&#10;K2MjOwsTt9Q8K+KJEtLKfV7Ox0zZAqyXEs7PHDITtKq7xqGUAlgRg43Z6V514y8D6vo+qasbG8t4&#10;LSxtoPtlzHbpbxXMcp84RJG2xmY53bUdgm7B5YZydK8RalY6tYw2cmk6pBsMN1p93dC2Cw5Vlld/&#10;3ht3VUbDSEZ3MxY4xRKqo/1/wCfY86ufSkPwZ0zwto1wdNs7Ob7Zd/bJo7a3htw9wWU+fsHBYYVt&#10;xJb5AeTVN7u8vVk/0lmlDmHzZkHngqpIJztbZhWHC9xg45FWx+NHhvTtGutH1i+t7G6t4JLu2jS8&#10;hAvLVBuWa2ZXDSKVHXgkg8d6+c/hx+3O3xI+Lmuafoehy/2h4buZNLuppdOlumtwfL81irPCEtlk&#10;dIzIyoAsMbsxDAL3SjC3PDY8uj7R6VN/M9W8V+KJBrTW8VjdXMlugRknMYjuYpHwyM+dyhfL3EiP&#10;DB1wzYK1qRz6hrN9Hcrpltpvhy5tRM0xaWC7lmR1O5gEUAYLg/PkEAbWBwr9Z8VP4Y0ptevdhmsQ&#10;zahHtRXtVP33bY2xkSFwwQDcUXI3uQC7WfjXofiz4jaL4AuNSOq6xr0Ul3v0vUYpJtLt44zIk8mH&#10;3qrOFVGVSCZB6hTxxk56J/h+vQ6qnuWutOv/AACvfXUF2Y4YYby6xO82LmZW8iQK0mRI2GbClQCQ&#10;SATyCCK4vxfpepeILpVtNSvtPsxOXU+Y5PDLkBXDAK208YDYPbjGumhSXdxGv2fdJKBLY7Lx7iOa&#10;2ErmOXzJSnzsCCVOCCSF2jkQ6hqcZ1VLF7WSNmG4HJeN+cEDBZhgjOWAzuHOTgYylJnXTUY7HMwe&#10;BLXTNYGpT3mtafKsY3XWmeVHcOVbAyWRg6bC42sDyeCDjFXRLTXLzUL9PEi6PbwteTrp91pMcsb3&#10;Wn7iEklBCCO4ZFCspIXj72DgdbH4ftxGoZRN5jM4mV2KucYUZOVUAKOnqeueK0mhbbpYUlWTzHOw&#10;uN/BOR2yQDwABxuFLmsmVo2YXiC9Ny1xb2l1cRWsW+dHuyNqK2WkXHXorDOWyRjL8kwaj4ZXUdWs&#10;JZrnUJls2l8pp7uQeUjHpMBICQRgkuWwyDHTJ2LdbvWtUbT7zS5ltrcQyEzJtiD/ACkKPmY7xsGf&#10;kxyOSaNUsL7SYLhUur+y+3Wb2wEd8WSMk7wwDlsuCcBm3YCqDwoUXGovtEcrWkSSHT7zxLDeO8V0&#10;bWC48o3Kaoj3s6MoUzOjqSWQdCyfK2D64zI7G68L2Nva6lrGo6pfMZHa+iDJcRRySMIUdI1RUkQl&#10;Y/MJycPwhwtVvF+mPLa6b/p1xI8NupeGe4M1xbRKpP7pWXBA3hu6gMcj5gyTaX4dk1DQJLf+0dL1&#10;G10+Ym4UysyBPlBY4Oz5tw3FTu5U4VQRWdSEXFvc3p1pc0U3Y19J0a20Oxks7qO5vdsDJHc3NxJd&#10;LDITllleVgw5wdylgcg5GNhqaNY+B/iIL3S9S1JbCwbdZwDTDEztgs+4mRXKSRttIAVBGWViCWBW&#10;xeP9j0JLe3gjutPgiCmWJo5U2ELgKP4xs+fADngeoFZl9q6eHtWuI47G3jYqLZbm+hDR2hPLhfLx&#10;Krq52llUrGx3bWAJrz3H39Nv6/r+mdjd4a7mJqP7NEOuzyapZ/EPxd4oi0q98tNR0VIFms08xBPF&#10;cxbfIZlAwyCMY8sH5WLb/RLPwnpOkG1nXUrvT1sfIll+2yb5AMq37oFWjJUuV8wqMMGJyMKOfTxE&#10;fDGoWa2utWOi6irfurTzJblgGaRtmSvzICBlHUcAHjKiuktvh9oMXhe61nT7F7WW/hExIt/9HknS&#10;PYgMLAkxqBsADcqpGf4j0c1RrTb1Oblhe03vtp+f9ehh63c6brNppskPhxdN1bT7Z4pbqezQRzgh&#10;WkwkhWNWZ23FQ23LEsSc7eT8Dz/ZNWu45NbvbJtWnjl07R7W4tdtzOsRV0lCJtkk8vYMqCyiNCJp&#10;BkjqvE2rWvwWl0P7VqMfhePxBaNcNBqV4YrR5I8JKIQTGlvHhUYAnaxPONxJ8V8cftCD4C65/b11&#10;pfhvTbpdUgsmvNO1A6taWKzJKr3vlgpFBcBCcH55XQuMOiEr24akqqVpWv08vU48RN007Rv533/r&#10;59j7O+CWgX/h34cs15G1xdfaAbiTyfLMCBgqxbVLFpNvRMkl2A4J48T+J1zefF/4zy3+paXDfeBf&#10;Af8ApX2Yw/arnWNTTc5lhXaGkitQxSAop3ymRgcgZ57R/wDgodpPxc+JLeEfDFrq8/wv0bTTPDrS&#10;2s1tb+JbvegIhllC8RkyfLu3u5ZicqSOwvPiNp+l6jZTXkH9lf2hA9vb25+a6eTcpEKrGSXJ3NgL&#10;nGGx1NermFSNOCw9Lpu/z/4P3Hk4DDynKVWr1/r8jV8JfHCw1rx5p+nQ+Hbqzj8QQTyAX2lC3ubc&#10;oGO/ZcRKGBO7KhmYHYdpVmYYPiKLxf4h1LS/7UhtPDcNjdYu7iC8juGeNNpYRbW+dHUsAsirggMV&#10;BCg6Xg3xv4Y1nwB9stdb1/S9U0tGh1Cy1jzo33DzMfu7gA7D5bsskfyeWuWA2kL55YfCTR9G8V6l&#10;q0nhHRrW302QXkd2IYpJYXKsuVjKMGiYncF3h1YAKo+XPi06yd15nrSo6X67eZ3llourRWcKr4kt&#10;Z1VABJPp0ayyDH3nCzABj1IAAzRXk8P7IPw3uIVkg06DyHAaPMNtIdp6fM9sXbjuxLHuSeaK3/ro&#10;cjpq/T7z/9lQSwMEFAAGAAgAAAAhAJLEzVzgAAAACQEAAA8AAABkcnMvZG93bnJldi54bWxMj0FL&#10;w0AQhe+C/2EZwVu7iTFi02xKKeqpCG0F6W2bnSah2dmQ3Sbpv3c86W0e7+PNe/lqsq0YsPeNIwXx&#10;PAKBVDrTUKXg6/A+ewXhgyajW0eo4IYeVsX9Xa4z40ba4bAPleAQ8plWUIfQZVL6skar/dx1SOyd&#10;XW91YNlX0vR65HDbyqcoepFWN8Qfat3hpsbysr9aBR+jHtdJ/DZsL+fN7XhIP7+3MSr1+DCtlyAC&#10;TuEPht/6XB0K7nRyVzJetApm8XOSMquAJ7G/SFI+Tgwu4hRkkcv/C4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4BRiVdAQAAFQKAAAOAAAAAAAAAAAAAAAAADwC&#10;AABkcnMvZTJvRG9jLnhtbFBLAQItAAoAAAAAAAAAIQAiFxXfrLUCAKy1AgAVAAAAAAAAAAAAAAAA&#10;ANwGAABkcnMvbWVkaWEvaW1hZ2UxLmpwZWdQSwECLQAUAAYACAAAACEAksTNXOAAAAAJAQAADwAA&#10;AAAAAAAAAAAAAAC7vAIAZHJzL2Rvd25yZXYueG1sUEsBAi0AFAAGAAgAAAAhAFhgsxu6AAAAIgEA&#10;ABkAAAAAAAAAAAAAAAAAyL0CAGRycy9fcmVscy9lMm9Eb2MueG1sLnJlbHNQSwUGAAAAAAYABgB9&#10;AQAAub4CAAAA&#10;">
                <v:rect id="Rectangle 300" o:spid="_x0000_s1027" alt="  " style="position:absolute;width:40506;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yowgAAANwAAAAPAAAAZHJzL2Rvd25yZXYueG1sRE/Pa8Iw&#10;FL4P/B/CE7zNpMqmVNNShMHGDmPqweOzebbF5qU2sXb//XIY7Pjx/d7mo23FQL1vHGtI5goEcelM&#10;w5WG4+HteQ3CB2SDrWPS8EMe8mzytMXUuAd/07APlYgh7FPUUIfQpVL6siaLfu464shdXG8xRNhX&#10;0vT4iOG2lQulXqXFhmNDjR3taiqv+7vVsCtWH+p8xK9b8jm8XO2Jwmp913o2HYsNiEBj+Bf/ud+N&#10;hqWK8+OZeARk9gsAAP//AwBQSwECLQAUAAYACAAAACEA2+H2y+4AAACFAQAAEwAAAAAAAAAAAAAA&#10;AAAAAAAAW0NvbnRlbnRfVHlwZXNdLnhtbFBLAQItABQABgAIAAAAIQBa9CxbvwAAABUBAAALAAAA&#10;AAAAAAAAAAAAAB8BAABfcmVscy8ucmVsc1BLAQItABQABgAIAAAAIQCZwOyowgAAANwAAAAPAAAA&#10;AAAAAAAAAAAAAAcCAABkcnMvZG93bnJldi54bWxQSwUGAAAAAAMAAwC3AAAA9gIAAAAA&#10;" fillcolor="#6cf" stroked="f" strokeweight="2pt"/>
                <v:shape id="Picture 440" o:spid="_x0000_s1028" type="#_x0000_t75" alt="Photo of underground storage tank" style="position:absolute;left:40448;width:28023;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O7wQAAANwAAAAPAAAAZHJzL2Rvd25yZXYueG1sRE/Pa8Iw&#10;FL4P9j+EN/A2U0XG6IwyBKF60akHj4/mtSk2L7WJNf73y0Hw+PH9ni+jbcVAvW8cK5iMMxDEpdMN&#10;1wpOx/XnNwgfkDW2jknBgzwsF+9vc8y1u/MfDYdQixTCPkcFJoQul9KXhiz6seuIE1e53mJIsK+l&#10;7vGewm0rp1n2JS02nBoMdrQyVF4ON6ugMfaMVVzti+Jyjdv9ZFhXm51So4/4+wMiUAwv8dNdaAWz&#10;WZqfzqQjIBf/AAAA//8DAFBLAQItABQABgAIAAAAIQDb4fbL7gAAAIUBAAATAAAAAAAAAAAAAAAA&#10;AAAAAABbQ29udGVudF9UeXBlc10ueG1sUEsBAi0AFAAGAAgAAAAhAFr0LFu/AAAAFQEAAAsAAAAA&#10;AAAAAAAAAAAAHwEAAF9yZWxzLy5yZWxzUEsBAi0AFAAGAAgAAAAhAIJBo7vBAAAA3AAAAA8AAAAA&#10;AAAAAAAAAAAABwIAAGRycy9kb3ducmV2LnhtbFBLBQYAAAAAAwADALcAAAD1AgAAAAA=&#10;">
                  <v:imagedata r:id="rId67" o:title="Photo of underground storage tank" croptop="11311f" cropbottom="11377f"/>
                </v:shape>
                <w10:wrap anchory="margin"/>
              </v:group>
            </w:pict>
          </mc:Fallback>
        </mc:AlternateContent>
      </w:r>
      <w:r w:rsidRPr="0056541F">
        <w:t xml:space="preserve">How Do You Meet </w:t>
      </w:r>
    </w:p>
    <w:p w14:paraId="62D3B0E5" w14:textId="41F75E78" w:rsidR="00820F07" w:rsidRDefault="00820F07" w:rsidP="006A1060">
      <w:pPr>
        <w:pStyle w:val="Heading1"/>
        <w:tabs>
          <w:tab w:val="left" w:pos="4500"/>
        </w:tabs>
        <w:spacing w:before="0" w:after="0"/>
        <w:ind w:right="1800"/>
        <w:sectPr w:rsidR="00820F07" w:rsidSect="00683EAF">
          <w:type w:val="continuous"/>
          <w:pgSz w:w="12240" w:h="15840"/>
          <w:pgMar w:top="720" w:right="4320" w:bottom="1080" w:left="1440" w:header="720" w:footer="720" w:gutter="0"/>
          <w:cols w:space="720"/>
          <w:docGrid w:linePitch="360"/>
        </w:sectPr>
      </w:pPr>
      <w:r w:rsidRPr="0056541F">
        <w:t>The 2015 Compatibility Requirements</w:t>
      </w:r>
      <w:r w:rsidR="006A1060">
        <w:t>?</w:t>
      </w:r>
    </w:p>
    <w:p w14:paraId="0C2DB146" w14:textId="728B3DED" w:rsidR="00820F07" w:rsidRPr="0056541F" w:rsidRDefault="00820F07" w:rsidP="006A1060">
      <w:pPr>
        <w:spacing w:after="0"/>
      </w:pPr>
    </w:p>
    <w:p w14:paraId="3856B626" w14:textId="5F4A3A92" w:rsidR="00F90B9A" w:rsidRDefault="00F90B9A" w:rsidP="00F60400">
      <w:pPr>
        <w:spacing w:after="0" w:line="240" w:lineRule="auto"/>
        <w:ind w:right="-2880"/>
      </w:pPr>
      <w:r w:rsidRPr="00F90B9A">
        <w:t xml:space="preserve">This section explains how to meet the requirements for compatibility when storing biofuels.  Below </w:t>
      </w:r>
      <w:r w:rsidR="00FA64CB">
        <w:t xml:space="preserve">is </w:t>
      </w:r>
      <w:r w:rsidRPr="00F90B9A">
        <w:t xml:space="preserve">a chart of the requirements for the vehicle fuels most commonly stored in UST systems. </w:t>
      </w:r>
      <w:r w:rsidR="00BA04A4">
        <w:t xml:space="preserve"> </w:t>
      </w:r>
      <w:r w:rsidRPr="00F90B9A">
        <w:t xml:space="preserve">The chart is not a complete list of regulated substances which must meet the </w:t>
      </w:r>
      <w:r w:rsidR="00E12F80">
        <w:t xml:space="preserve">additional </w:t>
      </w:r>
      <w:r w:rsidRPr="00F90B9A">
        <w:t>compatibility requirements in the 2015 UST regulation.</w:t>
      </w:r>
      <w:r w:rsidR="00BA04A4">
        <w:t xml:space="preserve"> </w:t>
      </w:r>
      <w:r w:rsidRPr="00F90B9A">
        <w:t xml:space="preserve"> The chart is a quick guide to help owners and operators storing regulated vehicle fuels understand which compatibility requirements they must meet.</w:t>
      </w:r>
    </w:p>
    <w:p w14:paraId="0ACCF092" w14:textId="77777777" w:rsidR="00F60400" w:rsidRDefault="00F60400" w:rsidP="00F60400">
      <w:pPr>
        <w:spacing w:after="0" w:line="240" w:lineRule="auto"/>
        <w:ind w:right="-2880"/>
      </w:pPr>
    </w:p>
    <w:tbl>
      <w:tblPr>
        <w:tblStyle w:val="TableGrid"/>
        <w:tblW w:w="9355" w:type="dxa"/>
        <w:tblBorders>
          <w:top w:val="single" w:sz="4" w:space="0" w:color="66CCFF"/>
          <w:left w:val="single" w:sz="4" w:space="0" w:color="66CCFF"/>
          <w:bottom w:val="single" w:sz="4" w:space="0" w:color="66CCFF"/>
          <w:right w:val="single" w:sz="4" w:space="0" w:color="66CCFF"/>
          <w:insideH w:val="single" w:sz="4" w:space="0" w:color="66CCFF"/>
          <w:insideV w:val="single" w:sz="4" w:space="0" w:color="66CCFF"/>
        </w:tblBorders>
        <w:tblLayout w:type="fixed"/>
        <w:tblLook w:val="04A0" w:firstRow="1" w:lastRow="0" w:firstColumn="1" w:lastColumn="0" w:noHBand="0" w:noVBand="1"/>
      </w:tblPr>
      <w:tblGrid>
        <w:gridCol w:w="2065"/>
        <w:gridCol w:w="1350"/>
        <w:gridCol w:w="1566"/>
        <w:gridCol w:w="1458"/>
        <w:gridCol w:w="1458"/>
        <w:gridCol w:w="1458"/>
      </w:tblGrid>
      <w:tr w:rsidR="00F90B9A" w:rsidRPr="00F90B9A" w14:paraId="406EDD70" w14:textId="77777777" w:rsidTr="00683EAF">
        <w:tc>
          <w:tcPr>
            <w:tcW w:w="2065" w:type="dxa"/>
            <w:shd w:val="clear" w:color="auto" w:fill="66CCFF"/>
            <w:vAlign w:val="center"/>
          </w:tcPr>
          <w:p w14:paraId="06E7CBF0" w14:textId="5018B412"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 xml:space="preserve">Type of </w:t>
            </w:r>
            <w:r w:rsidR="00977C5D">
              <w:rPr>
                <w:rFonts w:ascii="Arial" w:eastAsia="Arial" w:hAnsi="Arial" w:cs="Arial"/>
                <w:b/>
                <w:bCs/>
                <w:color w:val="FFFFFF" w:themeColor="background1"/>
                <w:sz w:val="18"/>
                <w:szCs w:val="19"/>
              </w:rPr>
              <w:t>r</w:t>
            </w:r>
            <w:r w:rsidRPr="00F90B9A">
              <w:rPr>
                <w:rFonts w:ascii="Arial" w:eastAsia="Arial" w:hAnsi="Arial" w:cs="Arial"/>
                <w:b/>
                <w:bCs/>
                <w:color w:val="FFFFFF" w:themeColor="background1"/>
                <w:sz w:val="18"/>
                <w:szCs w:val="19"/>
              </w:rPr>
              <w:t xml:space="preserve">egulated </w:t>
            </w:r>
            <w:r w:rsidR="00977C5D">
              <w:rPr>
                <w:rFonts w:ascii="Arial" w:eastAsia="Arial" w:hAnsi="Arial" w:cs="Arial"/>
                <w:b/>
                <w:bCs/>
                <w:color w:val="FFFFFF" w:themeColor="background1"/>
                <w:sz w:val="18"/>
                <w:szCs w:val="19"/>
              </w:rPr>
              <w:t>s</w:t>
            </w:r>
            <w:r w:rsidRPr="00F90B9A">
              <w:rPr>
                <w:rFonts w:ascii="Arial" w:eastAsia="Arial" w:hAnsi="Arial" w:cs="Arial"/>
                <w:b/>
                <w:bCs/>
                <w:color w:val="FFFFFF" w:themeColor="background1"/>
                <w:sz w:val="18"/>
                <w:szCs w:val="19"/>
              </w:rPr>
              <w:t>ubstance</w:t>
            </w:r>
          </w:p>
        </w:tc>
        <w:tc>
          <w:tcPr>
            <w:tcW w:w="1350" w:type="dxa"/>
            <w:shd w:val="clear" w:color="auto" w:fill="66CCFF"/>
            <w:vAlign w:val="center"/>
          </w:tcPr>
          <w:p w14:paraId="39ADB0BF" w14:textId="5EC0F2C6"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be compatible with UST system</w:t>
            </w:r>
          </w:p>
        </w:tc>
        <w:tc>
          <w:tcPr>
            <w:tcW w:w="1566" w:type="dxa"/>
            <w:shd w:val="clear" w:color="auto" w:fill="66CCFF"/>
            <w:vAlign w:val="center"/>
          </w:tcPr>
          <w:p w14:paraId="7385DD98" w14:textId="1D000DE5" w:rsidR="00F90B9A" w:rsidRPr="00F90B9A" w:rsidRDefault="00F90B9A" w:rsidP="00FE0449">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notify implementing agency before s</w:t>
            </w:r>
            <w:r w:rsidR="006B203D">
              <w:rPr>
                <w:rFonts w:ascii="Arial" w:eastAsia="Arial" w:hAnsi="Arial" w:cs="Arial"/>
                <w:b/>
                <w:bCs/>
                <w:color w:val="FFFFFF" w:themeColor="background1"/>
                <w:sz w:val="18"/>
                <w:szCs w:val="19"/>
              </w:rPr>
              <w:t>witching to store this fuel</w:t>
            </w:r>
          </w:p>
        </w:tc>
        <w:tc>
          <w:tcPr>
            <w:tcW w:w="1458" w:type="dxa"/>
            <w:shd w:val="clear" w:color="auto" w:fill="66CCFF"/>
            <w:vAlign w:val="center"/>
          </w:tcPr>
          <w:p w14:paraId="32BBA777" w14:textId="563817D0"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demonstrate compatibility of UST system with the substance being stored</w:t>
            </w:r>
          </w:p>
        </w:tc>
        <w:tc>
          <w:tcPr>
            <w:tcW w:w="1458" w:type="dxa"/>
            <w:shd w:val="clear" w:color="auto" w:fill="66CCFF"/>
            <w:vAlign w:val="center"/>
          </w:tcPr>
          <w:p w14:paraId="7CAAAC61" w14:textId="40F66220"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keep these records for as long as the substance is stored</w:t>
            </w:r>
          </w:p>
        </w:tc>
        <w:tc>
          <w:tcPr>
            <w:tcW w:w="1458" w:type="dxa"/>
            <w:shd w:val="clear" w:color="auto" w:fill="66CCFF"/>
            <w:vAlign w:val="center"/>
          </w:tcPr>
          <w:p w14:paraId="3AA3FEB3" w14:textId="471F3E1D"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keep records of leak detection performance claims</w:t>
            </w:r>
          </w:p>
        </w:tc>
      </w:tr>
      <w:tr w:rsidR="00F90B9A" w:rsidRPr="00F90B9A" w14:paraId="781B12C5" w14:textId="77777777" w:rsidTr="00683EAF">
        <w:trPr>
          <w:trHeight w:val="881"/>
        </w:trPr>
        <w:tc>
          <w:tcPr>
            <w:tcW w:w="2065" w:type="dxa"/>
            <w:vAlign w:val="center"/>
          </w:tcPr>
          <w:p w14:paraId="2D36D673" w14:textId="30663148" w:rsidR="00F90B9A" w:rsidRPr="00F90B9A" w:rsidRDefault="00F90B9A" w:rsidP="00947A6B">
            <w:pPr>
              <w:jc w:val="center"/>
              <w:rPr>
                <w:rFonts w:ascii="Arial" w:hAnsi="Arial" w:cs="Arial"/>
                <w:b/>
                <w:sz w:val="18"/>
                <w:szCs w:val="19"/>
              </w:rPr>
            </w:pPr>
            <w:r w:rsidRPr="00F90B9A">
              <w:rPr>
                <w:rFonts w:ascii="Arial" w:hAnsi="Arial" w:cs="Arial"/>
                <w:b/>
                <w:sz w:val="18"/>
                <w:szCs w:val="19"/>
              </w:rPr>
              <w:t xml:space="preserve">Regulated substances containing </w:t>
            </w:r>
            <w:r w:rsidR="00947A6B">
              <w:rPr>
                <w:rFonts w:ascii="Arial" w:hAnsi="Arial" w:cs="Arial"/>
                <w:b/>
                <w:sz w:val="18"/>
                <w:szCs w:val="19"/>
              </w:rPr>
              <w:t xml:space="preserve">up </w:t>
            </w:r>
            <w:r w:rsidRPr="00F90B9A">
              <w:rPr>
                <w:rFonts w:ascii="Arial" w:hAnsi="Arial" w:cs="Arial"/>
                <w:b/>
                <w:sz w:val="18"/>
                <w:szCs w:val="19"/>
              </w:rPr>
              <w:t>to 10 percent ethanol.  This includes the fuel commonly referred to as E10.</w:t>
            </w:r>
          </w:p>
        </w:tc>
        <w:tc>
          <w:tcPr>
            <w:tcW w:w="1350" w:type="dxa"/>
            <w:vAlign w:val="center"/>
          </w:tcPr>
          <w:p w14:paraId="7B597F2C"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566" w:type="dxa"/>
            <w:vAlign w:val="center"/>
          </w:tcPr>
          <w:p w14:paraId="3370C3F4" w14:textId="77777777" w:rsidR="00F90B9A" w:rsidRPr="00F90B9A" w:rsidRDefault="00F90B9A" w:rsidP="00F90B9A">
            <w:pPr>
              <w:jc w:val="center"/>
              <w:rPr>
                <w:rFonts w:ascii="Arial" w:hAnsi="Arial" w:cs="Arial"/>
                <w:b/>
                <w:sz w:val="18"/>
                <w:szCs w:val="19"/>
              </w:rPr>
            </w:pPr>
          </w:p>
        </w:tc>
        <w:tc>
          <w:tcPr>
            <w:tcW w:w="1458" w:type="dxa"/>
            <w:vAlign w:val="center"/>
          </w:tcPr>
          <w:p w14:paraId="081A42FB" w14:textId="77777777" w:rsidR="00F90B9A" w:rsidRPr="00F90B9A" w:rsidRDefault="00F90B9A" w:rsidP="00F90B9A">
            <w:pPr>
              <w:jc w:val="center"/>
              <w:rPr>
                <w:rFonts w:ascii="Arial" w:hAnsi="Arial" w:cs="Arial"/>
                <w:b/>
                <w:sz w:val="18"/>
                <w:szCs w:val="19"/>
              </w:rPr>
            </w:pPr>
          </w:p>
        </w:tc>
        <w:tc>
          <w:tcPr>
            <w:tcW w:w="1458" w:type="dxa"/>
            <w:vAlign w:val="center"/>
          </w:tcPr>
          <w:p w14:paraId="002FDF23" w14:textId="77777777" w:rsidR="00F90B9A" w:rsidRPr="00F90B9A" w:rsidRDefault="00F90B9A" w:rsidP="00F90B9A">
            <w:pPr>
              <w:jc w:val="center"/>
              <w:rPr>
                <w:rFonts w:ascii="Arial" w:hAnsi="Arial" w:cs="Arial"/>
                <w:b/>
                <w:sz w:val="18"/>
                <w:szCs w:val="19"/>
              </w:rPr>
            </w:pPr>
          </w:p>
        </w:tc>
        <w:tc>
          <w:tcPr>
            <w:tcW w:w="1458" w:type="dxa"/>
            <w:vAlign w:val="center"/>
          </w:tcPr>
          <w:p w14:paraId="63B028D3"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r>
      <w:tr w:rsidR="00F90B9A" w:rsidRPr="00F90B9A" w14:paraId="07B1143E" w14:textId="77777777" w:rsidTr="00683EAF">
        <w:trPr>
          <w:trHeight w:val="998"/>
        </w:trPr>
        <w:tc>
          <w:tcPr>
            <w:tcW w:w="2065" w:type="dxa"/>
            <w:vAlign w:val="center"/>
          </w:tcPr>
          <w:p w14:paraId="0183E348" w14:textId="43360FC5" w:rsidR="00F90B9A" w:rsidRPr="00F90B9A" w:rsidRDefault="00F90B9A" w:rsidP="00F90B9A">
            <w:pPr>
              <w:jc w:val="center"/>
              <w:rPr>
                <w:rFonts w:ascii="Arial" w:hAnsi="Arial" w:cs="Arial"/>
                <w:b/>
                <w:sz w:val="18"/>
                <w:szCs w:val="19"/>
              </w:rPr>
            </w:pPr>
            <w:r w:rsidRPr="00F90B9A">
              <w:rPr>
                <w:rFonts w:ascii="Arial" w:hAnsi="Arial" w:cs="Arial"/>
                <w:b/>
                <w:sz w:val="18"/>
                <w:szCs w:val="19"/>
              </w:rPr>
              <w:t xml:space="preserve">Regulated substances containing up to 20 percent biodiesel.  This includes fuels such as </w:t>
            </w:r>
            <w:r w:rsidR="00E724DB">
              <w:rPr>
                <w:rFonts w:ascii="Arial" w:hAnsi="Arial" w:cs="Arial"/>
                <w:b/>
                <w:sz w:val="18"/>
                <w:szCs w:val="19"/>
              </w:rPr>
              <w:t xml:space="preserve">diesel fuel, </w:t>
            </w:r>
            <w:r w:rsidRPr="00F90B9A">
              <w:rPr>
                <w:rFonts w:ascii="Arial" w:hAnsi="Arial" w:cs="Arial"/>
                <w:b/>
                <w:sz w:val="18"/>
                <w:szCs w:val="19"/>
              </w:rPr>
              <w:t>B5, B10, B20</w:t>
            </w:r>
            <w:r w:rsidR="00E724DB">
              <w:rPr>
                <w:rFonts w:ascii="Arial" w:hAnsi="Arial" w:cs="Arial"/>
                <w:b/>
                <w:sz w:val="18"/>
                <w:szCs w:val="19"/>
              </w:rPr>
              <w:t>, and renewable diesel</w:t>
            </w:r>
            <w:r w:rsidR="00D47B31">
              <w:rPr>
                <w:rFonts w:ascii="Arial" w:hAnsi="Arial" w:cs="Arial"/>
                <w:b/>
                <w:sz w:val="18"/>
                <w:szCs w:val="19"/>
              </w:rPr>
              <w:t>.</w:t>
            </w:r>
          </w:p>
        </w:tc>
        <w:tc>
          <w:tcPr>
            <w:tcW w:w="1350" w:type="dxa"/>
            <w:vAlign w:val="center"/>
          </w:tcPr>
          <w:p w14:paraId="3E6C62B2"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566" w:type="dxa"/>
            <w:vAlign w:val="center"/>
          </w:tcPr>
          <w:p w14:paraId="5F131530" w14:textId="77777777" w:rsidR="00F90B9A" w:rsidRPr="00F90B9A" w:rsidRDefault="00F90B9A" w:rsidP="00F90B9A">
            <w:pPr>
              <w:jc w:val="center"/>
              <w:rPr>
                <w:rFonts w:ascii="Arial" w:hAnsi="Arial" w:cs="Arial"/>
                <w:b/>
                <w:sz w:val="18"/>
                <w:szCs w:val="19"/>
              </w:rPr>
            </w:pPr>
          </w:p>
        </w:tc>
        <w:tc>
          <w:tcPr>
            <w:tcW w:w="1458" w:type="dxa"/>
            <w:vAlign w:val="center"/>
          </w:tcPr>
          <w:p w14:paraId="7A20BA0F" w14:textId="77777777" w:rsidR="00F90B9A" w:rsidRPr="00F90B9A" w:rsidRDefault="00F90B9A" w:rsidP="00F90B9A">
            <w:pPr>
              <w:jc w:val="center"/>
              <w:rPr>
                <w:rFonts w:ascii="Arial" w:hAnsi="Arial" w:cs="Arial"/>
                <w:b/>
                <w:sz w:val="18"/>
                <w:szCs w:val="19"/>
              </w:rPr>
            </w:pPr>
          </w:p>
        </w:tc>
        <w:tc>
          <w:tcPr>
            <w:tcW w:w="1458" w:type="dxa"/>
            <w:vAlign w:val="center"/>
          </w:tcPr>
          <w:p w14:paraId="6ED92556" w14:textId="77777777" w:rsidR="00F90B9A" w:rsidRPr="00F90B9A" w:rsidRDefault="00F90B9A" w:rsidP="00F90B9A">
            <w:pPr>
              <w:jc w:val="center"/>
              <w:rPr>
                <w:rFonts w:ascii="Arial" w:hAnsi="Arial" w:cs="Arial"/>
                <w:b/>
                <w:sz w:val="18"/>
                <w:szCs w:val="19"/>
              </w:rPr>
            </w:pPr>
          </w:p>
        </w:tc>
        <w:tc>
          <w:tcPr>
            <w:tcW w:w="1458" w:type="dxa"/>
            <w:vAlign w:val="center"/>
          </w:tcPr>
          <w:p w14:paraId="36236A48" w14:textId="7435F3D4"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r>
      <w:tr w:rsidR="00F90B9A" w:rsidRPr="00F90B9A" w14:paraId="6C61275A" w14:textId="77777777" w:rsidTr="00683EAF">
        <w:trPr>
          <w:trHeight w:val="890"/>
        </w:trPr>
        <w:tc>
          <w:tcPr>
            <w:tcW w:w="2065" w:type="dxa"/>
            <w:vAlign w:val="center"/>
          </w:tcPr>
          <w:p w14:paraId="66099D00" w14:textId="77777777" w:rsidR="00F90B9A" w:rsidRPr="00F90B9A" w:rsidRDefault="00F90B9A" w:rsidP="00F90B9A">
            <w:pPr>
              <w:jc w:val="center"/>
              <w:rPr>
                <w:rFonts w:ascii="Arial" w:hAnsi="Arial" w:cs="Arial"/>
                <w:b/>
                <w:sz w:val="18"/>
                <w:szCs w:val="19"/>
              </w:rPr>
            </w:pPr>
            <w:r w:rsidRPr="00F90B9A">
              <w:rPr>
                <w:rFonts w:ascii="Arial" w:hAnsi="Arial" w:cs="Arial"/>
                <w:b/>
                <w:sz w:val="18"/>
                <w:szCs w:val="19"/>
              </w:rPr>
              <w:t>Regulated substances containing greater than 10 percent ethanol.  This includes fuels such as E15 or E85.</w:t>
            </w:r>
          </w:p>
        </w:tc>
        <w:tc>
          <w:tcPr>
            <w:tcW w:w="1350" w:type="dxa"/>
            <w:vAlign w:val="center"/>
          </w:tcPr>
          <w:p w14:paraId="1FE97541"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566" w:type="dxa"/>
            <w:vAlign w:val="center"/>
          </w:tcPr>
          <w:p w14:paraId="452913B6"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184299CC"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5469E96C"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10C18D94"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r>
      <w:tr w:rsidR="00F90B9A" w:rsidRPr="00F90B9A" w14:paraId="61FB7978" w14:textId="77777777" w:rsidTr="00683EAF">
        <w:tc>
          <w:tcPr>
            <w:tcW w:w="2065" w:type="dxa"/>
            <w:vAlign w:val="center"/>
          </w:tcPr>
          <w:p w14:paraId="1ADAE22B" w14:textId="661EC831" w:rsidR="00F90B9A" w:rsidRPr="00F90B9A" w:rsidRDefault="00F90B9A" w:rsidP="00F90B9A">
            <w:pPr>
              <w:jc w:val="center"/>
              <w:rPr>
                <w:rFonts w:ascii="Arial" w:hAnsi="Arial" w:cs="Arial"/>
                <w:b/>
                <w:sz w:val="18"/>
                <w:szCs w:val="19"/>
              </w:rPr>
            </w:pPr>
            <w:r w:rsidRPr="00F90B9A">
              <w:rPr>
                <w:rFonts w:ascii="Arial" w:hAnsi="Arial" w:cs="Arial"/>
                <w:b/>
                <w:sz w:val="18"/>
                <w:szCs w:val="19"/>
              </w:rPr>
              <w:t>Regulated substances containing greater than 20 percent diesel, inc</w:t>
            </w:r>
            <w:r w:rsidR="008D5BDE">
              <w:rPr>
                <w:rFonts w:ascii="Arial" w:hAnsi="Arial" w:cs="Arial"/>
                <w:b/>
                <w:sz w:val="18"/>
                <w:szCs w:val="19"/>
              </w:rPr>
              <w:t>luding fuels such as B50 or B99</w:t>
            </w:r>
            <w:r w:rsidRPr="00F90B9A">
              <w:rPr>
                <w:rFonts w:ascii="Arial" w:hAnsi="Arial" w:cs="Arial"/>
                <w:b/>
                <w:sz w:val="18"/>
                <w:szCs w:val="19"/>
              </w:rPr>
              <w:t>.</w:t>
            </w:r>
          </w:p>
        </w:tc>
        <w:tc>
          <w:tcPr>
            <w:tcW w:w="1350" w:type="dxa"/>
            <w:vAlign w:val="center"/>
          </w:tcPr>
          <w:p w14:paraId="5AA72AB3"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566" w:type="dxa"/>
            <w:vAlign w:val="center"/>
          </w:tcPr>
          <w:p w14:paraId="2C976912"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47C7636F"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61F433D6"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46D484E7"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r>
      <w:tr w:rsidR="00F90B9A" w:rsidRPr="00F90B9A" w14:paraId="75CE18A1" w14:textId="77777777" w:rsidTr="00683EAF">
        <w:trPr>
          <w:trHeight w:val="683"/>
        </w:trPr>
        <w:tc>
          <w:tcPr>
            <w:tcW w:w="2065" w:type="dxa"/>
            <w:vAlign w:val="center"/>
          </w:tcPr>
          <w:p w14:paraId="66DE142F" w14:textId="40D0241F" w:rsidR="00F90B9A" w:rsidRPr="00F90B9A" w:rsidRDefault="00F90B9A" w:rsidP="00F90B9A">
            <w:pPr>
              <w:jc w:val="center"/>
              <w:rPr>
                <w:rFonts w:ascii="Arial" w:hAnsi="Arial" w:cs="Arial"/>
                <w:b/>
                <w:sz w:val="18"/>
                <w:szCs w:val="19"/>
              </w:rPr>
            </w:pPr>
            <w:r w:rsidRPr="00F90B9A">
              <w:rPr>
                <w:rFonts w:ascii="Arial" w:hAnsi="Arial" w:cs="Arial"/>
                <w:b/>
                <w:sz w:val="18"/>
                <w:szCs w:val="19"/>
              </w:rPr>
              <w:t>Other regulated substances identified by implementing agency</w:t>
            </w:r>
            <w:r w:rsidR="00FF1B6F">
              <w:rPr>
                <w:rFonts w:ascii="Arial" w:hAnsi="Arial" w:cs="Arial"/>
                <w:b/>
                <w:sz w:val="18"/>
                <w:szCs w:val="19"/>
              </w:rPr>
              <w:t>.</w:t>
            </w:r>
          </w:p>
        </w:tc>
        <w:tc>
          <w:tcPr>
            <w:tcW w:w="1350" w:type="dxa"/>
            <w:vAlign w:val="center"/>
          </w:tcPr>
          <w:p w14:paraId="0D2C4A9C"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566" w:type="dxa"/>
            <w:vAlign w:val="center"/>
          </w:tcPr>
          <w:p w14:paraId="14934A33"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158DDE96"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7A5B297D"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c>
          <w:tcPr>
            <w:tcW w:w="1458" w:type="dxa"/>
            <w:vAlign w:val="center"/>
          </w:tcPr>
          <w:p w14:paraId="1ED894B8" w14:textId="77777777" w:rsidR="00F90B9A" w:rsidRPr="005C76C6" w:rsidRDefault="00F90B9A" w:rsidP="00F90B9A">
            <w:pPr>
              <w:jc w:val="center"/>
              <w:rPr>
                <w:rFonts w:ascii="Arial" w:hAnsi="Arial" w:cs="Arial"/>
                <w:b/>
                <w:sz w:val="44"/>
                <w:szCs w:val="44"/>
              </w:rPr>
            </w:pPr>
            <w:r w:rsidRPr="005C76C6">
              <w:rPr>
                <w:rFonts w:ascii="Wingdings" w:eastAsia="Wingdings" w:hAnsi="Wingdings" w:cs="Wingdings"/>
                <w:b/>
                <w:sz w:val="44"/>
                <w:szCs w:val="44"/>
              </w:rPr>
              <w:sym w:font="Wingdings" w:char="F0FC"/>
            </w:r>
          </w:p>
        </w:tc>
      </w:tr>
    </w:tbl>
    <w:p w14:paraId="6B49AFD1" w14:textId="77777777" w:rsidR="00B60AFE" w:rsidRDefault="00B60AFE" w:rsidP="00E12F80">
      <w:pPr>
        <w:spacing w:after="0" w:line="240" w:lineRule="auto"/>
        <w:ind w:right="-2880"/>
        <w:rPr>
          <w:rFonts w:ascii="Arial" w:hAnsi="Arial" w:cs="Arial"/>
          <w:sz w:val="18"/>
          <w:szCs w:val="18"/>
        </w:rPr>
      </w:pPr>
    </w:p>
    <w:p w14:paraId="13B36DAA" w14:textId="7A877DF3" w:rsidR="00F90B9A" w:rsidRPr="00E12F80" w:rsidRDefault="00F90B9A" w:rsidP="00E12F80">
      <w:pPr>
        <w:spacing w:after="0" w:line="240" w:lineRule="auto"/>
        <w:ind w:right="-2880"/>
        <w:rPr>
          <w:rFonts w:ascii="Arial" w:hAnsi="Arial" w:cs="Arial"/>
          <w:sz w:val="18"/>
          <w:szCs w:val="18"/>
          <w:highlight w:val="yellow"/>
        </w:rPr>
      </w:pPr>
      <w:r w:rsidRPr="00E12F80">
        <w:rPr>
          <w:rFonts w:ascii="Arial" w:hAnsi="Arial" w:cs="Arial"/>
          <w:sz w:val="18"/>
          <w:szCs w:val="18"/>
        </w:rPr>
        <w:t xml:space="preserve">*Leak detection performance claims are associated with equipment </w:t>
      </w:r>
      <w:r w:rsidRPr="00E12F80">
        <w:rPr>
          <w:rFonts w:ascii="Arial" w:hAnsi="Arial" w:cs="Arial"/>
          <w:i/>
          <w:sz w:val="18"/>
          <w:szCs w:val="18"/>
        </w:rPr>
        <w:t>functionality</w:t>
      </w:r>
      <w:r w:rsidRPr="00E12F80">
        <w:rPr>
          <w:rFonts w:ascii="Arial" w:hAnsi="Arial" w:cs="Arial"/>
          <w:sz w:val="18"/>
          <w:szCs w:val="18"/>
        </w:rPr>
        <w:t xml:space="preserve"> in biofuels.  See page </w:t>
      </w:r>
      <w:r w:rsidR="002B567E">
        <w:rPr>
          <w:rFonts w:ascii="Arial" w:hAnsi="Arial" w:cs="Arial"/>
          <w:sz w:val="18"/>
          <w:szCs w:val="18"/>
        </w:rPr>
        <w:t>15</w:t>
      </w:r>
      <w:r w:rsidR="002B567E" w:rsidRPr="00E12F80">
        <w:rPr>
          <w:rFonts w:ascii="Arial" w:hAnsi="Arial" w:cs="Arial"/>
          <w:sz w:val="18"/>
          <w:szCs w:val="18"/>
        </w:rPr>
        <w:t xml:space="preserve"> </w:t>
      </w:r>
      <w:r w:rsidRPr="00E12F80">
        <w:rPr>
          <w:rFonts w:ascii="Arial" w:hAnsi="Arial" w:cs="Arial"/>
          <w:sz w:val="18"/>
          <w:szCs w:val="18"/>
        </w:rPr>
        <w:t>for more information.</w:t>
      </w:r>
    </w:p>
    <w:p w14:paraId="4F940207" w14:textId="2B6CB3E6" w:rsidR="00191ED7" w:rsidRDefault="00191ED7" w:rsidP="00191ED7">
      <w:pPr>
        <w:pStyle w:val="Heading2"/>
      </w:pPr>
      <w:r w:rsidRPr="001E77CB">
        <w:lastRenderedPageBreak/>
        <w:t xml:space="preserve">How </w:t>
      </w:r>
      <w:r w:rsidR="002B4CA0" w:rsidRPr="001E77CB">
        <w:t xml:space="preserve">Do </w:t>
      </w:r>
      <w:r w:rsidR="00B60AFE" w:rsidRPr="001E77CB">
        <w:t xml:space="preserve">You </w:t>
      </w:r>
      <w:r w:rsidR="009346C1" w:rsidRPr="001E77CB">
        <w:t>Meet</w:t>
      </w:r>
      <w:r w:rsidR="009346C1">
        <w:t xml:space="preserve"> </w:t>
      </w:r>
      <w:r w:rsidR="00E317BD">
        <w:t>T</w:t>
      </w:r>
      <w:r w:rsidR="009346C1">
        <w:t>he Compatibility Requirement</w:t>
      </w:r>
      <w:r w:rsidR="001E77CB">
        <w:t>s</w:t>
      </w:r>
      <w:r>
        <w:t>?</w:t>
      </w:r>
      <w:r w:rsidR="002B4CA0">
        <w:t xml:space="preserve">  </w:t>
      </w:r>
    </w:p>
    <w:p w14:paraId="78CAC653" w14:textId="5AFF7127" w:rsidR="009346C1" w:rsidRDefault="0056541F" w:rsidP="009346C1">
      <w:pPr>
        <w:spacing w:after="0" w:line="240" w:lineRule="auto"/>
        <w:rPr>
          <w:rFonts w:eastAsia="Calibri" w:cs="Times New Roman"/>
          <w:bCs/>
          <w:szCs w:val="24"/>
        </w:rPr>
      </w:pPr>
      <w:r w:rsidRPr="00E807CC">
        <w:rPr>
          <w:b/>
          <w:noProof/>
          <w:highlight w:val="yellow"/>
        </w:rPr>
        <mc:AlternateContent>
          <mc:Choice Requires="wps">
            <w:drawing>
              <wp:anchor distT="0" distB="0" distL="114300" distR="114300" simplePos="0" relativeHeight="251658295" behindDoc="0" locked="0" layoutInCell="1" allowOverlap="1" wp14:anchorId="763DA429" wp14:editId="739080DE">
                <wp:simplePos x="0" y="0"/>
                <wp:positionH relativeFrom="rightMargin">
                  <wp:posOffset>229202</wp:posOffset>
                </wp:positionH>
                <wp:positionV relativeFrom="paragraph">
                  <wp:posOffset>509270</wp:posOffset>
                </wp:positionV>
                <wp:extent cx="2057400" cy="1695450"/>
                <wp:effectExtent l="57150" t="57150" r="152400" b="152400"/>
                <wp:wrapNone/>
                <wp:docPr id="2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95450"/>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46078D72" w14:textId="77777777" w:rsidR="00652147" w:rsidRDefault="00652147" w:rsidP="003138DC">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5928D2">
                              <w:rPr>
                                <w:rFonts w:asciiTheme="majorHAnsi" w:hAnsiTheme="majorHAnsi" w:cs="Arial"/>
                                <w:b/>
                                <w:i/>
                                <w:color w:val="FFFFFF" w:themeColor="background1"/>
                                <w:sz w:val="20"/>
                                <w:szCs w:val="20"/>
                              </w:rPr>
                              <w:t xml:space="preserve">EPA’s January 2020 statement discusses the growth of </w:t>
                            </w:r>
                            <w:r>
                              <w:rPr>
                                <w:rFonts w:asciiTheme="majorHAnsi" w:hAnsiTheme="majorHAnsi" w:cs="Arial"/>
                                <w:b/>
                                <w:i/>
                                <w:color w:val="FFFFFF" w:themeColor="background1"/>
                                <w:sz w:val="20"/>
                                <w:szCs w:val="20"/>
                              </w:rPr>
                              <w:t xml:space="preserve">E15 </w:t>
                            </w:r>
                            <w:r w:rsidRPr="005928D2">
                              <w:rPr>
                                <w:rFonts w:asciiTheme="majorHAnsi" w:hAnsiTheme="majorHAnsi" w:cs="Arial"/>
                                <w:b/>
                                <w:i/>
                                <w:color w:val="FFFFFF" w:themeColor="background1"/>
                                <w:sz w:val="20"/>
                                <w:szCs w:val="20"/>
                              </w:rPr>
                              <w:t xml:space="preserve">fuel and </w:t>
                            </w:r>
                            <w:r>
                              <w:rPr>
                                <w:rFonts w:asciiTheme="majorHAnsi" w:hAnsiTheme="majorHAnsi" w:cs="Arial"/>
                                <w:b/>
                                <w:i/>
                                <w:color w:val="FFFFFF" w:themeColor="background1"/>
                                <w:sz w:val="20"/>
                                <w:szCs w:val="20"/>
                              </w:rPr>
                              <w:t xml:space="preserve">its </w:t>
                            </w:r>
                            <w:r w:rsidRPr="005928D2">
                              <w:rPr>
                                <w:rFonts w:asciiTheme="majorHAnsi" w:hAnsiTheme="majorHAnsi" w:cs="Arial"/>
                                <w:b/>
                                <w:i/>
                                <w:color w:val="FFFFFF" w:themeColor="background1"/>
                                <w:sz w:val="20"/>
                                <w:szCs w:val="20"/>
                              </w:rPr>
                              <w:t xml:space="preserve"> compatibility with</w:t>
                            </w:r>
                          </w:p>
                          <w:p w14:paraId="235A2B24" w14:textId="3486F5B6" w:rsidR="00652147" w:rsidRPr="003D0C3A" w:rsidRDefault="00652147" w:rsidP="003138DC">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5928D2">
                              <w:rPr>
                                <w:rFonts w:asciiTheme="majorHAnsi" w:hAnsiTheme="majorHAnsi" w:cs="Arial"/>
                                <w:b/>
                                <w:i/>
                                <w:color w:val="FFFFFF" w:themeColor="background1"/>
                                <w:sz w:val="20"/>
                                <w:szCs w:val="20"/>
                              </w:rPr>
                              <w:t xml:space="preserve"> UST systems:  </w:t>
                            </w:r>
                            <w:hyperlink r:id="rId68" w:history="1">
                              <w:r w:rsidRPr="00C21DBC">
                                <w:rPr>
                                  <w:rStyle w:val="Hyperlink"/>
                                  <w:rFonts w:asciiTheme="majorHAnsi" w:hAnsiTheme="majorHAnsi" w:cs="Arial"/>
                                  <w:b/>
                                  <w:i/>
                                  <w:sz w:val="20"/>
                                  <w:szCs w:val="20"/>
                                </w:rPr>
                                <w:t>www.epa.gov/ust/e15-compatibility-ust-systems-statement</w:t>
                              </w:r>
                            </w:hyperlink>
                            <w:r w:rsidRPr="00803EB5">
                              <w:rPr>
                                <w:rStyle w:val="Hyperlink"/>
                                <w:rFonts w:asciiTheme="majorHAnsi" w:hAnsiTheme="majorHAnsi" w:cs="Arial"/>
                                <w:b/>
                                <w:i/>
                                <w:color w:val="FFFFFF" w:themeColor="background1"/>
                                <w:sz w:val="20"/>
                                <w:szCs w:val="20"/>
                                <w:u w:val="none"/>
                              </w:rPr>
                              <w:t>.</w:t>
                            </w:r>
                            <w:r>
                              <w:rPr>
                                <w:rFonts w:asciiTheme="majorHAnsi" w:hAnsiTheme="majorHAnsi" w:cs="Arial"/>
                                <w:b/>
                                <w:i/>
                                <w:color w:val="FFFFFF" w:themeColor="background1"/>
                                <w:sz w:val="20"/>
                                <w:szCs w:val="20"/>
                              </w:rPr>
                              <w:t xml:space="preserve"> </w:t>
                            </w:r>
                            <w:r w:rsidRPr="005928D2">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A429" id="_x0000_s1063" type="#_x0000_t202" alt="Title: Updated - Description: Updated" style="position:absolute;margin-left:18.05pt;margin-top:40.1pt;width:162pt;height:133.5pt;z-index:25165829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zh5QIAANoFAAAOAAAAZHJzL2Uyb0RvYy54bWysVE1v2zAMvQ/YfxB0X+2kSZoEdYouXYYB&#10;3Vb0AzvLkmwLlUVNUuKkv36UnKZpu9MwHwxRop7Ix0eeX2xbTTbSeQWmoIOTnBJpOAhl6oI+3K8+&#10;TSnxgRnBNBhZ0J309GLx8cN5Z+dyCA1oIR1BEOPnnS1oE4KdZ5nnjWyZPwErDR5W4FoW0HR1Jhzr&#10;EL3V2TDPJ1kHTlgHXHqPu1f9IV0k/KqSPPysKi8D0QXF2EL6u/Qv4z9bnLN57ZhtFN+Hwf4hipYp&#10;g48eoK5YYGTt1DuoVnEHHqpwwqHNoKoUlykHzGaQv8nmrmFWplyQHG8PNPn/B8t/bG4cUaKgwzEl&#10;hrVYo3u5DeQzbMmQEiE9R7oerGBBCiRQBY0uzzbS11k/R5Q7izhhi9dQBokKb6+BP3piYNkwU8tL&#10;56BrJBMY/iASnx1d7XF8BCm77yDwDbYOkIC2lWsjt8gWQXQs4+5Quhgqx81hPj4b5XjE8WwwmY1H&#10;41TcjM2fr1vnw1cJLYmLgjrURoJnm2sfYjhs/uwSX/OglVgprZPh6nKpHdkw1NFkslyuVimDN27a&#10;kK6gszFy+R5i5w8IKGABHSWa+YCbBV2l72+QrQrYIFq1BZ3m8eslG3n8YkSSb2BK92tMQZv4skzS&#10;x7yiAWuEuGtER0q9drcMiz3OEQyrqyITk9Nxb2Agw7P+EcJ0jQ0dNCUOwi8VmiTGyHuEjEQdsik1&#10;4489ldo2rCcJi9HHuqcVvRPFh2CS9SpOz6WRpyLicxSiY/tKgQsN7Ht05cCEngKt6ibcqpo4hbMm&#10;NE7KmxBzwjSSC758BOntHhoBYO1SPOhwXNhXVeBHfhEpXU+SjSrt9Rq25bZvnlmMKeq5BLFDESNp&#10;Sak4GnHRgHuipMMxU1D/e82cxNp/M7ERpsPpNA6mZM0GoxEa7tVReXzEDEewmCDpl8uAVl8UA5fY&#10;MpVKYn6JZd9oOEAS5Xsi44Q6tpPXy0he/AEAAP//AwBQSwMEFAAGAAgAAAAhALwwQQTfAAAACQEA&#10;AA8AAABkcnMvZG93bnJldi54bWxMj0FPwzAMhe9I/IfISNxYsg61W2k6DSQuIJAYQxq3rDVtoXGq&#10;JN3Kv8ec4Gb7PT9/LtaT7cURfegcaZjPFAikytUdNRp2r/dXSxAhGqpN7wg1fGOAdXl+Vpi8did6&#10;weM2NoJDKORGQxvjkEsZqhatCTM3ILH24bw1kVvfyNqbE4fbXiZKpdKajvhCawa8a7H62o6WMZ5W&#10;md/s6XH8pLf35+xhp24npfXlxbS5ARFxin9m+MXnHSiZ6eBGqoPoNSzSOTs1LFUCgvVFqnhw4OI6&#10;S0CWhfz/QfkDAAD//wMAUEsBAi0AFAAGAAgAAAAhALaDOJL+AAAA4QEAABMAAAAAAAAAAAAAAAAA&#10;AAAAAFtDb250ZW50X1R5cGVzXS54bWxQSwECLQAUAAYACAAAACEAOP0h/9YAAACUAQAACwAAAAAA&#10;AAAAAAAAAAAvAQAAX3JlbHMvLnJlbHNQSwECLQAUAAYACAAAACEAaFb84eUCAADaBQAADgAAAAAA&#10;AAAAAAAAAAAuAgAAZHJzL2Uyb0RvYy54bWxQSwECLQAUAAYACAAAACEAvDBBBN8AAAAJAQAADwAA&#10;AAAAAAAAAAAAAAA/BQAAZHJzL2Rvd25yZXYueG1sUEsFBgAAAAAEAAQA8wAAAEsGAAAAAA==&#10;" fillcolor="#6cf" strokecolor="window">
                <v:shadow on="t" color="black" opacity="26214f" origin="-.5,-.5" offset="1.24725mm,1.24725mm"/>
                <v:textbox inset="14.4pt,7.2pt,14.4pt,7.2pt">
                  <w:txbxContent>
                    <w:p w14:paraId="46078D72" w14:textId="77777777" w:rsidR="00652147" w:rsidRDefault="00652147" w:rsidP="003138DC">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5928D2">
                        <w:rPr>
                          <w:rFonts w:asciiTheme="majorHAnsi" w:hAnsiTheme="majorHAnsi" w:cs="Arial"/>
                          <w:b/>
                          <w:i/>
                          <w:color w:val="FFFFFF" w:themeColor="background1"/>
                          <w:sz w:val="20"/>
                          <w:szCs w:val="20"/>
                        </w:rPr>
                        <w:t xml:space="preserve">EPA’s January 2020 statement discusses the growth of </w:t>
                      </w:r>
                      <w:r>
                        <w:rPr>
                          <w:rFonts w:asciiTheme="majorHAnsi" w:hAnsiTheme="majorHAnsi" w:cs="Arial"/>
                          <w:b/>
                          <w:i/>
                          <w:color w:val="FFFFFF" w:themeColor="background1"/>
                          <w:sz w:val="20"/>
                          <w:szCs w:val="20"/>
                        </w:rPr>
                        <w:t xml:space="preserve">E15 </w:t>
                      </w:r>
                      <w:r w:rsidRPr="005928D2">
                        <w:rPr>
                          <w:rFonts w:asciiTheme="majorHAnsi" w:hAnsiTheme="majorHAnsi" w:cs="Arial"/>
                          <w:b/>
                          <w:i/>
                          <w:color w:val="FFFFFF" w:themeColor="background1"/>
                          <w:sz w:val="20"/>
                          <w:szCs w:val="20"/>
                        </w:rPr>
                        <w:t xml:space="preserve">fuel and </w:t>
                      </w:r>
                      <w:r>
                        <w:rPr>
                          <w:rFonts w:asciiTheme="majorHAnsi" w:hAnsiTheme="majorHAnsi" w:cs="Arial"/>
                          <w:b/>
                          <w:i/>
                          <w:color w:val="FFFFFF" w:themeColor="background1"/>
                          <w:sz w:val="20"/>
                          <w:szCs w:val="20"/>
                        </w:rPr>
                        <w:t xml:space="preserve">its </w:t>
                      </w:r>
                      <w:r w:rsidRPr="005928D2">
                        <w:rPr>
                          <w:rFonts w:asciiTheme="majorHAnsi" w:hAnsiTheme="majorHAnsi" w:cs="Arial"/>
                          <w:b/>
                          <w:i/>
                          <w:color w:val="FFFFFF" w:themeColor="background1"/>
                          <w:sz w:val="20"/>
                          <w:szCs w:val="20"/>
                        </w:rPr>
                        <w:t xml:space="preserve"> compatibility with</w:t>
                      </w:r>
                    </w:p>
                    <w:p w14:paraId="235A2B24" w14:textId="3486F5B6" w:rsidR="00652147" w:rsidRPr="003D0C3A" w:rsidRDefault="00652147" w:rsidP="003138DC">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5928D2">
                        <w:rPr>
                          <w:rFonts w:asciiTheme="majorHAnsi" w:hAnsiTheme="majorHAnsi" w:cs="Arial"/>
                          <w:b/>
                          <w:i/>
                          <w:color w:val="FFFFFF" w:themeColor="background1"/>
                          <w:sz w:val="20"/>
                          <w:szCs w:val="20"/>
                        </w:rPr>
                        <w:t xml:space="preserve"> UST systems:  </w:t>
                      </w:r>
                      <w:hyperlink r:id="rId69" w:history="1">
                        <w:r w:rsidRPr="00C21DBC">
                          <w:rPr>
                            <w:rStyle w:val="Hyperlink"/>
                            <w:rFonts w:asciiTheme="majorHAnsi" w:hAnsiTheme="majorHAnsi" w:cs="Arial"/>
                            <w:b/>
                            <w:i/>
                            <w:sz w:val="20"/>
                            <w:szCs w:val="20"/>
                          </w:rPr>
                          <w:t>www.epa.gov/ust/e15-compatibility-ust-systems-statement</w:t>
                        </w:r>
                      </w:hyperlink>
                      <w:r w:rsidRPr="00803EB5">
                        <w:rPr>
                          <w:rStyle w:val="Hyperlink"/>
                          <w:rFonts w:asciiTheme="majorHAnsi" w:hAnsiTheme="majorHAnsi" w:cs="Arial"/>
                          <w:b/>
                          <w:i/>
                          <w:color w:val="FFFFFF" w:themeColor="background1"/>
                          <w:sz w:val="20"/>
                          <w:szCs w:val="20"/>
                          <w:u w:val="none"/>
                        </w:rPr>
                        <w:t>.</w:t>
                      </w:r>
                      <w:r>
                        <w:rPr>
                          <w:rFonts w:asciiTheme="majorHAnsi" w:hAnsiTheme="majorHAnsi" w:cs="Arial"/>
                          <w:b/>
                          <w:i/>
                          <w:color w:val="FFFFFF" w:themeColor="background1"/>
                          <w:sz w:val="20"/>
                          <w:szCs w:val="20"/>
                        </w:rPr>
                        <w:t xml:space="preserve"> </w:t>
                      </w:r>
                      <w:r w:rsidRPr="005928D2">
                        <w:rPr>
                          <w:rFonts w:asciiTheme="majorHAnsi" w:hAnsiTheme="majorHAnsi" w:cs="Arial"/>
                          <w:b/>
                          <w:i/>
                          <w:color w:val="FFFFFF" w:themeColor="background1"/>
                          <w:sz w:val="20"/>
                          <w:szCs w:val="20"/>
                        </w:rPr>
                        <w:t xml:space="preserve">  </w:t>
                      </w:r>
                    </w:p>
                  </w:txbxContent>
                </v:textbox>
                <w10:wrap anchorx="margin"/>
              </v:shape>
            </w:pict>
          </mc:Fallback>
        </mc:AlternateContent>
      </w:r>
      <w:r w:rsidR="001049EB">
        <w:rPr>
          <w:rFonts w:eastAsia="Calibri" w:cs="Times New Roman"/>
          <w:bCs/>
          <w:szCs w:val="24"/>
        </w:rPr>
        <w:t>O</w:t>
      </w:r>
      <w:r w:rsidR="008231E1" w:rsidRPr="00704379">
        <w:rPr>
          <w:rFonts w:eastAsia="Calibri" w:cs="Times New Roman"/>
          <w:bCs/>
          <w:szCs w:val="24"/>
        </w:rPr>
        <w:t>wner</w:t>
      </w:r>
      <w:r w:rsidR="001049EB">
        <w:rPr>
          <w:rFonts w:eastAsia="Calibri" w:cs="Times New Roman"/>
          <w:bCs/>
          <w:szCs w:val="24"/>
        </w:rPr>
        <w:t>s</w:t>
      </w:r>
      <w:r w:rsidR="008231E1" w:rsidRPr="00704379">
        <w:rPr>
          <w:rFonts w:eastAsia="Calibri" w:cs="Times New Roman"/>
          <w:bCs/>
          <w:szCs w:val="24"/>
        </w:rPr>
        <w:t xml:space="preserve"> and operator</w:t>
      </w:r>
      <w:r w:rsidR="001049EB">
        <w:rPr>
          <w:rFonts w:eastAsia="Calibri" w:cs="Times New Roman"/>
          <w:bCs/>
          <w:szCs w:val="24"/>
        </w:rPr>
        <w:t>s</w:t>
      </w:r>
      <w:r w:rsidR="008231E1" w:rsidRPr="00704379">
        <w:rPr>
          <w:rFonts w:eastAsia="Calibri" w:cs="Times New Roman"/>
          <w:bCs/>
          <w:szCs w:val="24"/>
        </w:rPr>
        <w:t xml:space="preserve"> </w:t>
      </w:r>
      <w:r w:rsidR="001049EB">
        <w:rPr>
          <w:rFonts w:eastAsia="Calibri" w:cs="Times New Roman"/>
          <w:bCs/>
          <w:szCs w:val="24"/>
        </w:rPr>
        <w:t>must</w:t>
      </w:r>
      <w:r w:rsidR="001049EB" w:rsidRPr="00704379">
        <w:rPr>
          <w:rFonts w:eastAsia="Calibri" w:cs="Times New Roman"/>
          <w:bCs/>
          <w:szCs w:val="24"/>
        </w:rPr>
        <w:t xml:space="preserve"> </w:t>
      </w:r>
      <w:r w:rsidR="008231E1" w:rsidRPr="00704379">
        <w:rPr>
          <w:rFonts w:eastAsia="Calibri" w:cs="Times New Roman"/>
          <w:bCs/>
          <w:szCs w:val="24"/>
        </w:rPr>
        <w:t>meet the compatibility requirement in the 2015 UST regulation by demonstrating compatibility of their UST system</w:t>
      </w:r>
      <w:r w:rsidR="001049EB">
        <w:rPr>
          <w:rFonts w:eastAsia="Calibri" w:cs="Times New Roman"/>
          <w:bCs/>
          <w:szCs w:val="24"/>
        </w:rPr>
        <w:t>s</w:t>
      </w:r>
      <w:r w:rsidR="00E32EBB">
        <w:rPr>
          <w:rFonts w:eastAsia="Calibri" w:cs="Times New Roman"/>
          <w:bCs/>
          <w:szCs w:val="24"/>
        </w:rPr>
        <w:t>,</w:t>
      </w:r>
      <w:r w:rsidR="001876E4">
        <w:rPr>
          <w:rFonts w:eastAsia="Calibri" w:cs="Times New Roman"/>
          <w:bCs/>
          <w:szCs w:val="24"/>
        </w:rPr>
        <w:t xml:space="preserve"> or </w:t>
      </w:r>
      <w:r w:rsidR="00E32EBB">
        <w:rPr>
          <w:rFonts w:eastAsia="Calibri" w:cs="Times New Roman"/>
          <w:bCs/>
          <w:szCs w:val="24"/>
        </w:rPr>
        <w:t xml:space="preserve">by </w:t>
      </w:r>
      <w:r w:rsidR="001876E4">
        <w:rPr>
          <w:rFonts w:eastAsia="Calibri" w:cs="Times New Roman"/>
          <w:bCs/>
          <w:szCs w:val="24"/>
        </w:rPr>
        <w:t xml:space="preserve">using </w:t>
      </w:r>
      <w:r w:rsidR="005360D5">
        <w:rPr>
          <w:rFonts w:eastAsia="Calibri" w:cs="Times New Roman"/>
          <w:bCs/>
          <w:szCs w:val="24"/>
        </w:rPr>
        <w:t>an alternative</w:t>
      </w:r>
      <w:r w:rsidR="00920147">
        <w:rPr>
          <w:rFonts w:eastAsia="Calibri" w:cs="Times New Roman"/>
          <w:bCs/>
          <w:szCs w:val="24"/>
        </w:rPr>
        <w:t xml:space="preserve"> that is no less protective than demonstrating compatibility</w:t>
      </w:r>
      <w:r w:rsidR="00B61109">
        <w:rPr>
          <w:rFonts w:eastAsia="Calibri" w:cs="Times New Roman"/>
          <w:bCs/>
          <w:szCs w:val="24"/>
        </w:rPr>
        <w:t>.  An alternative must be allowed</w:t>
      </w:r>
      <w:r w:rsidR="00D92323">
        <w:rPr>
          <w:rFonts w:eastAsia="Calibri" w:cs="Times New Roman"/>
          <w:bCs/>
          <w:szCs w:val="24"/>
        </w:rPr>
        <w:t xml:space="preserve"> by the implementing agency</w:t>
      </w:r>
      <w:r w:rsidR="008231E1" w:rsidRPr="00704379">
        <w:rPr>
          <w:rFonts w:eastAsia="Calibri" w:cs="Times New Roman"/>
          <w:bCs/>
          <w:szCs w:val="24"/>
        </w:rPr>
        <w:t>.</w:t>
      </w:r>
    </w:p>
    <w:p w14:paraId="7CB53953" w14:textId="0CA22404" w:rsidR="009346C1" w:rsidRDefault="009346C1" w:rsidP="009346C1">
      <w:pPr>
        <w:spacing w:after="0" w:line="240" w:lineRule="auto"/>
        <w:rPr>
          <w:rFonts w:eastAsia="Calibri" w:cs="Times New Roman"/>
          <w:bCs/>
          <w:szCs w:val="24"/>
        </w:rPr>
      </w:pPr>
    </w:p>
    <w:p w14:paraId="0B8BA44B" w14:textId="2ED275D6" w:rsidR="009346C1" w:rsidRPr="001E77CB" w:rsidRDefault="00C76777" w:rsidP="00C76777">
      <w:pPr>
        <w:spacing w:after="0" w:line="240" w:lineRule="auto"/>
        <w:rPr>
          <w:rFonts w:asciiTheme="minorHAnsi" w:eastAsia="Calibri" w:hAnsiTheme="minorHAnsi" w:cstheme="minorHAnsi"/>
          <w:b/>
          <w:bCs/>
          <w:i/>
          <w:iCs/>
          <w:sz w:val="26"/>
          <w:szCs w:val="26"/>
        </w:rPr>
      </w:pPr>
      <w:r w:rsidRPr="001E77CB">
        <w:rPr>
          <w:rFonts w:asciiTheme="minorHAnsi" w:hAnsiTheme="minorHAnsi" w:cstheme="minorHAnsi"/>
          <w:b/>
          <w:bCs/>
          <w:i/>
          <w:iCs/>
          <w:sz w:val="26"/>
          <w:szCs w:val="26"/>
        </w:rPr>
        <w:t>Demonstrating</w:t>
      </w:r>
      <w:r w:rsidR="009346C1" w:rsidRPr="001E77CB">
        <w:rPr>
          <w:rFonts w:asciiTheme="minorHAnsi" w:hAnsiTheme="minorHAnsi" w:cstheme="minorHAnsi"/>
          <w:b/>
          <w:bCs/>
          <w:i/>
          <w:iCs/>
          <w:sz w:val="26"/>
          <w:szCs w:val="26"/>
        </w:rPr>
        <w:t xml:space="preserve"> That Your UST System Is Compatible With Biofuels</w:t>
      </w:r>
    </w:p>
    <w:p w14:paraId="5DB23AAB" w14:textId="61DD0465" w:rsidR="00E32EBB" w:rsidRDefault="00E32EBB" w:rsidP="00F60400">
      <w:pPr>
        <w:spacing w:after="0" w:line="240" w:lineRule="auto"/>
        <w:rPr>
          <w:rFonts w:eastAsia="Calibri" w:cs="Times New Roman"/>
          <w:bCs/>
          <w:szCs w:val="24"/>
        </w:rPr>
      </w:pPr>
    </w:p>
    <w:p w14:paraId="7C1EAF84" w14:textId="1AB664A0" w:rsidR="00191ED7" w:rsidRPr="00A74B0A" w:rsidRDefault="00191ED7" w:rsidP="00F60400">
      <w:pPr>
        <w:spacing w:after="0" w:line="240" w:lineRule="auto"/>
        <w:rPr>
          <w:rFonts w:eastAsia="Calibri" w:cs="Times New Roman"/>
          <w:bCs/>
          <w:szCs w:val="24"/>
        </w:rPr>
      </w:pPr>
      <w:r>
        <w:t xml:space="preserve">Two </w:t>
      </w:r>
      <w:r w:rsidR="001049EB">
        <w:t xml:space="preserve">options </w:t>
      </w:r>
      <w:r>
        <w:t xml:space="preserve">are available to demonstrate that your UST system is compatible with fuels containing greater than 10 percent ethanol or greater than 20 percent biodiesel.  </w:t>
      </w:r>
    </w:p>
    <w:p w14:paraId="35BBE642" w14:textId="190C7B8F" w:rsidR="00F60400" w:rsidRDefault="00F60400" w:rsidP="00F60400">
      <w:pPr>
        <w:spacing w:after="0" w:line="240" w:lineRule="auto"/>
      </w:pPr>
    </w:p>
    <w:p w14:paraId="40404726" w14:textId="078B5F5A" w:rsidR="00191ED7" w:rsidRDefault="00191ED7" w:rsidP="00182AFC">
      <w:pPr>
        <w:pStyle w:val="ListParagraph"/>
        <w:numPr>
          <w:ilvl w:val="0"/>
          <w:numId w:val="3"/>
        </w:numPr>
        <w:spacing w:after="0" w:line="240" w:lineRule="auto"/>
      </w:pPr>
      <w:r>
        <w:t>Certification or listing of UST system equipment or components by a nationally recognized, independent testing laboratory for use with the regulated substance stored; or</w:t>
      </w:r>
    </w:p>
    <w:p w14:paraId="3F25DE19" w14:textId="459692AB" w:rsidR="008D5BDE" w:rsidRDefault="008D5BDE" w:rsidP="008D5BDE">
      <w:pPr>
        <w:pStyle w:val="ListParagraph"/>
        <w:numPr>
          <w:ilvl w:val="0"/>
          <w:numId w:val="0"/>
        </w:numPr>
        <w:spacing w:after="0" w:line="240" w:lineRule="auto"/>
        <w:ind w:left="720"/>
      </w:pPr>
    </w:p>
    <w:p w14:paraId="3CA86FF6" w14:textId="41F945EE" w:rsidR="008D5BDE" w:rsidRDefault="00191ED7" w:rsidP="00182AFC">
      <w:pPr>
        <w:pStyle w:val="ListParagraph"/>
        <w:numPr>
          <w:ilvl w:val="0"/>
          <w:numId w:val="3"/>
        </w:numPr>
        <w:spacing w:after="0" w:line="240" w:lineRule="auto"/>
      </w:pPr>
      <w:r>
        <w:t>Equipment or compo</w:t>
      </w:r>
      <w:r w:rsidR="008D5BDE">
        <w:t xml:space="preserve">nent manufacturer approval.  This </w:t>
      </w:r>
      <w:r>
        <w:t>manufacturer’s approval must</w:t>
      </w:r>
      <w:r w:rsidR="008D5BDE">
        <w:t>:</w:t>
      </w:r>
    </w:p>
    <w:p w14:paraId="28F63FA0" w14:textId="5E3A7C94" w:rsidR="008D5BDE" w:rsidRDefault="00191ED7" w:rsidP="00182AFC">
      <w:pPr>
        <w:pStyle w:val="ListParagraph"/>
        <w:numPr>
          <w:ilvl w:val="1"/>
          <w:numId w:val="3"/>
        </w:numPr>
        <w:spacing w:after="0" w:line="240" w:lineRule="auto"/>
      </w:pPr>
      <w:r>
        <w:t xml:space="preserve">be in writing, </w:t>
      </w:r>
    </w:p>
    <w:p w14:paraId="4D76DDC1" w14:textId="7DBD322A" w:rsidR="008D5BDE" w:rsidRDefault="00191ED7" w:rsidP="00182AFC">
      <w:pPr>
        <w:pStyle w:val="ListParagraph"/>
        <w:numPr>
          <w:ilvl w:val="1"/>
          <w:numId w:val="3"/>
        </w:numPr>
        <w:spacing w:after="0" w:line="240" w:lineRule="auto"/>
      </w:pPr>
      <w:r>
        <w:t>indicate an affirma</w:t>
      </w:r>
      <w:r w:rsidR="008D5BDE">
        <w:t>tive statement of compatibility,</w:t>
      </w:r>
    </w:p>
    <w:p w14:paraId="04CA1568" w14:textId="46CD6FAD" w:rsidR="008D5BDE" w:rsidRDefault="008D5BDE" w:rsidP="00182AFC">
      <w:pPr>
        <w:pStyle w:val="ListParagraph"/>
        <w:numPr>
          <w:ilvl w:val="1"/>
          <w:numId w:val="3"/>
        </w:numPr>
        <w:spacing w:after="0" w:line="240" w:lineRule="auto"/>
      </w:pPr>
      <w:r>
        <w:t>s</w:t>
      </w:r>
      <w:r w:rsidR="00191ED7">
        <w:t>pecify the range of biofuel blends the co</w:t>
      </w:r>
      <w:r>
        <w:t>mponent is compatible with, and</w:t>
      </w:r>
    </w:p>
    <w:p w14:paraId="1310367A" w14:textId="61FEB62A" w:rsidR="00191ED7" w:rsidRDefault="00191ED7" w:rsidP="00182AFC">
      <w:pPr>
        <w:pStyle w:val="ListParagraph"/>
        <w:numPr>
          <w:ilvl w:val="1"/>
          <w:numId w:val="3"/>
        </w:numPr>
        <w:spacing w:after="0" w:line="240" w:lineRule="auto"/>
      </w:pPr>
      <w:r>
        <w:t>be from the equipment or component manufacturer</w:t>
      </w:r>
    </w:p>
    <w:p w14:paraId="047D3052" w14:textId="7D1DEA8D" w:rsidR="00F60400" w:rsidRDefault="00F60400" w:rsidP="00F60400">
      <w:pPr>
        <w:spacing w:after="0" w:line="240" w:lineRule="auto"/>
      </w:pPr>
    </w:p>
    <w:p w14:paraId="14001E32" w14:textId="7E8E1828" w:rsidR="00975F7F" w:rsidRDefault="007C62E3" w:rsidP="00F60400">
      <w:pPr>
        <w:spacing w:after="0" w:line="240" w:lineRule="auto"/>
        <w:rPr>
          <w:szCs w:val="24"/>
        </w:rPr>
      </w:pPr>
      <w:r w:rsidRPr="002D72C6">
        <w:rPr>
          <w:szCs w:val="24"/>
        </w:rPr>
        <w:t>See Appendix 2 for a</w:t>
      </w:r>
      <w:r w:rsidR="00191ED7" w:rsidRPr="002D72C6">
        <w:rPr>
          <w:szCs w:val="24"/>
        </w:rPr>
        <w:t xml:space="preserve"> sample checklist </w:t>
      </w:r>
      <w:r w:rsidR="00510CBD">
        <w:rPr>
          <w:szCs w:val="24"/>
        </w:rPr>
        <w:t xml:space="preserve">to help </w:t>
      </w:r>
      <w:r w:rsidR="00191ED7" w:rsidRPr="002D72C6">
        <w:rPr>
          <w:szCs w:val="24"/>
        </w:rPr>
        <w:t xml:space="preserve">owners and operators determine compatibility of UST systems.  </w:t>
      </w:r>
    </w:p>
    <w:p w14:paraId="1D26FE71" w14:textId="76AA7409" w:rsidR="00975F7F" w:rsidRDefault="00975F7F" w:rsidP="00F60400">
      <w:pPr>
        <w:spacing w:after="0" w:line="240" w:lineRule="auto"/>
        <w:rPr>
          <w:szCs w:val="24"/>
        </w:rPr>
      </w:pPr>
    </w:p>
    <w:p w14:paraId="70069D64" w14:textId="520F3452" w:rsidR="00191ED7" w:rsidRDefault="001926BD" w:rsidP="00F60400">
      <w:pPr>
        <w:spacing w:after="0" w:line="240" w:lineRule="auto"/>
      </w:pPr>
      <w:r w:rsidRPr="00B459D1">
        <w:rPr>
          <w:noProof/>
          <w:highlight w:val="yellow"/>
        </w:rPr>
        <mc:AlternateContent>
          <mc:Choice Requires="wps">
            <w:drawing>
              <wp:anchor distT="182880" distB="182880" distL="182880" distR="182880" simplePos="0" relativeHeight="251641856" behindDoc="0" locked="0" layoutInCell="1" allowOverlap="1" wp14:anchorId="2C570A54" wp14:editId="4614C53B">
                <wp:simplePos x="0" y="0"/>
                <wp:positionH relativeFrom="margin">
                  <wp:posOffset>5838825</wp:posOffset>
                </wp:positionH>
                <wp:positionV relativeFrom="margin">
                  <wp:posOffset>-613410</wp:posOffset>
                </wp:positionV>
                <wp:extent cx="1042416" cy="10287000"/>
                <wp:effectExtent l="0" t="0" r="5715" b="0"/>
                <wp:wrapSquare wrapText="bothSides"/>
                <wp:docPr id="4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7F393E12" w14:textId="77777777" w:rsidR="00652147" w:rsidRPr="00013DA2" w:rsidRDefault="00652147" w:rsidP="001926B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70A54" id="_x0000_s1064" type="#_x0000_t202" alt="Title: Updated - Description: Updated" style="position:absolute;margin-left:459.75pt;margin-top:-48.3pt;width:82.1pt;height:810pt;z-index:2516418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jcwIAAMgEAAAOAAAAZHJzL2Uyb0RvYy54bWysVF1v2yAUfZ+0/4B4X+y4aZZadaouXaZJ&#10;3YfU9gdgwDYa5jIgsbtf3wtO0mx7m/aCLuZyOPece319M/aa7KXzCkxF57OcEmk4CGXaij49bt+t&#10;KPGBGcE0GFnRZ+npzfrtm+vBlrKADrSQjiCI8eVgK9qFYMss87yTPfMzsNLgYQOuZwG3rs2EYwOi&#10;9zor8nyZDeCEdcCl9/j1bjqk64TfNJKHb03jZSC6osgtpNWltY5rtr5mZeuY7RQ/0GD/wKJnyuCj&#10;J6g7FhjZOfUXVK+4Aw9NmHHoM2gaxWWqAauZ539U89AxK1MtKI63J5n8/4PlX/ffHVGioosLSgzr&#10;0aNHOQbyAUZSUCKk5yjXkxUsSIECqqAx5bhH+QbrS0R5sIgTRryGbZCk8PYe+A9PDGw6Zlp56xwM&#10;nWQC6c+j8NnZ1QnHR5B6+AIC32C7AAlobFwftUW1CKKjjc8n6yJVHp/MF8VivqSE49k8L1bv8zy5&#10;m7HyeN86Hz5J6EkMKuqwORI+29/7EPmw8physFJsldYp9pgyBcQCFpBPJcY2lRvtyJ5hg9XtVBe2&#10;gT9Pvkpk4hfv2vqUvlxuNtttUmK6gQTa40NaGYKqpXI9Z1qiRceCsF9PzLQhQ0WvLovLxMhApJy6&#10;ulcBR0urvqIrFGOSg5XRgY9GpJTAlJ5ifFqbyFCmoTkIEg2KnkzuhLEeU6tcJCLxsAbxjJY5mAYL&#10;fwQYdOB+UTLgUFXU/9wxJynRn020fVWsVnEM0+5qvljgxv12VJ8fMcMRrKKBohYx3IQ0u5GogVts&#10;kEYl5165HNoKxyUZehjtOI/n+5T1+gNavwA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AX+SVj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7F393E12" w14:textId="77777777" w:rsidR="00652147" w:rsidRPr="00013DA2" w:rsidRDefault="00652147" w:rsidP="001926BD">
                      <w:pPr>
                        <w:pStyle w:val="Whiteboxtext"/>
                        <w:spacing w:line="240" w:lineRule="auto"/>
                      </w:pPr>
                    </w:p>
                  </w:txbxContent>
                </v:textbox>
                <w10:wrap type="square" anchorx="margin" anchory="margin"/>
              </v:shape>
            </w:pict>
          </mc:Fallback>
        </mc:AlternateContent>
      </w:r>
      <w:r w:rsidR="002D72C6" w:rsidRPr="002D72C6">
        <w:rPr>
          <w:szCs w:val="24"/>
        </w:rPr>
        <w:t xml:space="preserve">Demonstrating compatibility of an UST system </w:t>
      </w:r>
      <w:r w:rsidR="00B34E4E">
        <w:rPr>
          <w:szCs w:val="24"/>
        </w:rPr>
        <w:t>requires</w:t>
      </w:r>
      <w:r w:rsidR="002D72C6" w:rsidRPr="002D72C6">
        <w:rPr>
          <w:szCs w:val="24"/>
        </w:rPr>
        <w:t xml:space="preserve"> first identifying what equipment is installed as part of your UST system. </w:t>
      </w:r>
      <w:r w:rsidR="00510CBD">
        <w:rPr>
          <w:szCs w:val="24"/>
        </w:rPr>
        <w:t xml:space="preserve"> </w:t>
      </w:r>
      <w:r w:rsidR="00191ED7" w:rsidRPr="002D72C6">
        <w:rPr>
          <w:szCs w:val="24"/>
        </w:rPr>
        <w:t>Equipment manufacturers should be able to provide information on</w:t>
      </w:r>
      <w:r w:rsidR="00191ED7">
        <w:t xml:space="preserve"> the substances for which their </w:t>
      </w:r>
      <w:r w:rsidR="007C62E3">
        <w:t xml:space="preserve">equipment is </w:t>
      </w:r>
      <w:r w:rsidR="00191ED7">
        <w:t>compatible.  Determining the compatibility status of some older UST equipment or components for which paperwork has been lost could be challenging, so remember to keep your documentation.</w:t>
      </w:r>
      <w:r w:rsidR="00986E47">
        <w:t xml:space="preserve">  If you cannot determine a component’s manufacturer</w:t>
      </w:r>
      <w:r w:rsidR="00D41143">
        <w:t xml:space="preserve"> and year or model of production, you will </w:t>
      </w:r>
      <w:r w:rsidR="00A73C54">
        <w:t>not be able</w:t>
      </w:r>
      <w:r w:rsidR="00D41143">
        <w:t xml:space="preserve"> to demonstrate compatibility.</w:t>
      </w:r>
    </w:p>
    <w:p w14:paraId="5205708E" w14:textId="45543D1F" w:rsidR="00F60400" w:rsidRDefault="00F60400" w:rsidP="00F60400">
      <w:pPr>
        <w:spacing w:after="0" w:line="240" w:lineRule="auto"/>
      </w:pPr>
    </w:p>
    <w:p w14:paraId="5EB70444" w14:textId="66B27649" w:rsidR="00F60400" w:rsidRDefault="00191ED7" w:rsidP="00F60400">
      <w:pPr>
        <w:spacing w:after="0" w:line="240" w:lineRule="auto"/>
      </w:pPr>
      <w:r>
        <w:t xml:space="preserve">In addition to your UST implementing agency, the resources on </w:t>
      </w:r>
      <w:r w:rsidRPr="00EC6172">
        <w:t xml:space="preserve">page </w:t>
      </w:r>
      <w:r w:rsidR="00046F38">
        <w:t xml:space="preserve">17 </w:t>
      </w:r>
      <w:r>
        <w:t xml:space="preserve">may help identify the compatibility status of your installed UST system components.  EPA anticipates that most older UST systems will require retrofitting </w:t>
      </w:r>
      <w:r w:rsidR="009C44E6">
        <w:t xml:space="preserve">of </w:t>
      </w:r>
      <w:r>
        <w:t>some equipment with compatible equipment</w:t>
      </w:r>
      <w:r w:rsidR="009C44E6">
        <w:t>,</w:t>
      </w:r>
      <w:r>
        <w:t xml:space="preserve"> if the owners or operators choose to store higher level biofuel blends in these systems. </w:t>
      </w:r>
    </w:p>
    <w:p w14:paraId="12F6C4F3" w14:textId="4B126AD5" w:rsidR="00191ED7" w:rsidRDefault="00191ED7" w:rsidP="0063509F">
      <w:pPr>
        <w:pStyle w:val="Heading3"/>
        <w:spacing w:before="400" w:after="200" w:line="240" w:lineRule="auto"/>
      </w:pPr>
      <w:r>
        <w:lastRenderedPageBreak/>
        <w:t xml:space="preserve">Meeting </w:t>
      </w:r>
      <w:r w:rsidR="009C44E6">
        <w:t>T</w:t>
      </w:r>
      <w:r>
        <w:t xml:space="preserve">he Compatibility Requirement Through Use </w:t>
      </w:r>
      <w:r w:rsidR="009C44E6">
        <w:t>O</w:t>
      </w:r>
      <w:r>
        <w:t xml:space="preserve">f An Alternative </w:t>
      </w:r>
      <w:r w:rsidR="001E77CB">
        <w:t>A</w:t>
      </w:r>
      <w:r w:rsidR="00B61109">
        <w:t>llowed</w:t>
      </w:r>
      <w:r w:rsidR="00E317BD">
        <w:t xml:space="preserve"> </w:t>
      </w:r>
      <w:r w:rsidR="009C44E6">
        <w:t>B</w:t>
      </w:r>
      <w:r>
        <w:t xml:space="preserve">y </w:t>
      </w:r>
      <w:r w:rsidR="009C44E6">
        <w:t>T</w:t>
      </w:r>
      <w:r>
        <w:t xml:space="preserve">he Implementing Agency </w:t>
      </w:r>
    </w:p>
    <w:p w14:paraId="77B3E85B" w14:textId="050BEFA4" w:rsidR="00273269" w:rsidRDefault="00191ED7" w:rsidP="00F60400">
      <w:pPr>
        <w:spacing w:after="0" w:line="240" w:lineRule="auto"/>
      </w:pPr>
      <w:r>
        <w:t>The 2015 UST regulation allows implementing agencies to determine alternative</w:t>
      </w:r>
      <w:r w:rsidR="00835CBC">
        <w:t>s</w:t>
      </w:r>
      <w:r w:rsidR="00C938B9">
        <w:t xml:space="preserve"> </w:t>
      </w:r>
      <w:r w:rsidR="00835CBC">
        <w:t>to</w:t>
      </w:r>
      <w:r w:rsidR="00C938B9">
        <w:t xml:space="preserve"> </w:t>
      </w:r>
      <w:r>
        <w:t xml:space="preserve">meet the compatibility requirement for regulated substances containing greater than 10 percent ethanol, greater than 20 percent biodiesel, or other substances identified by the agency. </w:t>
      </w:r>
      <w:r w:rsidR="00961415">
        <w:t xml:space="preserve"> </w:t>
      </w:r>
    </w:p>
    <w:p w14:paraId="35F522F9" w14:textId="77777777" w:rsidR="00961415" w:rsidRDefault="00961415" w:rsidP="00F60400">
      <w:pPr>
        <w:spacing w:after="0" w:line="240" w:lineRule="auto"/>
      </w:pPr>
    </w:p>
    <w:p w14:paraId="1FEE6610" w14:textId="41053872" w:rsidR="00191ED7" w:rsidRDefault="00635384" w:rsidP="00812DB9">
      <w:pPr>
        <w:spacing w:after="0" w:line="240" w:lineRule="auto"/>
      </w:pPr>
      <w:r w:rsidRPr="001E77CB">
        <w:rPr>
          <w:rFonts w:eastAsia="Calibri" w:cs="Times New Roman"/>
          <w:bCs/>
          <w:szCs w:val="24"/>
        </w:rPr>
        <w:t>Although alternative</w:t>
      </w:r>
      <w:r w:rsidR="001E77CB" w:rsidRPr="001E77CB">
        <w:rPr>
          <w:rFonts w:eastAsia="Calibri" w:cs="Times New Roman"/>
          <w:bCs/>
          <w:szCs w:val="24"/>
        </w:rPr>
        <w:t>s</w:t>
      </w:r>
      <w:r w:rsidRPr="001E77CB">
        <w:rPr>
          <w:rFonts w:eastAsia="Calibri" w:cs="Times New Roman"/>
          <w:bCs/>
          <w:szCs w:val="24"/>
        </w:rPr>
        <w:t xml:space="preserve"> are available</w:t>
      </w:r>
      <w:r w:rsidRPr="0092303C">
        <w:rPr>
          <w:rFonts w:eastAsia="Calibri" w:cs="Times New Roman"/>
          <w:bCs/>
          <w:szCs w:val="24"/>
        </w:rPr>
        <w:t>, they are uncommon.</w:t>
      </w:r>
      <w:r w:rsidR="00537AEB">
        <w:rPr>
          <w:rFonts w:eastAsia="Calibri" w:cs="Times New Roman"/>
          <w:bCs/>
          <w:szCs w:val="24"/>
        </w:rPr>
        <w:t xml:space="preserve">  </w:t>
      </w:r>
      <w:r w:rsidR="00273269" w:rsidRPr="002B4CA0">
        <w:rPr>
          <w:rFonts w:eastAsia="Calibri" w:cs="Times New Roman"/>
          <w:bCs/>
          <w:szCs w:val="24"/>
        </w:rPr>
        <w:t>Before</w:t>
      </w:r>
      <w:r w:rsidR="00273269" w:rsidRPr="00704379">
        <w:rPr>
          <w:rFonts w:eastAsia="Calibri" w:cs="Times New Roman"/>
          <w:bCs/>
          <w:szCs w:val="24"/>
        </w:rPr>
        <w:t xml:space="preserve"> </w:t>
      </w:r>
      <w:r w:rsidR="00B61109">
        <w:rPr>
          <w:rFonts w:eastAsia="Calibri" w:cs="Times New Roman"/>
          <w:bCs/>
          <w:szCs w:val="24"/>
        </w:rPr>
        <w:t>allowing</w:t>
      </w:r>
      <w:r w:rsidR="00B61109" w:rsidRPr="00704379">
        <w:rPr>
          <w:rFonts w:eastAsia="Calibri" w:cs="Times New Roman"/>
          <w:bCs/>
          <w:szCs w:val="24"/>
        </w:rPr>
        <w:t xml:space="preserve"> </w:t>
      </w:r>
      <w:r w:rsidR="00273269" w:rsidRPr="00704379">
        <w:rPr>
          <w:rFonts w:eastAsia="Calibri" w:cs="Times New Roman"/>
          <w:bCs/>
          <w:szCs w:val="24"/>
        </w:rPr>
        <w:t>a</w:t>
      </w:r>
      <w:r w:rsidR="007A4BA3">
        <w:rPr>
          <w:rFonts w:eastAsia="Calibri" w:cs="Times New Roman"/>
          <w:bCs/>
          <w:szCs w:val="24"/>
        </w:rPr>
        <w:t>n alternative</w:t>
      </w:r>
      <w:r w:rsidR="00273269" w:rsidRPr="00704379">
        <w:rPr>
          <w:rFonts w:eastAsia="Calibri" w:cs="Times New Roman"/>
          <w:bCs/>
          <w:szCs w:val="24"/>
        </w:rPr>
        <w:t xml:space="preserve"> </w:t>
      </w:r>
      <w:r w:rsidR="009A4761">
        <w:rPr>
          <w:rFonts w:eastAsia="Calibri" w:cs="Times New Roman"/>
          <w:bCs/>
          <w:szCs w:val="24"/>
        </w:rPr>
        <w:t xml:space="preserve">for owners and operators </w:t>
      </w:r>
      <w:r w:rsidR="00273269" w:rsidRPr="00704379">
        <w:rPr>
          <w:rFonts w:eastAsia="Calibri" w:cs="Times New Roman"/>
          <w:bCs/>
          <w:szCs w:val="24"/>
        </w:rPr>
        <w:t>to meet the requirements in 40 CFR 280.32, implementing agencies must ensure th</w:t>
      </w:r>
      <w:r w:rsidR="003B5EC9">
        <w:rPr>
          <w:rFonts w:eastAsia="Calibri" w:cs="Times New Roman"/>
          <w:bCs/>
          <w:szCs w:val="24"/>
        </w:rPr>
        <w:t>e</w:t>
      </w:r>
      <w:r w:rsidR="00273269" w:rsidRPr="00704379">
        <w:rPr>
          <w:rFonts w:eastAsia="Calibri" w:cs="Times New Roman"/>
          <w:bCs/>
          <w:szCs w:val="24"/>
        </w:rPr>
        <w:t xml:space="preserve"> </w:t>
      </w:r>
      <w:r w:rsidR="005C4A5A">
        <w:rPr>
          <w:rFonts w:eastAsia="Calibri" w:cs="Times New Roman"/>
          <w:bCs/>
          <w:szCs w:val="24"/>
        </w:rPr>
        <w:t>alternative</w:t>
      </w:r>
      <w:r w:rsidR="005C4A5A" w:rsidRPr="00704379">
        <w:rPr>
          <w:rFonts w:eastAsia="Calibri" w:cs="Times New Roman"/>
          <w:bCs/>
          <w:szCs w:val="24"/>
        </w:rPr>
        <w:t xml:space="preserve"> </w:t>
      </w:r>
      <w:r w:rsidR="00273269" w:rsidRPr="00704379">
        <w:rPr>
          <w:rFonts w:eastAsia="Calibri" w:cs="Times New Roman"/>
          <w:bCs/>
          <w:szCs w:val="24"/>
        </w:rPr>
        <w:t xml:space="preserve">is at least as </w:t>
      </w:r>
      <w:r w:rsidR="00191ED7">
        <w:t xml:space="preserve">protective of human health and the environment </w:t>
      </w:r>
      <w:r w:rsidR="00F01008">
        <w:t>as</w:t>
      </w:r>
      <w:r w:rsidR="007740F8">
        <w:t xml:space="preserve"> </w:t>
      </w:r>
      <w:r w:rsidR="0031424D">
        <w:t xml:space="preserve">the </w:t>
      </w:r>
      <w:r w:rsidR="00191ED7">
        <w:t>manufacturer’s approval</w:t>
      </w:r>
      <w:r w:rsidR="00524C6E">
        <w:t>s</w:t>
      </w:r>
      <w:r w:rsidR="00191ED7">
        <w:t xml:space="preserve"> or </w:t>
      </w:r>
      <w:r w:rsidR="0031424D">
        <w:t>certification</w:t>
      </w:r>
      <w:r w:rsidR="00524C6E">
        <w:t>s</w:t>
      </w:r>
      <w:r w:rsidR="0031424D">
        <w:t xml:space="preserve"> or listing</w:t>
      </w:r>
      <w:r w:rsidR="00524C6E">
        <w:t>s</w:t>
      </w:r>
      <w:r w:rsidR="00191ED7">
        <w:t xml:space="preserve"> by a nationally recognized, independent testing laboratory</w:t>
      </w:r>
      <w:r w:rsidR="00070F30">
        <w:t xml:space="preserve"> for components</w:t>
      </w:r>
      <w:r w:rsidR="008F18D1">
        <w:t xml:space="preserve"> that demonstrate your UST system is compatible</w:t>
      </w:r>
      <w:r w:rsidR="00191ED7">
        <w:t>.</w:t>
      </w:r>
      <w:r w:rsidR="003B5EC9">
        <w:t xml:space="preserve"> </w:t>
      </w:r>
      <w:r w:rsidR="00191ED7">
        <w:t xml:space="preserve"> </w:t>
      </w:r>
      <w:r w:rsidR="009C44E6">
        <w:t>C</w:t>
      </w:r>
      <w:r w:rsidR="00A9749E">
        <w:t>ontact</w:t>
      </w:r>
      <w:r w:rsidR="00191ED7">
        <w:t xml:space="preserve"> your implementing agency for the compatibility requirements </w:t>
      </w:r>
      <w:r w:rsidR="009C44E6">
        <w:t>that apply to your USTs</w:t>
      </w:r>
      <w:r w:rsidR="00191ED7">
        <w:t>.</w:t>
      </w:r>
    </w:p>
    <w:p w14:paraId="5AD752C7" w14:textId="79C46914" w:rsidR="00191ED7" w:rsidRPr="001E77CB" w:rsidRDefault="00354180" w:rsidP="00191ED7">
      <w:pPr>
        <w:pStyle w:val="Heading2"/>
        <w:rPr>
          <w:i/>
          <w:iCs/>
          <w:sz w:val="26"/>
          <w:szCs w:val="26"/>
        </w:rPr>
      </w:pPr>
      <w:r w:rsidRPr="00B459D1">
        <w:rPr>
          <w:noProof/>
          <w:highlight w:val="yellow"/>
        </w:rPr>
        <mc:AlternateContent>
          <mc:Choice Requires="wps">
            <w:drawing>
              <wp:anchor distT="182880" distB="182880" distL="182880" distR="182880" simplePos="0" relativeHeight="251639808" behindDoc="0" locked="0" layoutInCell="1" allowOverlap="1" wp14:anchorId="7F002D75" wp14:editId="04438F01">
                <wp:simplePos x="0" y="0"/>
                <wp:positionH relativeFrom="margin">
                  <wp:posOffset>5838825</wp:posOffset>
                </wp:positionH>
                <wp:positionV relativeFrom="margin">
                  <wp:posOffset>-613410</wp:posOffset>
                </wp:positionV>
                <wp:extent cx="1042416" cy="10287000"/>
                <wp:effectExtent l="0" t="0" r="5715" b="0"/>
                <wp:wrapSquare wrapText="bothSides"/>
                <wp:docPr id="4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6D2D312C" w14:textId="77777777" w:rsidR="00652147" w:rsidRPr="00013DA2" w:rsidRDefault="00652147" w:rsidP="0035418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02D75" id="_x0000_s1065" type="#_x0000_t202" alt="Title: Updated - Description: Updated" style="position:absolute;margin-left:459.75pt;margin-top:-48.3pt;width:82.1pt;height:810pt;z-index:2516398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KxcwIAAMgEAAAOAAAAZHJzL2Uyb0RvYy54bWysVNuO2yAQfa/Uf0C8N3bcbJpYcVbbbFNV&#10;2l6k3f0ADNhGxQwFNvb26zvgJJu2b1Vf0GCGw5lzZry5HntNDtJ5Baai81lOiTQchDJtRR8f9m9W&#10;lPjAjGAajKzos/T0evv61WawpSygAy2kIwhifDnYinYh2DLLPO9kz/wMrDR42IDrWcCtazPh2IDo&#10;vc6KPF9mAzhhHXDpPX69nQ7pNuE3jeTha9N4GYiuKHILaXVpreOabTesbB2zneJHGuwfWPRMGXz0&#10;DHXLAiNPTv0F1SvuwEMTZhz6DJpGcZlqwGrm+R/V3HfMylQLiuPtWSb//2D5l8M3R5So6GJBiWE9&#10;evQgx0Dew0gKSoT0HOV6tIIFKVBAFTSmnPYo32B9iSj3FnHCiNewDZIU3t4B/+6JgV3HTCtvnIOh&#10;k0wg/XkUPru4OuH4CFIPn0HgG+wpQAIaG9dHbVEtguho4/PZukiVxyfzRbGYLynheDbPi9W7PE/u&#10;Zqw83bfOh48SehKDijpsjoTPDnc+RD6sPKUcrRR7pXWKPaZMAbGABeRTibFN5U47cmDYYHU71YVt&#10;4C+T14lM/OJdW5/Tl8vdbr9PSkw3kEB7ekgrQ1C1VK7nTEu06FQQ9uuZmTZkqOj6qrhKjAxEyqmr&#10;exVwtLTqK7pCMSY5WBkd+GBESglM6SnGp7WJDGUamqMg0aDoyeROGOsxtcrbVGY8rEE8o2UOpsHC&#10;HwEGHbiflAw4VBX1P56Yk5ToTybavipWqziGabeeLxa4cb8d1ZdHzHAEq2igqEUMdyHNbiRq4AYb&#10;pFHJuRcux7bCcUmGHkc7zuPlPmW9/IC2vwA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DXgWKx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6D2D312C" w14:textId="77777777" w:rsidR="00652147" w:rsidRPr="00013DA2" w:rsidRDefault="00652147" w:rsidP="00354180">
                      <w:pPr>
                        <w:pStyle w:val="Whiteboxtext"/>
                        <w:spacing w:line="240" w:lineRule="auto"/>
                      </w:pPr>
                    </w:p>
                  </w:txbxContent>
                </v:textbox>
                <w10:wrap type="square" anchorx="margin" anchory="margin"/>
              </v:shape>
            </w:pict>
          </mc:Fallback>
        </mc:AlternateContent>
      </w:r>
      <w:r w:rsidR="00E26431" w:rsidRPr="00B459D1">
        <w:rPr>
          <w:noProof/>
          <w:highlight w:val="yellow"/>
        </w:rPr>
        <mc:AlternateContent>
          <mc:Choice Requires="wps">
            <w:drawing>
              <wp:anchor distT="0" distB="0" distL="114300" distR="114300" simplePos="0" relativeHeight="251660288" behindDoc="0" locked="0" layoutInCell="1" allowOverlap="1" wp14:anchorId="37065010" wp14:editId="41A74C5C">
                <wp:simplePos x="0" y="0"/>
                <wp:positionH relativeFrom="margin">
                  <wp:posOffset>4382737</wp:posOffset>
                </wp:positionH>
                <wp:positionV relativeFrom="paragraph">
                  <wp:posOffset>654050</wp:posOffset>
                </wp:positionV>
                <wp:extent cx="2057400" cy="933450"/>
                <wp:effectExtent l="57150" t="57150" r="152400" b="152400"/>
                <wp:wrapNone/>
                <wp:docPr id="2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33450"/>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663CC757" w14:textId="6308122E" w:rsidR="00652147" w:rsidRPr="003D0C3A" w:rsidRDefault="00652147" w:rsidP="0057144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gramStart"/>
                            <w:r w:rsidRPr="00571443">
                              <w:rPr>
                                <w:rFonts w:asciiTheme="majorHAnsi" w:hAnsiTheme="majorHAnsi" w:cs="Arial"/>
                                <w:b/>
                                <w:i/>
                                <w:color w:val="FFFFFF" w:themeColor="background1"/>
                                <w:sz w:val="20"/>
                                <w:szCs w:val="20"/>
                              </w:rPr>
                              <w:t>Generally</w:t>
                            </w:r>
                            <w:proofErr w:type="gramEnd"/>
                            <w:r w:rsidRPr="00571443">
                              <w:rPr>
                                <w:rFonts w:asciiTheme="majorHAnsi" w:hAnsiTheme="majorHAnsi" w:cs="Arial"/>
                                <w:b/>
                                <w:i/>
                                <w:color w:val="FFFFFF" w:themeColor="background1"/>
                                <w:sz w:val="20"/>
                                <w:szCs w:val="20"/>
                              </w:rPr>
                              <w:t xml:space="preserve"> follow this useful rule of thumb for recordkeeping:  When in doubt, keep it.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5010" id="_x0000_s1066" type="#_x0000_t202" alt="Title: Updated - Description: Updated" style="position:absolute;margin-left:345.1pt;margin-top:51.5pt;width:162pt;height: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f35gIAANkFAAAOAAAAZHJzL2Uyb0RvYy54bWysVE1v2zAMvQ/YfxB0X+04H02DOkWXLsOA&#10;biuaFjvLkmwLlUVPUuJkv36UnKRJt9MwHwxRop7Ix0de32wbTTbSOgUmp4OLlBJpOAhlqpw+Py0/&#10;TClxnhnBNBiZ05109Gb+/t11185kBjVoIS1BEONmXZvT2vt2liSO17Jh7gJaafCwBNswj6atEmFZ&#10;h+iNTrI0nSQdWNFa4NI53L3rD+k84pel5P57WTrpic4pxubj38Z/Ef7J/JrNKsvaWvF9GOwfomiY&#10;MvjoEeqOeUbWVv0B1ShuwUHpLzg0CZSl4jLmgNkM0jfZrGrWypgLkuPaI03u/8Hyb5sHS5TIaZZR&#10;YliDNXqSW08+wpbgjpCOI13PrWBeCiRQeY0uBxvp61o3Q5RVizh+i9dQBpEK194Df3HEwKJmppK3&#10;1kJXSyYw/EEgPjm52uO4AFJ0X0HgG2ztIQJtS9sEbpEtguhYxt2xdCFUjptZOr4cpXjE8exqOByN&#10;Y20TNjvcbq3znyU0JCxyalEaEZ1t7p0P0bDZwSU85kArsVRaR8NWxUJbsmEoo8lksVguYwJv3LQh&#10;Hb4+zsY9AWcQO3dEQP0K6CjRzHnczOkyfn+DbJTH/tCqyek0DV+v2EDjJyOiej1Tul9jCtqEeGVU&#10;PuYVaVsjxKoWHSn02j4yrPU4RTAsrgpMTIbj3sBAssv+EcJ0hf3sNSUW/A/l66jFQHuADEQdsyk0&#10;4y89lbqtWU8S1qKPdU8rekeK4RBMtM7idFwaORQBn6MOLdtXCqyvYd+iSwvG9xRoVdX+UVXEKhw1&#10;vrZSPviQE6YRXfDlE0jX7qERANY2xoMOp4U9qwI/8QtI8XpUbBBpL1e/Lbaxd4ZZiCnIuQCxQw0j&#10;aVGoOBlxUYP9RUmHUyan7ueaWYm1/2JCH0yz6TTMpWhdDUYjNOzZUXF6xAxHsJAg6ZcLj1ZfFAO3&#10;2DGlimJ+jWXfZzg/IuV7IsOAOrWj1+tEnv8GAAD//wMAUEsDBBQABgAIAAAAIQA26pWH4AAAAAwB&#10;AAAPAAAAZHJzL2Rvd25yZXYueG1sTI9BT8MwDIXvSPyHyEjcWLwCGytNp4HEBTQkxpDgljWhLTRO&#10;laRb+fd4Jzja7/n5e8VydJ3Y2xBbTwqmEwRhqfKmpVrB9vXh4gZETJqM7jxZBT82wrI8PSl0bvyB&#10;Xux+k2rBIRRzraBJqc+ljFVjnY4T31ti7dMHpxOPoZYm6AOHu05miDPpdEv8odG9vW9s9b0ZHGOs&#10;F/Oweqen4YvePp7nj1u8G1Gp87NxdQsi2TH9meGIzzdQMtPOD2Si6BTMFpixlQW85FJHB06veLVT&#10;kF0jgiwL+b9E+QsAAP//AwBQSwECLQAUAAYACAAAACEAtoM4kv4AAADhAQAAEwAAAAAAAAAAAAAA&#10;AAAAAAAAW0NvbnRlbnRfVHlwZXNdLnhtbFBLAQItABQABgAIAAAAIQA4/SH/1gAAAJQBAAALAAAA&#10;AAAAAAAAAAAAAC8BAABfcmVscy8ucmVsc1BLAQItABQABgAIAAAAIQCoxEf35gIAANkFAAAOAAAA&#10;AAAAAAAAAAAAAC4CAABkcnMvZTJvRG9jLnhtbFBLAQItABQABgAIAAAAIQA26pWH4AAAAAwBAAAP&#10;AAAAAAAAAAAAAAAAAEAFAABkcnMvZG93bnJldi54bWxQSwUGAAAAAAQABADzAAAATQYAAAAA&#10;" fillcolor="#6cf" strokecolor="window">
                <v:shadow on="t" color="black" opacity="26214f" origin="-.5,-.5" offset="1.24725mm,1.24725mm"/>
                <v:textbox inset="14.4pt,7.2pt,14.4pt,7.2pt">
                  <w:txbxContent>
                    <w:p w14:paraId="663CC757" w14:textId="6308122E" w:rsidR="00652147" w:rsidRPr="003D0C3A" w:rsidRDefault="00652147" w:rsidP="0057144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gramStart"/>
                      <w:r w:rsidRPr="00571443">
                        <w:rPr>
                          <w:rFonts w:asciiTheme="majorHAnsi" w:hAnsiTheme="majorHAnsi" w:cs="Arial"/>
                          <w:b/>
                          <w:i/>
                          <w:color w:val="FFFFFF" w:themeColor="background1"/>
                          <w:sz w:val="20"/>
                          <w:szCs w:val="20"/>
                        </w:rPr>
                        <w:t>Generally</w:t>
                      </w:r>
                      <w:proofErr w:type="gramEnd"/>
                      <w:r w:rsidRPr="00571443">
                        <w:rPr>
                          <w:rFonts w:asciiTheme="majorHAnsi" w:hAnsiTheme="majorHAnsi" w:cs="Arial"/>
                          <w:b/>
                          <w:i/>
                          <w:color w:val="FFFFFF" w:themeColor="background1"/>
                          <w:sz w:val="20"/>
                          <w:szCs w:val="20"/>
                        </w:rPr>
                        <w:t xml:space="preserve"> follow this useful rule of thumb for recordkeeping:  When in doubt, keep it.</w:t>
                      </w:r>
                    </w:p>
                  </w:txbxContent>
                </v:textbox>
                <w10:wrap anchorx="margin"/>
              </v:shape>
            </w:pict>
          </mc:Fallback>
        </mc:AlternateContent>
      </w:r>
      <w:r w:rsidR="00191ED7" w:rsidRPr="001E77CB">
        <w:rPr>
          <w:i/>
          <w:iCs/>
          <w:sz w:val="26"/>
          <w:szCs w:val="26"/>
        </w:rPr>
        <w:t xml:space="preserve">What </w:t>
      </w:r>
      <w:r w:rsidR="001E77CB">
        <w:rPr>
          <w:i/>
          <w:iCs/>
          <w:sz w:val="26"/>
          <w:szCs w:val="26"/>
        </w:rPr>
        <w:t>R</w:t>
      </w:r>
      <w:r w:rsidR="00191ED7" w:rsidRPr="001E77CB">
        <w:rPr>
          <w:i/>
          <w:iCs/>
          <w:sz w:val="26"/>
          <w:szCs w:val="26"/>
        </w:rPr>
        <w:t xml:space="preserve">ecords </w:t>
      </w:r>
      <w:r w:rsidR="001E77CB">
        <w:rPr>
          <w:i/>
          <w:iCs/>
          <w:sz w:val="26"/>
          <w:szCs w:val="26"/>
        </w:rPr>
        <w:t>M</w:t>
      </w:r>
      <w:r w:rsidR="00947A6B" w:rsidRPr="001E77CB">
        <w:rPr>
          <w:i/>
          <w:iCs/>
          <w:sz w:val="26"/>
          <w:szCs w:val="26"/>
        </w:rPr>
        <w:t xml:space="preserve">ust </w:t>
      </w:r>
      <w:r w:rsidR="001E77CB">
        <w:rPr>
          <w:i/>
          <w:iCs/>
          <w:sz w:val="26"/>
          <w:szCs w:val="26"/>
        </w:rPr>
        <w:t>Y</w:t>
      </w:r>
      <w:r w:rsidR="00D27433" w:rsidRPr="001E77CB">
        <w:rPr>
          <w:i/>
          <w:iCs/>
          <w:sz w:val="26"/>
          <w:szCs w:val="26"/>
        </w:rPr>
        <w:t xml:space="preserve">ou </w:t>
      </w:r>
      <w:r w:rsidR="001E77CB">
        <w:rPr>
          <w:i/>
          <w:iCs/>
          <w:sz w:val="26"/>
          <w:szCs w:val="26"/>
        </w:rPr>
        <w:t>K</w:t>
      </w:r>
      <w:r w:rsidR="00191ED7" w:rsidRPr="001E77CB">
        <w:rPr>
          <w:i/>
          <w:iCs/>
          <w:sz w:val="26"/>
          <w:szCs w:val="26"/>
        </w:rPr>
        <w:t>eep?</w:t>
      </w:r>
    </w:p>
    <w:p w14:paraId="118F8353" w14:textId="52726F3E" w:rsidR="00191ED7" w:rsidRDefault="00191ED7" w:rsidP="00F60400">
      <w:pPr>
        <w:spacing w:after="0" w:line="240" w:lineRule="auto"/>
      </w:pPr>
      <w:r>
        <w:t>The 2015 UST regulation requires you keep documentation showing that your system is compatible when storing certain biofuels:</w:t>
      </w:r>
    </w:p>
    <w:p w14:paraId="49BAA448" w14:textId="77777777" w:rsidR="00F60400" w:rsidRDefault="00F60400" w:rsidP="00F60400">
      <w:pPr>
        <w:spacing w:after="0" w:line="240" w:lineRule="auto"/>
      </w:pPr>
    </w:p>
    <w:p w14:paraId="49ADB143" w14:textId="3EFA329B" w:rsidR="00191ED7" w:rsidRPr="00134CD9" w:rsidRDefault="00F60A56" w:rsidP="00134CD9">
      <w:pPr>
        <w:pStyle w:val="ListParagraph"/>
        <w:numPr>
          <w:ilvl w:val="0"/>
          <w:numId w:val="19"/>
        </w:numPr>
        <w:spacing w:after="0" w:line="240" w:lineRule="auto"/>
        <w:ind w:left="720"/>
        <w:rPr>
          <w:b/>
        </w:rPr>
      </w:pPr>
      <w:r w:rsidRPr="00B459D1">
        <w:rPr>
          <w:noProof/>
          <w:highlight w:val="yellow"/>
        </w:rPr>
        <mc:AlternateContent>
          <mc:Choice Requires="wps">
            <w:drawing>
              <wp:anchor distT="0" distB="0" distL="114300" distR="114300" simplePos="0" relativeHeight="251658296" behindDoc="0" locked="0" layoutInCell="1" allowOverlap="1" wp14:anchorId="1F743F20" wp14:editId="2B1962C4">
                <wp:simplePos x="0" y="0"/>
                <wp:positionH relativeFrom="margin">
                  <wp:posOffset>4382737</wp:posOffset>
                </wp:positionH>
                <wp:positionV relativeFrom="paragraph">
                  <wp:posOffset>440690</wp:posOffset>
                </wp:positionV>
                <wp:extent cx="2057400" cy="1828800"/>
                <wp:effectExtent l="57150" t="57150" r="152400" b="152400"/>
                <wp:wrapNone/>
                <wp:docPr id="2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8800"/>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1AE68EFB" w14:textId="43740DF9" w:rsidR="00652147" w:rsidRPr="003D0C3A" w:rsidRDefault="00652147" w:rsidP="00F60A56">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9C7692">
                              <w:rPr>
                                <w:rFonts w:asciiTheme="majorHAnsi" w:hAnsiTheme="majorHAnsi" w:cs="Arial"/>
                                <w:b/>
                                <w:i/>
                                <w:color w:val="FFFFFF" w:themeColor="background1"/>
                                <w:sz w:val="20"/>
                                <w:szCs w:val="20"/>
                              </w:rPr>
                              <w:t xml:space="preserve">If you repair any component of your UST system, you must ensure it is repaired only with components compatible with the fuel you store.  Keep repair records because they help demonstrate compatibility of your UST system.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43F20" id="_x0000_s1067" type="#_x0000_t202" alt="Title: Updated - Description: Updated" style="position:absolute;left:0;text-align:left;margin-left:345.1pt;margin-top:34.7pt;width:162pt;height:2in;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eQ4wIAANoFAAAOAAAAZHJzL2Uyb0RvYy54bWysVE1v2zAMvQ/YfxB0X504TZoGdYouXYYB&#10;+yj6gZ1lSbaFyqImKXGyXz9KdtNk22mYD4YoUk/k46OurnetJlvpvAJT0PHZiBJpOAhl6oI+Pa7f&#10;zSnxgRnBNBhZ0L309Hr59s1VZxcyhwa0kI4giPGLzha0CcEusszzRrbMn4GVBp0VuJYFNF2dCcc6&#10;RG91lo9Gs6wDJ6wDLr3H3dveSZcJv6okD9+qystAdEExt5D+Lv3L+M+WV2xRO2YbxYc02D9k0TJl&#10;8NID1C0LjGyc+gOqVdyBhyqccWgzqCrFZaoBqxmPfqvmoWFWplqQHG8PNPn/B8u/bu8cUaKg+YwS&#10;w1rs0aPcBfIediSnREjPka4nK1iQAglUQWPIi430ddYvEOXBIk7Y4TGUQaLC28/Anz0xsGqYqeWN&#10;c9A1kglMfxyJz46O9jg+gpTdFxB4B9sESEC7yrWRW2SLIDq2cX9oXUyV42Y+ml6cj9DF0Tee5/M5&#10;GvEOtng5bp0PHyW0JC4K6lAbCZ5tP/vQh76ExNs8aCXWSutkuLpcaUe2DHU0m61W6/WAfhKmDekK&#10;ejnNpz0DJxB7f0BAAQvoKNHMB9ws6Dp9f4NsVcAB0aotKJaEXwxii8jjByPSOjCl+zVWq010yyR9&#10;rCsasEGIh0Z0pNQbd8+w2dNR5IcIFZmYTaa9gYnkF/0lhOkaBzpoShyE7yo0SYyR9wgZiTpUU2rG&#10;n3sqtW1YTxI249CBITp145BMsk7y9FwaORERn6MQHRs6BS40MMzo2oEJPQVa1U24VzVxCt+a0Dgp&#10;70KsCctIIcjGEaS3AzQCwMZh9vEif9zYky7wo7iIlI4nyUaV9noNu3KXhmcyiTlFPZcg9ihiJC0p&#10;FZ9GXDTgflLS4TNTUP9jw5zE3n8ycRCSVHGuknU5Pj/HtrgTV3nsYoYjWCyQ9MtVQKtvioEbHJlK&#10;JTG/5jIMGj4gifKByPhCHdsp6vVJXv4CAAD//wMAUEsDBBQABgAIAAAAIQCUSTFF4AAAAAsBAAAP&#10;AAAAZHJzL2Rvd25yZXYueG1sTI/NTsMwEITvSLyDtUjcqN0SGhriVAWJCwgkSpHg5sZLEojXUey0&#10;4e3ZnOC2P7Mz3+br0bXigH1oPGmYzxQIpNLbhioNu9f7i2sQIRqypvWEGn4wwLo4PclNZv2RXvCw&#10;jZVgEwqZ0VDH2GVShrJGZ8LMd0i8+/S9M5HbvpK2N0c2d61cKLWUzjTECbXp8K7G8ns7OMZ4WqX9&#10;5p0ehy96+3hOH3bqdlRan5+NmxsQEcf4J4YJn2+gYKa9H8gG0WpYrtSCpVORgJgEap7wZK/h8ipN&#10;QBa5/P9D8QsAAP//AwBQSwECLQAUAAYACAAAACEAtoM4kv4AAADhAQAAEwAAAAAAAAAAAAAAAAAA&#10;AAAAW0NvbnRlbnRfVHlwZXNdLnhtbFBLAQItABQABgAIAAAAIQA4/SH/1gAAAJQBAAALAAAAAAAA&#10;AAAAAAAAAC8BAABfcmVscy8ucmVsc1BLAQItABQABgAIAAAAIQCLoLeQ4wIAANoFAAAOAAAAAAAA&#10;AAAAAAAAAC4CAABkcnMvZTJvRG9jLnhtbFBLAQItABQABgAIAAAAIQCUSTFF4AAAAAsBAAAPAAAA&#10;AAAAAAAAAAAAAD0FAABkcnMvZG93bnJldi54bWxQSwUGAAAAAAQABADzAAAASgYAAAAA&#10;" fillcolor="#6cf" strokecolor="window">
                <v:shadow on="t" color="black" opacity="26214f" origin="-.5,-.5" offset="1.24725mm,1.24725mm"/>
                <v:textbox inset="14.4pt,7.2pt,14.4pt,7.2pt">
                  <w:txbxContent>
                    <w:p w14:paraId="1AE68EFB" w14:textId="43740DF9" w:rsidR="00652147" w:rsidRPr="003D0C3A" w:rsidRDefault="00652147" w:rsidP="00F60A56">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9C7692">
                        <w:rPr>
                          <w:rFonts w:asciiTheme="majorHAnsi" w:hAnsiTheme="majorHAnsi" w:cs="Arial"/>
                          <w:b/>
                          <w:i/>
                          <w:color w:val="FFFFFF" w:themeColor="background1"/>
                          <w:sz w:val="20"/>
                          <w:szCs w:val="20"/>
                        </w:rPr>
                        <w:t xml:space="preserve">If you repair any component of your UST system, you must ensure it is repaired only with components compatible with the fuel you store.  Keep repair records because they help demonstrate compatibility of your UST system. </w:t>
                      </w:r>
                    </w:p>
                  </w:txbxContent>
                </v:textbox>
                <w10:wrap anchorx="margin"/>
              </v:shape>
            </w:pict>
          </mc:Fallback>
        </mc:AlternateContent>
      </w:r>
      <w:r w:rsidR="00191ED7" w:rsidRPr="00134CD9">
        <w:rPr>
          <w:b/>
        </w:rPr>
        <w:t xml:space="preserve">Beginning </w:t>
      </w:r>
      <w:r w:rsidR="006B203D" w:rsidRPr="00134CD9">
        <w:rPr>
          <w:b/>
        </w:rPr>
        <w:t>October 2015,</w:t>
      </w:r>
      <w:r w:rsidR="00191ED7" w:rsidRPr="00134CD9">
        <w:rPr>
          <w:b/>
        </w:rPr>
        <w:t xml:space="preserve"> if you store regulated substances containing greater than 10</w:t>
      </w:r>
      <w:r w:rsidR="009C44E6" w:rsidRPr="00134CD9">
        <w:rPr>
          <w:b/>
        </w:rPr>
        <w:t xml:space="preserve"> percent </w:t>
      </w:r>
      <w:r w:rsidR="00191ED7" w:rsidRPr="00134CD9">
        <w:rPr>
          <w:b/>
        </w:rPr>
        <w:t>ethanol, greater than 20</w:t>
      </w:r>
      <w:r w:rsidR="00E60F65" w:rsidRPr="00134CD9">
        <w:rPr>
          <w:b/>
        </w:rPr>
        <w:t xml:space="preserve"> percent </w:t>
      </w:r>
      <w:r w:rsidR="00191ED7" w:rsidRPr="00134CD9">
        <w:rPr>
          <w:b/>
        </w:rPr>
        <w:t xml:space="preserve">biodiesel, or any other substances identified by your </w:t>
      </w:r>
      <w:r w:rsidR="00A9749E" w:rsidRPr="00134CD9">
        <w:rPr>
          <w:b/>
        </w:rPr>
        <w:t>implementing agency</w:t>
      </w:r>
      <w:r w:rsidR="00191ED7" w:rsidRPr="00134CD9">
        <w:rPr>
          <w:b/>
        </w:rPr>
        <w:t>, you must keep records showing that your UST system is compatible with those substances.  You must keep these records for as long as you store these regulated substances.</w:t>
      </w:r>
    </w:p>
    <w:p w14:paraId="785A2269" w14:textId="77777777" w:rsidR="00CC1EA9" w:rsidRDefault="00CC1EA9" w:rsidP="00F60400">
      <w:pPr>
        <w:spacing w:after="0" w:line="240" w:lineRule="auto"/>
        <w:ind w:left="720"/>
        <w:rPr>
          <w:b/>
        </w:rPr>
      </w:pPr>
    </w:p>
    <w:p w14:paraId="27763454" w14:textId="77D87A94" w:rsidR="00191ED7" w:rsidRPr="00134CD9" w:rsidRDefault="00191ED7" w:rsidP="00134CD9">
      <w:pPr>
        <w:pStyle w:val="ListParagraph"/>
        <w:numPr>
          <w:ilvl w:val="0"/>
          <w:numId w:val="19"/>
        </w:numPr>
        <w:spacing w:after="0" w:line="240" w:lineRule="auto"/>
        <w:ind w:left="720"/>
        <w:rPr>
          <w:b/>
        </w:rPr>
      </w:pPr>
      <w:r w:rsidRPr="00134CD9">
        <w:rPr>
          <w:b/>
        </w:rPr>
        <w:t xml:space="preserve">If you choose to follow an alternative </w:t>
      </w:r>
      <w:r w:rsidR="003B5EC9" w:rsidRPr="00134CD9">
        <w:rPr>
          <w:b/>
        </w:rPr>
        <w:t xml:space="preserve">that the implementing agency </w:t>
      </w:r>
      <w:r w:rsidRPr="00134CD9">
        <w:rPr>
          <w:b/>
        </w:rPr>
        <w:t xml:space="preserve">determined </w:t>
      </w:r>
      <w:r w:rsidR="003B5EC9" w:rsidRPr="00134CD9">
        <w:rPr>
          <w:b/>
        </w:rPr>
        <w:t>is</w:t>
      </w:r>
      <w:r w:rsidRPr="00134CD9">
        <w:rPr>
          <w:b/>
        </w:rPr>
        <w:t xml:space="preserve"> no less protective of human health and the environment, then you must keep documentation demonstrating compliance with this requirement as required by the implementing agency’s rules. </w:t>
      </w:r>
      <w:r w:rsidR="00E60F65" w:rsidRPr="00134CD9">
        <w:rPr>
          <w:b/>
        </w:rPr>
        <w:t xml:space="preserve"> </w:t>
      </w:r>
      <w:r w:rsidRPr="00134CD9">
        <w:rPr>
          <w:b/>
        </w:rPr>
        <w:t xml:space="preserve">You must keep these records for as long as you store these regulated substances.  </w:t>
      </w:r>
    </w:p>
    <w:p w14:paraId="183D3D78" w14:textId="77777777" w:rsidR="00F60400" w:rsidRDefault="00F60400" w:rsidP="00F60400">
      <w:pPr>
        <w:spacing w:after="0" w:line="240" w:lineRule="auto"/>
      </w:pPr>
    </w:p>
    <w:p w14:paraId="7CC23DF3" w14:textId="16B7A02E" w:rsidR="00C40F69" w:rsidRDefault="00191ED7" w:rsidP="00F60400">
      <w:pPr>
        <w:spacing w:after="0" w:line="240" w:lineRule="auto"/>
      </w:pPr>
      <w:r>
        <w:t xml:space="preserve">You should also </w:t>
      </w:r>
      <w:r w:rsidR="00A9749E">
        <w:t>contact</w:t>
      </w:r>
      <w:r>
        <w:t xml:space="preserve"> your implementing agency about the </w:t>
      </w:r>
      <w:proofErr w:type="gramStart"/>
      <w:r>
        <w:t>particular recordkeeping</w:t>
      </w:r>
      <w:proofErr w:type="gramEnd"/>
      <w:r>
        <w:t xml:space="preserve"> requirements </w:t>
      </w:r>
      <w:r w:rsidR="00E60F65">
        <w:t>that apply to your USTs</w:t>
      </w:r>
      <w:r>
        <w:t>.</w:t>
      </w:r>
      <w:r w:rsidR="00E550B0">
        <w:t xml:space="preserve"> </w:t>
      </w:r>
      <w:r>
        <w:t xml:space="preserve"> </w:t>
      </w:r>
    </w:p>
    <w:p w14:paraId="710F1E67" w14:textId="77777777" w:rsidR="00C40F69" w:rsidRDefault="00C40F69">
      <w:r>
        <w:br w:type="page"/>
      </w:r>
    </w:p>
    <w:p w14:paraId="06149C50" w14:textId="086B02D6" w:rsidR="00C40F69" w:rsidRDefault="00C40F69" w:rsidP="00C40F69">
      <w:pPr>
        <w:spacing w:after="0" w:line="240" w:lineRule="auto"/>
        <w:rPr>
          <w:rFonts w:asciiTheme="minorHAnsi" w:hAnsiTheme="minorHAnsi" w:cstheme="minorHAnsi"/>
          <w:b/>
          <w:bCs/>
          <w:sz w:val="28"/>
          <w:szCs w:val="28"/>
        </w:rPr>
      </w:pPr>
      <w:r w:rsidRPr="00F93ED1">
        <w:rPr>
          <w:rFonts w:asciiTheme="minorHAnsi" w:hAnsiTheme="minorHAnsi" w:cstheme="minorHAnsi"/>
          <w:b/>
          <w:bCs/>
          <w:sz w:val="28"/>
          <w:szCs w:val="28"/>
        </w:rPr>
        <w:lastRenderedPageBreak/>
        <w:t xml:space="preserve">Compatibility </w:t>
      </w:r>
      <w:r w:rsidR="00E317BD">
        <w:rPr>
          <w:rFonts w:asciiTheme="minorHAnsi" w:hAnsiTheme="minorHAnsi" w:cstheme="minorHAnsi"/>
          <w:b/>
          <w:bCs/>
          <w:sz w:val="28"/>
          <w:szCs w:val="28"/>
        </w:rPr>
        <w:t>O</w:t>
      </w:r>
      <w:r w:rsidRPr="00F93ED1">
        <w:rPr>
          <w:rFonts w:asciiTheme="minorHAnsi" w:hAnsiTheme="minorHAnsi" w:cstheme="minorHAnsi"/>
          <w:b/>
          <w:bCs/>
          <w:sz w:val="28"/>
          <w:szCs w:val="28"/>
        </w:rPr>
        <w:t xml:space="preserve">f Pipe Dope </w:t>
      </w:r>
      <w:r w:rsidR="00E317BD">
        <w:rPr>
          <w:rFonts w:asciiTheme="minorHAnsi" w:hAnsiTheme="minorHAnsi" w:cstheme="minorHAnsi"/>
          <w:b/>
          <w:bCs/>
          <w:sz w:val="28"/>
          <w:szCs w:val="28"/>
        </w:rPr>
        <w:t>A</w:t>
      </w:r>
      <w:r w:rsidRPr="00F93ED1">
        <w:rPr>
          <w:rFonts w:asciiTheme="minorHAnsi" w:hAnsiTheme="minorHAnsi" w:cstheme="minorHAnsi"/>
          <w:b/>
          <w:bCs/>
          <w:sz w:val="28"/>
          <w:szCs w:val="28"/>
        </w:rPr>
        <w:t>nd Sealants</w:t>
      </w:r>
    </w:p>
    <w:p w14:paraId="0C587E06" w14:textId="77777777" w:rsidR="004A1ABF" w:rsidRPr="00F93ED1" w:rsidRDefault="004A1ABF" w:rsidP="00C40F69">
      <w:pPr>
        <w:spacing w:after="0" w:line="240" w:lineRule="auto"/>
        <w:rPr>
          <w:rFonts w:asciiTheme="minorHAnsi" w:hAnsiTheme="minorHAnsi" w:cstheme="minorHAnsi"/>
          <w:b/>
          <w:bCs/>
          <w:sz w:val="28"/>
          <w:szCs w:val="28"/>
        </w:rPr>
      </w:pPr>
    </w:p>
    <w:p w14:paraId="5FBD6E5F" w14:textId="588EB102" w:rsidR="00C40F69" w:rsidRPr="004A1ABF" w:rsidRDefault="00C40F69" w:rsidP="004A1ABF">
      <w:pPr>
        <w:pStyle w:val="NormalWeb"/>
        <w:shd w:val="clear" w:color="auto" w:fill="FFFFFF"/>
        <w:spacing w:before="0" w:beforeAutospacing="0" w:after="0" w:afterAutospacing="0"/>
        <w:rPr>
          <w:color w:val="212121"/>
          <w:shd w:val="clear" w:color="auto" w:fill="FFFFFF"/>
        </w:rPr>
      </w:pPr>
      <w:r w:rsidRPr="004A1ABF">
        <w:rPr>
          <w:color w:val="212121"/>
          <w:shd w:val="clear" w:color="auto" w:fill="FFFFFF"/>
        </w:rPr>
        <w:t xml:space="preserve">Pipe dope or sealants used anywhere in </w:t>
      </w:r>
      <w:r w:rsidR="006F7C44" w:rsidRPr="004A1ABF">
        <w:rPr>
          <w:color w:val="212121"/>
          <w:shd w:val="clear" w:color="auto" w:fill="FFFFFF"/>
        </w:rPr>
        <w:t xml:space="preserve">an </w:t>
      </w:r>
      <w:r w:rsidRPr="004A1ABF">
        <w:rPr>
          <w:color w:val="212121"/>
          <w:shd w:val="clear" w:color="auto" w:fill="FFFFFF"/>
        </w:rPr>
        <w:t xml:space="preserve">UST system must be compatible with the regulated substance stored in the system. </w:t>
      </w:r>
      <w:r w:rsidR="006F7C44" w:rsidRPr="004A1ABF">
        <w:rPr>
          <w:color w:val="212121"/>
          <w:shd w:val="clear" w:color="auto" w:fill="FFFFFF"/>
        </w:rPr>
        <w:t xml:space="preserve"> </w:t>
      </w:r>
      <w:r w:rsidRPr="004A1ABF">
        <w:rPr>
          <w:color w:val="212121"/>
          <w:shd w:val="clear" w:color="auto" w:fill="FFFFFF"/>
        </w:rPr>
        <w:t xml:space="preserve">Pipe dope is used to seal together threaded connections. </w:t>
      </w:r>
      <w:r w:rsidR="006F7C44" w:rsidRPr="004A1ABF">
        <w:rPr>
          <w:color w:val="212121"/>
          <w:shd w:val="clear" w:color="auto" w:fill="FFFFFF"/>
        </w:rPr>
        <w:t xml:space="preserve"> </w:t>
      </w:r>
      <w:r w:rsidRPr="004A1ABF">
        <w:rPr>
          <w:color w:val="212121"/>
          <w:shd w:val="clear" w:color="auto" w:fill="FFFFFF"/>
        </w:rPr>
        <w:t xml:space="preserve">Sealants are generally used to seal together non-threaded joints. </w:t>
      </w:r>
      <w:r w:rsidR="006F7C44" w:rsidRPr="004A1ABF">
        <w:rPr>
          <w:color w:val="212121"/>
          <w:shd w:val="clear" w:color="auto" w:fill="FFFFFF"/>
        </w:rPr>
        <w:t xml:space="preserve"> </w:t>
      </w:r>
      <w:r w:rsidRPr="004A1ABF">
        <w:rPr>
          <w:color w:val="212121"/>
          <w:shd w:val="clear" w:color="auto" w:fill="FFFFFF"/>
        </w:rPr>
        <w:t xml:space="preserve">The 1988 UST regulation required compatibility for all components of the UST system and the 2015 UST regulation reiterated that requirement. </w:t>
      </w:r>
    </w:p>
    <w:p w14:paraId="75298745" w14:textId="77777777" w:rsidR="004A1ABF" w:rsidRPr="004A1ABF" w:rsidRDefault="004A1ABF" w:rsidP="004A1ABF">
      <w:pPr>
        <w:pStyle w:val="NormalWeb"/>
        <w:shd w:val="clear" w:color="auto" w:fill="FFFFFF"/>
        <w:spacing w:before="0" w:beforeAutospacing="0" w:after="0" w:afterAutospacing="0"/>
        <w:rPr>
          <w:color w:val="212121"/>
          <w:shd w:val="clear" w:color="auto" w:fill="FFFFFF"/>
        </w:rPr>
      </w:pPr>
    </w:p>
    <w:p w14:paraId="01400D07" w14:textId="00A5C679" w:rsidR="00C40F69" w:rsidRPr="004A1ABF" w:rsidRDefault="00C40F69" w:rsidP="004A1ABF">
      <w:pPr>
        <w:pStyle w:val="NormalWeb"/>
        <w:shd w:val="clear" w:color="auto" w:fill="FFFFFF"/>
        <w:spacing w:before="0" w:beforeAutospacing="0" w:after="0" w:afterAutospacing="0"/>
        <w:rPr>
          <w:color w:val="212121"/>
          <w:shd w:val="clear" w:color="auto" w:fill="FFFFFF"/>
        </w:rPr>
      </w:pPr>
      <w:r w:rsidRPr="004A1ABF">
        <w:rPr>
          <w:color w:val="212121"/>
          <w:shd w:val="clear" w:color="auto" w:fill="FFFFFF"/>
        </w:rPr>
        <w:t xml:space="preserve">EPA did not include pipe dope on the 2015 UST regulation list of UST system components that owners and operators must demonstrate to be compatible when storing regulated substances containing greater than 10 percent ethanol or greater than 20 percent biodiesel. </w:t>
      </w:r>
      <w:r w:rsidR="006F7C44" w:rsidRPr="004A1ABF">
        <w:rPr>
          <w:color w:val="212121"/>
          <w:shd w:val="clear" w:color="auto" w:fill="FFFFFF"/>
        </w:rPr>
        <w:t xml:space="preserve"> </w:t>
      </w:r>
      <w:r w:rsidRPr="004A1ABF">
        <w:rPr>
          <w:color w:val="212121"/>
          <w:shd w:val="clear" w:color="auto" w:fill="FFFFFF"/>
        </w:rPr>
        <w:t xml:space="preserve">Nonetheless, all components and all pipe dope in all UST systems must be compatible with substances stored.  </w:t>
      </w:r>
    </w:p>
    <w:p w14:paraId="4638200A" w14:textId="77777777" w:rsidR="004A1ABF" w:rsidRPr="004A1ABF" w:rsidRDefault="004A1ABF" w:rsidP="004A1ABF">
      <w:pPr>
        <w:pStyle w:val="NormalWeb"/>
        <w:shd w:val="clear" w:color="auto" w:fill="FFFFFF"/>
        <w:spacing w:before="0" w:beforeAutospacing="0" w:after="0" w:afterAutospacing="0"/>
        <w:rPr>
          <w:color w:val="212121"/>
          <w:shd w:val="clear" w:color="auto" w:fill="FFFFFF"/>
        </w:rPr>
      </w:pPr>
    </w:p>
    <w:p w14:paraId="11408935" w14:textId="4DF06C79" w:rsidR="00C40F69" w:rsidRPr="004A1ABF" w:rsidRDefault="00354180" w:rsidP="004A1ABF">
      <w:pPr>
        <w:pStyle w:val="NormalWeb"/>
        <w:shd w:val="clear" w:color="auto" w:fill="FFFFFF"/>
        <w:spacing w:before="0" w:beforeAutospacing="0" w:after="0" w:afterAutospacing="0"/>
        <w:rPr>
          <w:color w:val="212121"/>
        </w:rPr>
      </w:pPr>
      <w:r w:rsidRPr="00B459D1">
        <w:rPr>
          <w:noProof/>
          <w:highlight w:val="yellow"/>
        </w:rPr>
        <mc:AlternateContent>
          <mc:Choice Requires="wps">
            <w:drawing>
              <wp:anchor distT="182880" distB="182880" distL="182880" distR="182880" simplePos="0" relativeHeight="251672576" behindDoc="0" locked="0" layoutInCell="1" allowOverlap="1" wp14:anchorId="1B7E30FB" wp14:editId="5329CA8D">
                <wp:simplePos x="0" y="0"/>
                <wp:positionH relativeFrom="margin">
                  <wp:posOffset>5838825</wp:posOffset>
                </wp:positionH>
                <wp:positionV relativeFrom="margin">
                  <wp:posOffset>-613410</wp:posOffset>
                </wp:positionV>
                <wp:extent cx="1042416" cy="10287000"/>
                <wp:effectExtent l="0" t="0" r="5715" b="0"/>
                <wp:wrapSquare wrapText="bothSides"/>
                <wp:docPr id="4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08B61FD9" w14:textId="77777777" w:rsidR="00652147" w:rsidRPr="00013DA2" w:rsidRDefault="00652147" w:rsidP="0035418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E30FB" id="_x0000_s1068" type="#_x0000_t202" alt="Title: Updated - Description: Updated" style="position:absolute;margin-left:459.75pt;margin-top:-48.3pt;width:82.1pt;height:810pt;z-index:2516725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zdAIAAMgEAAAOAAAAZHJzL2Uyb0RvYy54bWysVNuO2yAQfa/Uf0C8d+24SZpYcVbbbFNV&#10;2l6k3f0ADNhGxQwFNvb26zvgJJu2b1Vf0GCGw5lzZry5HntNDtJ5Baais6ucEmk4CGXaij4+7N+s&#10;KPGBGcE0GFnRZ+np9fb1q81gS1lAB1pIRxDE+HKwFe1CsGWWed7JnvkrsNLgYQOuZwG3rs2EYwOi&#10;9zor8nyZDeCEdcCl9/j1djqk24TfNJKHr03jZSC6osgtpNWltY5rtt2wsnXMdoofabB/YNEzZfDR&#10;M9QtC4w8OfUXVK+4Aw9NuOLQZ9A0istUA1Yzy/+o5r5jVqZaUBxvzzL5/wfLvxy+OaJERecLSgzr&#10;0aMHOQbyHkZSUCKk5yjXoxUsSIECqqAx5bRH+QbrS0S5t4gTRryGbZCk8PYO+HdPDOw6Zlp54xwM&#10;nWQC6c+i8NnF1QnHR5B6+AwC32BPARLQ2Lg+aotqEURHG5/P1kWqPD6Zz4v5bEkJx7NZXqze5Xly&#10;N2Pl6b51PnyU0JMYVNRhcyR8drjzIfJh5SnlaKXYK61T7DFlCogFLCCfSoxtKnfakQPDBqvbqS5s&#10;A3+ZvE5k4hfv2vqcvlzudvt9UmK6gQTa00NaGYKqpXI9Z1qiRaeCsF/PzLQhQ0XXi2KRGBmIlFNX&#10;9yrgaGnVV3SFYkxysDI68MGIlBKY0lOMT2sTGco0NEdBokHRk8mdMNZjapW380g6HtYgntEyB9Ng&#10;4Y8Agw7cT0oGHKqK+h9PzElK9CcTbV8Vq1Ucw7Rbz+Zz3LjfjurLI2Y4glU0UNQihruQZjcSNXCD&#10;DdKo5NwLl2Nb4bgkQ4+jHefxcp+yXn5A218AAAD//wMAUEsDBBQABgAIAAAAIQBtQBm25AAAAA0B&#10;AAAPAAAAZHJzL2Rvd25yZXYueG1sTI/BTsMwDIbvSLxDZCQuaEu3sbKWphMgIbEjHRLaLWtMU2ic&#10;tkm7wtOTneBmy59+f3+2nUzDRuxdbUnAYh4BQyqtqqkS8LZ/nm2AOS9JycYSCvhGB9v88iKTqbIn&#10;esWx8BULIeRSKUB736acu1KjkW5uW6Rw+7C9kT6sfcVVL08h3DR8GUUxN7Km8EHLFp80ll/FYAQc&#10;lP0Zbdc9JsPhfVe86E/sbvZCXF9ND/fAPE7+D4azflCHPDgd7UDKsUZAskjWARUwS+IY2JmINqs7&#10;YMcwrZerW+B5xv+3yH8BAAD//wMAUEsBAi0AFAAGAAgAAAAhALaDOJL+AAAA4QEAABMAAAAAAAAA&#10;AAAAAAAAAAAAAFtDb250ZW50X1R5cGVzXS54bWxQSwECLQAUAAYACAAAACEAOP0h/9YAAACUAQAA&#10;CwAAAAAAAAAAAAAAAAAvAQAAX3JlbHMvLnJlbHNQSwECLQAUAAYACAAAACEA/fxkc3QCAADIBAAA&#10;DgAAAAAAAAAAAAAAAAAuAgAAZHJzL2Uyb0RvYy54bWxQSwECLQAUAAYACAAAACEAbUAZtuQAAAAN&#10;AQAADwAAAAAAAAAAAAAAAADOBAAAZHJzL2Rvd25yZXYueG1sUEsFBgAAAAAEAAQA8wAAAN8FAAAA&#10;AA==&#10;" fillcolor="white [3212]" stroked="f">
                <v:fill color2="#6cf" angle="90" colors="0 white;63570f #6cf" focus="100%" type="gradient">
                  <o:fill v:ext="view" type="gradientUnscaled"/>
                </v:fill>
                <v:textbox inset="14.4pt,7.2pt,14.4pt,7.2pt">
                  <w:txbxContent>
                    <w:p w14:paraId="08B61FD9" w14:textId="77777777" w:rsidR="00652147" w:rsidRPr="00013DA2" w:rsidRDefault="00652147" w:rsidP="00354180">
                      <w:pPr>
                        <w:pStyle w:val="Whiteboxtext"/>
                        <w:spacing w:line="240" w:lineRule="auto"/>
                      </w:pPr>
                    </w:p>
                  </w:txbxContent>
                </v:textbox>
                <w10:wrap type="square" anchorx="margin" anchory="margin"/>
              </v:shape>
            </w:pict>
          </mc:Fallback>
        </mc:AlternateContent>
      </w:r>
      <w:r w:rsidR="00B237EB">
        <w:rPr>
          <w:color w:val="212121"/>
        </w:rPr>
        <w:t>P</w:t>
      </w:r>
      <w:r w:rsidR="00C40F69" w:rsidRPr="004A1ABF">
        <w:rPr>
          <w:color w:val="212121"/>
        </w:rPr>
        <w:t xml:space="preserve">ipe dope that is compatible with ethanol blends higher than E10 is available, but much of the pipe dope on the market is not. </w:t>
      </w:r>
      <w:r w:rsidR="006F7C44" w:rsidRPr="004A1ABF">
        <w:rPr>
          <w:color w:val="212121"/>
        </w:rPr>
        <w:t xml:space="preserve"> </w:t>
      </w:r>
      <w:r w:rsidR="00C40F69" w:rsidRPr="004A1ABF">
        <w:rPr>
          <w:color w:val="212121"/>
        </w:rPr>
        <w:t xml:space="preserve">If storing or considering storing greater than E10, owners and operators should explicitly check to ensure the pipe dope on their UST system connections is compatible; installers and installation records are sources for that information. </w:t>
      </w:r>
      <w:r w:rsidR="006F7C44" w:rsidRPr="004A1ABF">
        <w:rPr>
          <w:color w:val="212121"/>
        </w:rPr>
        <w:t xml:space="preserve"> </w:t>
      </w:r>
      <w:r w:rsidR="00C40F69" w:rsidRPr="004A1ABF">
        <w:rPr>
          <w:color w:val="212121"/>
        </w:rPr>
        <w:t>Ensuring UST systems are compatible with the pipe dope and sealant used is critical because EPA thinks that pipe dope used prior to 2007 is probably not compatible with ethanol blends greater than 10 percent.</w:t>
      </w:r>
      <w:r w:rsidR="006F7C44" w:rsidRPr="004A1ABF">
        <w:rPr>
          <w:color w:val="212121"/>
        </w:rPr>
        <w:t xml:space="preserve"> </w:t>
      </w:r>
      <w:r w:rsidR="00C40F69" w:rsidRPr="004A1ABF">
        <w:rPr>
          <w:color w:val="212121"/>
        </w:rPr>
        <w:t xml:space="preserve"> Most older pipe dope was soft set pipe dope and not intended to be used with ethanol blends over 10 percent.</w:t>
      </w:r>
    </w:p>
    <w:p w14:paraId="04CEAB04" w14:textId="77777777" w:rsidR="004A1ABF" w:rsidRPr="004A1ABF" w:rsidRDefault="004A1ABF" w:rsidP="004A1ABF">
      <w:pPr>
        <w:pStyle w:val="NormalWeb"/>
        <w:shd w:val="clear" w:color="auto" w:fill="FFFFFF"/>
        <w:spacing w:before="0" w:beforeAutospacing="0" w:after="0" w:afterAutospacing="0"/>
        <w:rPr>
          <w:color w:val="212121"/>
        </w:rPr>
      </w:pPr>
    </w:p>
    <w:p w14:paraId="73DC6A8D" w14:textId="23C5037B" w:rsidR="00C40F69" w:rsidRPr="004A1ABF" w:rsidRDefault="00C40F69" w:rsidP="004A1ABF">
      <w:pPr>
        <w:pStyle w:val="NormalWeb"/>
        <w:shd w:val="clear" w:color="auto" w:fill="FFFFFF"/>
        <w:spacing w:before="0" w:beforeAutospacing="0" w:after="0" w:afterAutospacing="0"/>
        <w:rPr>
          <w:color w:val="212121"/>
        </w:rPr>
      </w:pPr>
      <w:r w:rsidRPr="004A1ABF">
        <w:rPr>
          <w:color w:val="212121"/>
        </w:rPr>
        <w:t>Higher-ethanol compatible pipe dope was available beginning around 2007.</w:t>
      </w:r>
      <w:r w:rsidR="00A257E1" w:rsidRPr="004A1ABF">
        <w:rPr>
          <w:color w:val="212121"/>
        </w:rPr>
        <w:t xml:space="preserve"> </w:t>
      </w:r>
      <w:r w:rsidRPr="004A1ABF">
        <w:rPr>
          <w:color w:val="212121"/>
        </w:rPr>
        <w:t xml:space="preserve"> Despite that, UST systems installed then and since to store lower levels of ethanol, such as E0 or E10, probably have pipe dope compatible only with lower levels of ethanol.</w:t>
      </w:r>
      <w:r w:rsidR="00A257E1" w:rsidRPr="004A1ABF">
        <w:rPr>
          <w:color w:val="212121"/>
        </w:rPr>
        <w:t xml:space="preserve"> </w:t>
      </w:r>
      <w:r w:rsidRPr="004A1ABF">
        <w:rPr>
          <w:color w:val="212121"/>
        </w:rPr>
        <w:t xml:space="preserve"> Storing greater than 10 percent ethanol in those UST systems means the pipe dope is incompatible. </w:t>
      </w:r>
      <w:r w:rsidR="00A257E1" w:rsidRPr="004A1ABF">
        <w:rPr>
          <w:color w:val="212121"/>
        </w:rPr>
        <w:t xml:space="preserve"> </w:t>
      </w:r>
      <w:r w:rsidRPr="004A1ABF">
        <w:rPr>
          <w:color w:val="212121"/>
        </w:rPr>
        <w:t>Because higher-ethanol compatible pipe dope is more expensive, pipe dope compatible only with lower levels of ethanol may have been used, rather than higher-ethanol compatible pipe dope.</w:t>
      </w:r>
    </w:p>
    <w:p w14:paraId="5A0F4144" w14:textId="77777777" w:rsidR="004A1ABF" w:rsidRPr="004A1ABF" w:rsidRDefault="004A1ABF" w:rsidP="004A1ABF">
      <w:pPr>
        <w:pStyle w:val="NormalWeb"/>
        <w:shd w:val="clear" w:color="auto" w:fill="FFFFFF"/>
        <w:spacing w:before="0" w:beforeAutospacing="0" w:after="0" w:afterAutospacing="0"/>
        <w:rPr>
          <w:color w:val="212121"/>
        </w:rPr>
      </w:pPr>
    </w:p>
    <w:p w14:paraId="5CD2C3FA" w14:textId="77777777" w:rsidR="00191ED7" w:rsidRPr="004A1ABF" w:rsidRDefault="00191ED7" w:rsidP="004A1ABF">
      <w:pPr>
        <w:spacing w:after="0" w:line="240" w:lineRule="auto"/>
        <w:rPr>
          <w:szCs w:val="24"/>
        </w:rPr>
      </w:pPr>
    </w:p>
    <w:p w14:paraId="35B18AF0" w14:textId="77777777" w:rsidR="00C40F69" w:rsidRDefault="00C40F69">
      <w:pPr>
        <w:rPr>
          <w:rFonts w:asciiTheme="minorHAnsi" w:hAnsiTheme="minorHAnsi"/>
          <w:b/>
          <w:sz w:val="28"/>
        </w:rPr>
      </w:pPr>
      <w:r>
        <w:br w:type="page"/>
      </w:r>
    </w:p>
    <w:p w14:paraId="42CF7F66" w14:textId="11A302DD" w:rsidR="00191ED7" w:rsidRDefault="00191ED7" w:rsidP="00191ED7">
      <w:pPr>
        <w:pStyle w:val="Heading2"/>
      </w:pPr>
      <w:r w:rsidRPr="00B459D1">
        <w:rPr>
          <w:noProof/>
          <w:highlight w:val="yellow"/>
        </w:rPr>
        <w:lastRenderedPageBreak/>
        <mc:AlternateContent>
          <mc:Choice Requires="wps">
            <w:drawing>
              <wp:anchor distT="0" distB="0" distL="114300" distR="114300" simplePos="0" relativeHeight="251658282" behindDoc="0" locked="0" layoutInCell="1" allowOverlap="1" wp14:anchorId="1C91EC4C" wp14:editId="6AFBBA07">
                <wp:simplePos x="0" y="0"/>
                <wp:positionH relativeFrom="column">
                  <wp:posOffset>4377088</wp:posOffset>
                </wp:positionH>
                <wp:positionV relativeFrom="paragraph">
                  <wp:posOffset>448945</wp:posOffset>
                </wp:positionV>
                <wp:extent cx="2057400" cy="1562100"/>
                <wp:effectExtent l="57150" t="57150" r="152400" b="152400"/>
                <wp:wrapNone/>
                <wp:docPr id="32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6210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A7BE270" w14:textId="7751EE23" w:rsidR="00652147" w:rsidRPr="003D0C3A" w:rsidRDefault="00652147" w:rsidP="00191ED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191ED7">
                              <w:rPr>
                                <w:rFonts w:asciiTheme="majorHAnsi" w:hAnsiTheme="majorHAnsi" w:cs="Arial"/>
                                <w:b/>
                                <w:i/>
                                <w:color w:val="FFFFFF" w:themeColor="background1"/>
                                <w:sz w:val="20"/>
                                <w:szCs w:val="20"/>
                              </w:rPr>
                              <w:t xml:space="preserve">Remember, compatibility is different from functionality.  </w:t>
                            </w:r>
                            <w:r>
                              <w:rPr>
                                <w:rFonts w:asciiTheme="majorHAnsi" w:hAnsiTheme="majorHAnsi" w:cs="Arial"/>
                                <w:b/>
                                <w:i/>
                                <w:color w:val="FFFFFF" w:themeColor="background1"/>
                                <w:sz w:val="20"/>
                                <w:szCs w:val="20"/>
                              </w:rPr>
                              <w:t>You can use testing p</w:t>
                            </w:r>
                            <w:r w:rsidRPr="00191ED7">
                              <w:rPr>
                                <w:rFonts w:asciiTheme="majorHAnsi" w:hAnsiTheme="majorHAnsi" w:cs="Arial"/>
                                <w:b/>
                                <w:i/>
                                <w:color w:val="FFFFFF" w:themeColor="background1"/>
                                <w:sz w:val="20"/>
                                <w:szCs w:val="20"/>
                              </w:rPr>
                              <w:t xml:space="preserve">rotocols </w:t>
                            </w:r>
                            <w:r>
                              <w:rPr>
                                <w:rFonts w:asciiTheme="majorHAnsi" w:hAnsiTheme="majorHAnsi" w:cs="Arial"/>
                                <w:b/>
                                <w:i/>
                                <w:color w:val="FFFFFF" w:themeColor="background1"/>
                                <w:sz w:val="20"/>
                                <w:szCs w:val="20"/>
                              </w:rPr>
                              <w:t xml:space="preserve">to </w:t>
                            </w:r>
                            <w:r w:rsidRPr="00191ED7">
                              <w:rPr>
                                <w:rFonts w:asciiTheme="majorHAnsi" w:hAnsiTheme="majorHAnsi" w:cs="Arial"/>
                                <w:b/>
                                <w:i/>
                                <w:color w:val="FFFFFF" w:themeColor="background1"/>
                                <w:sz w:val="20"/>
                                <w:szCs w:val="20"/>
                              </w:rPr>
                              <w:t xml:space="preserve">evaluate the functionality of various release detection technologies in different regulated substances.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EC4C" id="_x0000_s1069" type="#_x0000_t202" alt="Title: Updated - Description: Updated" style="position:absolute;margin-left:344.65pt;margin-top:35.35pt;width:162pt;height:12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Dn4QIAAM0FAAAOAAAAZHJzL2Uyb0RvYy54bWysVNtu3CAQfa/Uf0C8N/Y6u5uNFW+UbrpV&#10;pV6iXNRnDNhGwUCBXW/69R3A2Uv6VtUPFgPDmZkzh7m63vUSbbl1QqsKT85yjLiimgnVVvjpcf1h&#10;gZHzRDEiteIVfuEOXy/fv7saTMkL3WnJuEUAolw5mAp33psyyxzteE/cmTZcwWGjbU88mLbNmCUD&#10;oPcyK/J8ng3aMmM15c7B7m06xMuI3zSc+h9N47hHssKQm49/G/91+GfLK1K2lphO0DEN8g9Z9EQo&#10;CLqHuiWeoI0Vf0H1glrtdOPPqO4z3TSC8lgDVDPJ31Tz0BHDYy1AjjN7mtz/g6Xft3cWCVbh8wJa&#10;pUgPTXrkO48+6h0qMGLcUeDryTDiOQMGhZfg8moDf4NxJcA8GADyO7gGOohcOPNV02eHlF51RLX8&#10;xlo9dJwwyH8SmM+OriYcF0Dq4ZtmEINsvI5Au8b2gVygCwE69PFl37uQKoXNIp9dTHM4onA2mc2L&#10;CRghBilfrxvr/GeuexQWFbYgjghPtl+dT66vLiGa01KwtZAyGratV9KiLQEhzeer1Xo9op+4SYWG&#10;Cl/Oilli4AQiaJrvQeo2cfAmUC88PAgp+gov8vAliQbaPikGWZLSEyHTGoqTKmzxKHUoIxh6AxAP&#10;HRtQLTf2nkBzZzmAQTNFKHx+PksG9LW4SEEQkS08YC8xstr/FL6L4gs0B8jAyyFzSehzYk6ajiRO&#10;gPs94aN3JH+fTLRO8nSUK37OAj4F3VkyNkZb3+nxTa6tVj5RIEXb+XvRIitgtvjOcn7nQ01QRnQB&#10;No4gnRmhAUBvLGQfAsXBcmgCoZCDn46tpEeuASwiRJEGXSaF+l29S+9lFm4FBdeavYBsgbeoTZiG&#10;sOi0/Y3RAJOlwu7XhliOkfyigvQXxWIRZlG0LifTKRj25Kg+PiKKAlioEaXlyoOV+qL0DTySRkT5&#10;HnIZnxbMjMj6yGUYSsd29DpM4eUfAAAA//8DAFBLAwQUAAYACAAAACEAZp/NeOAAAAALAQAADwAA&#10;AGRycy9kb3ducmV2LnhtbEyPTU/CQBCG7yb+h82QeJNtbdJC7ZQYlXgyRuDCbdsduw37UboL1H/v&#10;csLjzDx553mr1WQ0O9Poe2cR0nkCjGzrZG87hN12/bgA5oOwUmhnCeGXPKzq+7tKlNJd7DedN6Fj&#10;McT6UiCoEIaSc98qMsLP3UA23n7caESI49hxOYpLDDeaPyVJzo3obfygxECvitrD5mQQ3pbUDL6X&#10;u63+fN+v3cdR7b+OiA+z6eUZWKAp3GC46kd1qKNT405WeqYR8sUyiyhCkRTArkCSZnHTIGRpXgCv&#10;K/6/Q/0HAAD//wMAUEsBAi0AFAAGAAgAAAAhALaDOJL+AAAA4QEAABMAAAAAAAAAAAAAAAAAAAAA&#10;AFtDb250ZW50X1R5cGVzXS54bWxQSwECLQAUAAYACAAAACEAOP0h/9YAAACUAQAACwAAAAAAAAAA&#10;AAAAAAAvAQAAX3JlbHMvLnJlbHNQSwECLQAUAAYACAAAACEAa49g5+ECAADNBQAADgAAAAAAAAAA&#10;AAAAAAAuAgAAZHJzL2Uyb0RvYy54bWxQSwECLQAUAAYACAAAACEAZp/NeOAAAAALAQAADwAAAAAA&#10;AAAAAAAAAAA7BQAAZHJzL2Rvd25yZXYueG1sUEsFBgAAAAAEAAQA8wAAAEgGAAAAAA==&#10;" fillcolor="#6cf" strokecolor="white [3212]">
                <v:shadow on="t" color="black" opacity="26214f" origin="-.5,-.5" offset="1.24725mm,1.24725mm"/>
                <v:textbox inset="14.4pt,7.2pt,14.4pt,7.2pt">
                  <w:txbxContent>
                    <w:p w14:paraId="6A7BE270" w14:textId="7751EE23" w:rsidR="00652147" w:rsidRPr="003D0C3A" w:rsidRDefault="00652147" w:rsidP="00191ED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191ED7">
                        <w:rPr>
                          <w:rFonts w:asciiTheme="majorHAnsi" w:hAnsiTheme="majorHAnsi" w:cs="Arial"/>
                          <w:b/>
                          <w:i/>
                          <w:color w:val="FFFFFF" w:themeColor="background1"/>
                          <w:sz w:val="20"/>
                          <w:szCs w:val="20"/>
                        </w:rPr>
                        <w:t xml:space="preserve">Remember, compatibility is different from functionality.  </w:t>
                      </w:r>
                      <w:r>
                        <w:rPr>
                          <w:rFonts w:asciiTheme="majorHAnsi" w:hAnsiTheme="majorHAnsi" w:cs="Arial"/>
                          <w:b/>
                          <w:i/>
                          <w:color w:val="FFFFFF" w:themeColor="background1"/>
                          <w:sz w:val="20"/>
                          <w:szCs w:val="20"/>
                        </w:rPr>
                        <w:t>You can use testing p</w:t>
                      </w:r>
                      <w:r w:rsidRPr="00191ED7">
                        <w:rPr>
                          <w:rFonts w:asciiTheme="majorHAnsi" w:hAnsiTheme="majorHAnsi" w:cs="Arial"/>
                          <w:b/>
                          <w:i/>
                          <w:color w:val="FFFFFF" w:themeColor="background1"/>
                          <w:sz w:val="20"/>
                          <w:szCs w:val="20"/>
                        </w:rPr>
                        <w:t xml:space="preserve">rotocols </w:t>
                      </w:r>
                      <w:r>
                        <w:rPr>
                          <w:rFonts w:asciiTheme="majorHAnsi" w:hAnsiTheme="majorHAnsi" w:cs="Arial"/>
                          <w:b/>
                          <w:i/>
                          <w:color w:val="FFFFFF" w:themeColor="background1"/>
                          <w:sz w:val="20"/>
                          <w:szCs w:val="20"/>
                        </w:rPr>
                        <w:t xml:space="preserve">to </w:t>
                      </w:r>
                      <w:r w:rsidRPr="00191ED7">
                        <w:rPr>
                          <w:rFonts w:asciiTheme="majorHAnsi" w:hAnsiTheme="majorHAnsi" w:cs="Arial"/>
                          <w:b/>
                          <w:i/>
                          <w:color w:val="FFFFFF" w:themeColor="background1"/>
                          <w:sz w:val="20"/>
                          <w:szCs w:val="20"/>
                        </w:rPr>
                        <w:t xml:space="preserve">evaluate the functionality of various release detection technologies in different regulated substances. </w:t>
                      </w:r>
                    </w:p>
                  </w:txbxContent>
                </v:textbox>
              </v:shape>
            </w:pict>
          </mc:Fallback>
        </mc:AlternateContent>
      </w:r>
      <w:r>
        <w:t>Compatibility Versus Functionality For Release Detection Equipment</w:t>
      </w:r>
    </w:p>
    <w:p w14:paraId="2D574A17" w14:textId="7BCB3AB5" w:rsidR="00191ED7" w:rsidRDefault="00191ED7" w:rsidP="00F60400">
      <w:pPr>
        <w:spacing w:after="0" w:line="240" w:lineRule="auto"/>
      </w:pPr>
      <w:r>
        <w:t xml:space="preserve">Compatibility of equipment, or the ability of two or more substances to maintain their respective chemical and physical properties when in contact with one another, is different </w:t>
      </w:r>
      <w:r w:rsidR="000F079F">
        <w:t xml:space="preserve">from </w:t>
      </w:r>
      <w:r>
        <w:t xml:space="preserve">functionality of equipment.  Functionality is the ability of equipment to perform the job it was designed to do.  </w:t>
      </w:r>
    </w:p>
    <w:p w14:paraId="45D856D5" w14:textId="77777777" w:rsidR="00F60400" w:rsidRDefault="00F60400" w:rsidP="00F60400">
      <w:pPr>
        <w:spacing w:after="0" w:line="240" w:lineRule="auto"/>
      </w:pPr>
    </w:p>
    <w:p w14:paraId="08C22CA0" w14:textId="34375107" w:rsidR="00191ED7" w:rsidRDefault="00191ED7" w:rsidP="00F60400">
      <w:pPr>
        <w:spacing w:after="0" w:line="240" w:lineRule="auto"/>
      </w:pPr>
      <w:r>
        <w:t xml:space="preserve">Some biofuels could potentially affect both the compatibility and functionality of UST equipment. </w:t>
      </w:r>
      <w:r w:rsidR="005D0365">
        <w:t xml:space="preserve"> </w:t>
      </w:r>
      <w:r>
        <w:t xml:space="preserve">Biofuels containing ethanol can affect the amount of water absorbed or retained in fuel.  Some types of release detection equipment rely on sophisticated technologies to evaluate product levels in underground storage tanks.  These methods for leak detection could be adversely affected by ethanol’s </w:t>
      </w:r>
      <w:r w:rsidR="007F1C17">
        <w:t xml:space="preserve">ability to dissolve and mix </w:t>
      </w:r>
      <w:r>
        <w:t>with water</w:t>
      </w:r>
      <w:r w:rsidR="00BA4DAC">
        <w:t>, which</w:t>
      </w:r>
      <w:r>
        <w:t xml:space="preserve"> could prevent them from functioning as designed as a release detection device in fuels blended with ethanol.</w:t>
      </w:r>
      <w:r w:rsidR="005D0365">
        <w:t xml:space="preserve"> </w:t>
      </w:r>
      <w:r>
        <w:t xml:space="preserve"> Owners and operators should ensure that their release detection equipment is both compatible with the biofuel stored and meets EPA’s release detection performance standards for use with the biofuel.  </w:t>
      </w:r>
    </w:p>
    <w:p w14:paraId="385AF077" w14:textId="77777777" w:rsidR="00F60400" w:rsidRDefault="00F60400" w:rsidP="00F60400">
      <w:pPr>
        <w:spacing w:after="0" w:line="240" w:lineRule="auto"/>
      </w:pPr>
    </w:p>
    <w:p w14:paraId="6D54A2FF" w14:textId="6D324560" w:rsidR="00191ED7" w:rsidRDefault="00354180" w:rsidP="00F60400">
      <w:pPr>
        <w:spacing w:after="0" w:line="240" w:lineRule="auto"/>
        <w:rPr>
          <w:highlight w:val="yellow"/>
        </w:rPr>
      </w:pPr>
      <w:r w:rsidRPr="00B459D1">
        <w:rPr>
          <w:noProof/>
          <w:highlight w:val="yellow"/>
        </w:rPr>
        <mc:AlternateContent>
          <mc:Choice Requires="wps">
            <w:drawing>
              <wp:anchor distT="182880" distB="182880" distL="182880" distR="182880" simplePos="0" relativeHeight="251640832" behindDoc="0" locked="0" layoutInCell="1" allowOverlap="1" wp14:anchorId="318E6527" wp14:editId="5BF3BA38">
                <wp:simplePos x="0" y="0"/>
                <wp:positionH relativeFrom="margin">
                  <wp:posOffset>5838825</wp:posOffset>
                </wp:positionH>
                <wp:positionV relativeFrom="margin">
                  <wp:posOffset>-613410</wp:posOffset>
                </wp:positionV>
                <wp:extent cx="1042416" cy="10287000"/>
                <wp:effectExtent l="0" t="0" r="5715" b="0"/>
                <wp:wrapSquare wrapText="bothSides"/>
                <wp:docPr id="4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287000"/>
                        </a:xfrm>
                        <a:prstGeom prst="rect">
                          <a:avLst/>
                        </a:prstGeom>
                        <a:gradFill>
                          <a:gsLst>
                            <a:gs pos="0">
                              <a:schemeClr val="bg1"/>
                            </a:gs>
                            <a:gs pos="97000">
                              <a:srgbClr val="66CCFF"/>
                            </a:gs>
                          </a:gsLst>
                          <a:lin ang="0" scaled="0"/>
                        </a:gradFill>
                        <a:ln w="9525">
                          <a:noFill/>
                          <a:miter lim="800000"/>
                          <a:headEnd/>
                          <a:tailEnd/>
                        </a:ln>
                        <a:effectLst/>
                      </wps:spPr>
                      <wps:txbx>
                        <w:txbxContent>
                          <w:p w14:paraId="6BEEB9ED" w14:textId="77777777" w:rsidR="00652147" w:rsidRPr="00013DA2" w:rsidRDefault="00652147" w:rsidP="0035418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E6527" id="_x0000_s1070" type="#_x0000_t202" alt="Title: Updated - Description: Updated" style="position:absolute;margin-left:459.75pt;margin-top:-48.3pt;width:82.1pt;height:810pt;z-index:2516408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R7cwIAAMgEAAAOAAAAZHJzL2Uyb0RvYy54bWysVNuO2yAQfa/Uf0C8N3bcbJpYcVbbbFNV&#10;2l6k3f0ADNhGxQwFNvb26zvgJJu2b1Vf0GCGw5lzZry5HntNDtJ5Baai81lOiTQchDJtRR8f9m9W&#10;lPjAjGAajKzos/T0evv61WawpSygAy2kIwhifDnYinYh2DLLPO9kz/wMrDR42IDrWcCtazPh2IDo&#10;vc6KPF9mAzhhHXDpPX69nQ7pNuE3jeTha9N4GYiuKHILaXVpreOabTesbB2zneJHGuwfWPRMGXz0&#10;DHXLAiNPTv0F1SvuwEMTZhz6DJpGcZlqwGrm+R/V3HfMylQLiuPtWSb//2D5l8M3R5So6GJJiWE9&#10;evQgx0Dew0gKSoT0HOV6tIIFKVBAFTSmnPYo32B9iSj3FnHCiNewDZIU3t4B/+6JgV3HTCtvnIOh&#10;k0wg/XkUPru4OuH4CFIPn0HgG+wpQAIaG9dHbVEtguho4/PZukiVxyfzRbGYYwkcz+Z5sXqX58nd&#10;jJWn+9b58FFCT2JQUYfNkfDZ4c6HyIeVp5SjlWKvtE6xx5QpIBawgHwqMbap3GlHDgwbrG6nurAN&#10;/GXyOpGJX7xr63P6crnb7fdJiekGEmhPD2llCKqWyvWcaYkWnQrCfj0z04YMFV1fFVeJkYFIOXV1&#10;rwKOllZ9RVcoxiQHK6MDH4xIKYEpPcX4tDaRoUxDcxQkGhQ9mdwJYz2mVnm7jKTjYQ3iGS1zMA0W&#10;/ggw6MD9pGTAoaqo//HEnKREfzLR9lWxWsUxTLv1fLHAjfvtqL48YoYjWEUDRS1iuAtpdiNRAzfY&#10;II1Kzr1wObYVjksy9DjacR4v9ynr5Qe0/QUAAP//AwBQSwMEFAAGAAgAAAAhAG1AGbbkAAAADQEA&#10;AA8AAABkcnMvZG93bnJldi54bWxMj8FOwzAMhu9IvENkJC5oS7exspamEyAhsSMdEtota0xTaJy2&#10;SbvC05Od4GbLn35/f7adTMNG7F1tScBiHgFDKq2qqRLwtn+ebYA5L0nJxhIK+EYH2/zyIpOpsid6&#10;xbHwFQsh5FIpQHvfppy7UqORbm5bpHD7sL2RPqx9xVUvTyHcNHwZRTE3sqbwQcsWnzSWX8VgBByU&#10;/Rlt1z0mw+F9V7zoT+xu9kJcX00P98A8Tv4PhrN+UIc8OB3tQMqxRkCySNYBFTBL4hjYmYg2qztg&#10;xzCtl6tb4HnG/7fIfwEAAP//AwBQSwECLQAUAAYACAAAACEAtoM4kv4AAADhAQAAEwAAAAAAAAAA&#10;AAAAAAAAAAAAW0NvbnRlbnRfVHlwZXNdLnhtbFBLAQItABQABgAIAAAAIQA4/SH/1gAAAJQBAAAL&#10;AAAAAAAAAAAAAAAAAC8BAABfcmVscy8ucmVsc1BLAQItABQABgAIAAAAIQAIfkR7cwIAAMgEAAAO&#10;AAAAAAAAAAAAAAAAAC4CAABkcnMvZTJvRG9jLnhtbFBLAQItABQABgAIAAAAIQBtQBm25AAAAA0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6BEEB9ED" w14:textId="77777777" w:rsidR="00652147" w:rsidRPr="00013DA2" w:rsidRDefault="00652147" w:rsidP="00354180">
                      <w:pPr>
                        <w:pStyle w:val="Whiteboxtext"/>
                        <w:spacing w:line="240" w:lineRule="auto"/>
                      </w:pPr>
                    </w:p>
                  </w:txbxContent>
                </v:textbox>
                <w10:wrap type="square" anchorx="margin" anchory="margin"/>
              </v:shape>
            </w:pict>
          </mc:Fallback>
        </mc:AlternateContent>
      </w:r>
      <w:r w:rsidR="00191ED7">
        <w:t xml:space="preserve">EPA </w:t>
      </w:r>
      <w:r w:rsidR="007361F1">
        <w:t>released in May 2019 updated</w:t>
      </w:r>
      <w:r w:rsidR="00191ED7">
        <w:t xml:space="preserve"> protocols</w:t>
      </w:r>
      <w:r w:rsidR="0094707B">
        <w:t>,</w:t>
      </w:r>
      <w:r w:rsidR="00B67A67">
        <w:t xml:space="preserve"> </w:t>
      </w:r>
      <w:r w:rsidR="00F46852" w:rsidRPr="007C0F5B">
        <w:rPr>
          <w:i/>
        </w:rPr>
        <w:t>Standard Test Proc</w:t>
      </w:r>
      <w:r w:rsidR="00AA6F0A">
        <w:rPr>
          <w:i/>
        </w:rPr>
        <w:t>e</w:t>
      </w:r>
      <w:r w:rsidR="00F46852" w:rsidRPr="007C0F5B">
        <w:rPr>
          <w:i/>
        </w:rPr>
        <w:t>dures for Evaluating Various Leak Detection Methods</w:t>
      </w:r>
      <w:r w:rsidR="00F22F00">
        <w:t>; these</w:t>
      </w:r>
      <w:r w:rsidR="00AD4AF3">
        <w:t xml:space="preserve"> </w:t>
      </w:r>
      <w:r w:rsidR="00BA4DAC">
        <w:t xml:space="preserve">help </w:t>
      </w:r>
      <w:r w:rsidR="00191ED7">
        <w:t xml:space="preserve">manufacturers </w:t>
      </w:r>
      <w:r w:rsidR="003233FE">
        <w:t xml:space="preserve">verify </w:t>
      </w:r>
      <w:r w:rsidR="00191ED7">
        <w:t xml:space="preserve">that their leak detection equipment meets federal performance standards for functionality.  </w:t>
      </w:r>
      <w:r w:rsidR="00B92C93">
        <w:t>The update</w:t>
      </w:r>
      <w:r w:rsidR="00EF0904">
        <w:t>d</w:t>
      </w:r>
      <w:r w:rsidR="00B92C93">
        <w:t xml:space="preserve"> protocols </w:t>
      </w:r>
      <w:r w:rsidR="002D3113">
        <w:t>account for</w:t>
      </w:r>
      <w:r w:rsidR="00B92C93">
        <w:t xml:space="preserve"> new fuels and technologies.  </w:t>
      </w:r>
      <w:r w:rsidR="00191ED7">
        <w:t>You can access the protocols at</w:t>
      </w:r>
      <w:r w:rsidR="00A33675">
        <w:t xml:space="preserve"> </w:t>
      </w:r>
      <w:hyperlink r:id="rId70" w:history="1">
        <w:r w:rsidR="00A33675" w:rsidRPr="00076133">
          <w:rPr>
            <w:rStyle w:val="Hyperlink"/>
          </w:rPr>
          <w:t>www.epa.gov/ust</w:t>
        </w:r>
        <w:r w:rsidR="00A33675" w:rsidRPr="00076133">
          <w:rPr>
            <w:rStyle w:val="Hyperlink"/>
          </w:rPr>
          <w:t>/</w:t>
        </w:r>
        <w:r w:rsidR="00A33675" w:rsidRPr="00076133">
          <w:rPr>
            <w:rStyle w:val="Hyperlink"/>
          </w:rPr>
          <w:t>standard-test-procedures-evaluating-various-leak-detection-methods</w:t>
        </w:r>
      </w:hyperlink>
      <w:r w:rsidR="00A33675">
        <w:t xml:space="preserve">. </w:t>
      </w:r>
      <w:r w:rsidR="00191ED7">
        <w:t xml:space="preserve"> </w:t>
      </w:r>
      <w:r w:rsidR="00B91ACC">
        <w:t xml:space="preserve">The National Work Group on Leak Detection Evaluations (NWGLDE) reviews </w:t>
      </w:r>
      <w:r w:rsidR="00EB7A71">
        <w:t>leak</w:t>
      </w:r>
      <w:r w:rsidR="00B91ACC">
        <w:t xml:space="preserve"> detection equipment </w:t>
      </w:r>
      <w:r w:rsidR="00EB7A71">
        <w:t xml:space="preserve">that was </w:t>
      </w:r>
      <w:r w:rsidR="00B91ACC">
        <w:t xml:space="preserve">third-party evaluated using EPA’s </w:t>
      </w:r>
      <w:r w:rsidR="00EB7A71">
        <w:t xml:space="preserve">test protocols or equivalent protocols.  </w:t>
      </w:r>
      <w:r w:rsidR="005F1748">
        <w:t xml:space="preserve">Owners and operators may wish to check if their leak detection method </w:t>
      </w:r>
      <w:r w:rsidR="00F371EE">
        <w:t xml:space="preserve">meets performance requirements for </w:t>
      </w:r>
      <w:r w:rsidR="00BA67AE">
        <w:t xml:space="preserve">use in biofuels at </w:t>
      </w:r>
      <w:r w:rsidR="00EB7A71">
        <w:t>NWGLDE’s</w:t>
      </w:r>
      <w:r w:rsidR="00BA67AE">
        <w:t xml:space="preserve"> website</w:t>
      </w:r>
      <w:r w:rsidR="004705B8">
        <w:t xml:space="preserve">: </w:t>
      </w:r>
      <w:hyperlink r:id="rId71" w:history="1">
        <w:r w:rsidR="004705B8" w:rsidRPr="004705B8">
          <w:rPr>
            <w:rStyle w:val="Hyperlink"/>
          </w:rPr>
          <w:t>www.nw</w:t>
        </w:r>
        <w:r w:rsidR="004705B8" w:rsidRPr="004705B8">
          <w:rPr>
            <w:rStyle w:val="Hyperlink"/>
          </w:rPr>
          <w:t>g</w:t>
        </w:r>
        <w:r w:rsidR="004705B8" w:rsidRPr="004705B8">
          <w:rPr>
            <w:rStyle w:val="Hyperlink"/>
          </w:rPr>
          <w:t>lde.org/</w:t>
        </w:r>
      </w:hyperlink>
      <w:r w:rsidR="004705B8">
        <w:t xml:space="preserve">.  </w:t>
      </w:r>
    </w:p>
    <w:p w14:paraId="04FC3CEE" w14:textId="77777777" w:rsidR="00B33AA8" w:rsidRPr="00530BD5" w:rsidRDefault="00B33AA8" w:rsidP="00724101">
      <w:pPr>
        <w:spacing w:after="0" w:line="240" w:lineRule="auto"/>
        <w:rPr>
          <w:highlight w:val="yellow"/>
        </w:rPr>
      </w:pPr>
    </w:p>
    <w:p w14:paraId="591E2AF1" w14:textId="77777777" w:rsidR="00AF7D98" w:rsidRPr="00530BD5" w:rsidRDefault="00AF7D98">
      <w:pPr>
        <w:rPr>
          <w:highlight w:val="yellow"/>
        </w:rPr>
      </w:pPr>
      <w:r w:rsidRPr="00530BD5">
        <w:rPr>
          <w:highlight w:val="yellow"/>
        </w:rPr>
        <w:br w:type="page"/>
      </w:r>
    </w:p>
    <w:p w14:paraId="5CEC5223" w14:textId="77777777" w:rsidR="00AF7D98" w:rsidRPr="00530BD5" w:rsidRDefault="00AF7D98" w:rsidP="00AF7D98">
      <w:pPr>
        <w:spacing w:line="240" w:lineRule="auto"/>
        <w:rPr>
          <w:highlight w:val="yellow"/>
        </w:rPr>
        <w:sectPr w:rsidR="00AF7D98" w:rsidRPr="00530BD5" w:rsidSect="00683EAF">
          <w:type w:val="continuous"/>
          <w:pgSz w:w="12240" w:h="15840"/>
          <w:pgMar w:top="720" w:right="4320" w:bottom="1080" w:left="1440" w:header="720" w:footer="720" w:gutter="0"/>
          <w:cols w:space="720"/>
          <w:docGrid w:linePitch="360"/>
        </w:sectPr>
      </w:pPr>
    </w:p>
    <w:bookmarkStart w:id="9" w:name="_Toc404260546"/>
    <w:bookmarkStart w:id="10" w:name="_Toc423089921"/>
    <w:p w14:paraId="04E6876F" w14:textId="77777777" w:rsidR="00B34D3E" w:rsidRDefault="00DE0638" w:rsidP="006A1060">
      <w:pPr>
        <w:spacing w:after="0"/>
        <w:rPr>
          <w:sz w:val="18"/>
          <w:szCs w:val="18"/>
        </w:rPr>
      </w:pPr>
      <w:r w:rsidRPr="00530BD5">
        <w:rPr>
          <w:noProof/>
          <w:highlight w:val="yellow"/>
        </w:rPr>
        <w:lastRenderedPageBreak/>
        <mc:AlternateContent>
          <mc:Choice Requires="wps">
            <w:drawing>
              <wp:anchor distT="0" distB="0" distL="114300" distR="114300" simplePos="0" relativeHeight="251658272" behindDoc="1" locked="0" layoutInCell="1" allowOverlap="1" wp14:anchorId="30552C2E" wp14:editId="1EF525E6">
                <wp:simplePos x="0" y="0"/>
                <wp:positionH relativeFrom="column">
                  <wp:posOffset>-932815</wp:posOffset>
                </wp:positionH>
                <wp:positionV relativeFrom="page">
                  <wp:posOffset>457200</wp:posOffset>
                </wp:positionV>
                <wp:extent cx="4919472" cy="1216152"/>
                <wp:effectExtent l="0" t="0" r="0" b="3175"/>
                <wp:wrapNone/>
                <wp:docPr id="529" name="Rectangle 529" descr="  " title="  "/>
                <wp:cNvGraphicFramePr/>
                <a:graphic xmlns:a="http://schemas.openxmlformats.org/drawingml/2006/main">
                  <a:graphicData uri="http://schemas.microsoft.com/office/word/2010/wordprocessingShape">
                    <wps:wsp>
                      <wps:cNvSpPr/>
                      <wps:spPr>
                        <a:xfrm>
                          <a:off x="0" y="0"/>
                          <a:ext cx="4919472" cy="1216152"/>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F6AE" id="Rectangle 529" o:spid="_x0000_s1026" alt="Title:    - Description:   " style="position:absolute;margin-left:-73.45pt;margin-top:36pt;width:387.35pt;height:95.7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cSawIAAMwEAAAOAAAAZHJzL2Uyb0RvYy54bWysVE1v2zAMvQ/YfxB0Xx0bSboYcYogQYYB&#10;RVssHXpmZMk2oK9JSpzu14+Snbbrdhp2kUmReqSeHr28OStJTtz5zuiK5lcTSrhmpu50U9Hvj7tP&#10;nynxAXQN0mhe0Wfu6c3q44dlb0temNbImjuCINqXva1oG4Its8yzlivwV8ZyjUFhnIKArmuy2kGP&#10;6EpmxWQyz3rjausM497j7nYI0lXCF4KzcC+E54HIimJvIa0urYe4ZqsllI0D23ZsbAP+oQsFncai&#10;L1BbCECOrvsDSnXMGW9EuGJGZUaIjvF0B7xNPnl3m30Llqe7IDnevtDk/x8suzs9ONLVFZ0VC0o0&#10;KHykb0gb6EZykjZr7hlSRgjy1wWJCWgicb31JZ7f2wc3eh7NyMJZOBW/eD9yTmQ/v5DNz4Ew3Jwu&#10;8sX0uqCEYSwv8nk+KyJq9nrcOh++cKNINCrqsK1EMpxufRhSLymxmjeyq3edlMlxzWEjHTkBvvx8&#10;vtnsdiP6b2lSk76ixWw6QXUwQAUKCQFNZZETrxtKQDYobRZcqq1NrIDFoYy1t+DboUaCHUtIHeM8&#10;6W9sNZI10BOtg6mfkXdnBkF6y3Ydot2CDw/gUIHYDU5VuMdFSIMtmtGipDXu59/2Yz4KA6OU9Kho&#10;bP/HERynRH7VKJlFPp3GEUjOdHZdoOPeRg5vI/qoNgapy3F+LUtmzA/yYgpn1BMO3zpWxRBohrUH&#10;okZnE4ZJw/FlfL1OaSh7C+FW7y2L4BceH89P4Oz40AE1cmcu6ofy3XsPufGkNutjMKJLYnjlFUUU&#10;HRyZJKdxvONMvvVT1utPaPULAAD//wMAUEsDBBQABgAIAAAAIQBvTrIk4AAAAAsBAAAPAAAAZHJz&#10;L2Rvd25yZXYueG1sTI9BT4NAEIXvJv6HzZh4axfQQkWWpmniwXgw1h48DuwIpOwusgvFf+940uNk&#10;Xt77vmK3mF7MNPrOWQXxOgJBtna6s42C0/vTagvCB7Qae2dJwTd52JXXVwXm2l3sG83H0AgusT5H&#10;BW0IQy6lr1sy6NduIMu/TzcaDHyOjdQjXrjc9DKJolQa7CwvtDjQoaX6fJyMgsM+e46qE75+xS/z&#10;5mw+KGTbSanbm2X/CCLQEv7C8IvP6FAyU+Umq73oFazi+/SBswqyhKU4kSYZy1QKkvRuA7Is5H+H&#10;8gcAAP//AwBQSwECLQAUAAYACAAAACEAtoM4kv4AAADhAQAAEwAAAAAAAAAAAAAAAAAAAAAAW0Nv&#10;bnRlbnRfVHlwZXNdLnhtbFBLAQItABQABgAIAAAAIQA4/SH/1gAAAJQBAAALAAAAAAAAAAAAAAAA&#10;AC8BAABfcmVscy8ucmVsc1BLAQItABQABgAIAAAAIQCp6KcSawIAAMwEAAAOAAAAAAAAAAAAAAAA&#10;AC4CAABkcnMvZTJvRG9jLnhtbFBLAQItABQABgAIAAAAIQBvTrIk4AAAAAsBAAAPAAAAAAAAAAAA&#10;AAAAAMUEAABkcnMvZG93bnJldi54bWxQSwUGAAAAAAQABADzAAAA0gUAAAAA&#10;" fillcolor="#6cf" stroked="f" strokeweight="2pt">
                <w10:wrap anchory="page"/>
              </v:rect>
            </w:pict>
          </mc:Fallback>
        </mc:AlternateContent>
      </w:r>
      <w:r w:rsidRPr="00530BD5">
        <w:rPr>
          <w:noProof/>
          <w:highlight w:val="yellow"/>
        </w:rPr>
        <w:drawing>
          <wp:anchor distT="0" distB="0" distL="114300" distR="114300" simplePos="0" relativeHeight="251658276" behindDoc="0" locked="0" layoutInCell="1" allowOverlap="1" wp14:anchorId="5E633D04" wp14:editId="3DBBA10D">
            <wp:simplePos x="0" y="0"/>
            <wp:positionH relativeFrom="page">
              <wp:posOffset>4800600</wp:posOffset>
            </wp:positionH>
            <wp:positionV relativeFrom="margin">
              <wp:posOffset>0</wp:posOffset>
            </wp:positionV>
            <wp:extent cx="2057400" cy="1216152"/>
            <wp:effectExtent l="0" t="0" r="0" b="3175"/>
            <wp:wrapSquare wrapText="bothSides"/>
            <wp:docPr id="498" name="Picture 498"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5">
                      <a:extLst>
                        <a:ext uri="{28A0092B-C50C-407E-A947-70E740481C1C}">
                          <a14:useLocalDpi xmlns:a14="http://schemas.microsoft.com/office/drawing/2010/main" val="0"/>
                        </a:ext>
                      </a:extLst>
                    </a:blip>
                    <a:srcRect l="28111" t="25189" b="16905"/>
                    <a:stretch/>
                  </pic:blipFill>
                  <pic:spPr bwMode="auto">
                    <a:xfrm>
                      <a:off x="0" y="0"/>
                      <a:ext cx="2057400"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D3E">
        <w:rPr>
          <w:sz w:val="18"/>
          <w:szCs w:val="18"/>
        </w:rPr>
        <w:t xml:space="preserve"> </w:t>
      </w:r>
    </w:p>
    <w:p w14:paraId="7117EA1E" w14:textId="1DB012DB" w:rsidR="00AF7D98" w:rsidRPr="00530BD5" w:rsidRDefault="00725D09" w:rsidP="00B34D3E">
      <w:pPr>
        <w:pStyle w:val="Heading1"/>
        <w:spacing w:before="0" w:after="0" w:line="240" w:lineRule="auto"/>
        <w:ind w:right="907"/>
        <w:rPr>
          <w:highlight w:val="yellow"/>
        </w:rPr>
      </w:pPr>
      <w:bookmarkStart w:id="11" w:name="_Upgrading_Equipment_To"/>
      <w:bookmarkEnd w:id="11"/>
      <w:r w:rsidRPr="00725D09">
        <w:t xml:space="preserve">Upgrading Equipment </w:t>
      </w:r>
      <w:r w:rsidR="00887456">
        <w:t>T</w:t>
      </w:r>
      <w:r w:rsidRPr="00725D09">
        <w:t xml:space="preserve">o Meet Compatibility Requirements </w:t>
      </w:r>
      <w:r w:rsidR="00887456">
        <w:t>F</w:t>
      </w:r>
      <w:r w:rsidRPr="00725D09">
        <w:t>or Storing Biofuels</w:t>
      </w:r>
      <w:bookmarkEnd w:id="9"/>
      <w:bookmarkEnd w:id="10"/>
    </w:p>
    <w:p w14:paraId="047E0D3F" w14:textId="77777777" w:rsidR="001775D4" w:rsidRPr="00530BD5" w:rsidRDefault="001775D4" w:rsidP="001775D4">
      <w:pPr>
        <w:spacing w:line="240" w:lineRule="auto"/>
        <w:ind w:right="2880"/>
        <w:rPr>
          <w:highlight w:val="yellow"/>
        </w:rPr>
        <w:sectPr w:rsidR="001775D4" w:rsidRPr="00530BD5" w:rsidSect="00683EAF">
          <w:pgSz w:w="12240" w:h="15840"/>
          <w:pgMar w:top="720" w:right="4320" w:bottom="1080" w:left="1440" w:header="720" w:footer="720" w:gutter="0"/>
          <w:cols w:space="720"/>
          <w:docGrid w:linePitch="360"/>
        </w:sectPr>
      </w:pPr>
    </w:p>
    <w:p w14:paraId="34F76A0C" w14:textId="77777777" w:rsidR="00DB636B" w:rsidRDefault="00DB636B" w:rsidP="00F60400">
      <w:pPr>
        <w:spacing w:after="0" w:line="240" w:lineRule="auto"/>
        <w:rPr>
          <w:rFonts w:cs="Times New Roman"/>
          <w:noProof/>
        </w:rPr>
      </w:pPr>
    </w:p>
    <w:p w14:paraId="08540BB3" w14:textId="2B22476E" w:rsidR="00B34D3E" w:rsidRDefault="00E915B9" w:rsidP="00F60400">
      <w:pPr>
        <w:spacing w:after="0" w:line="240" w:lineRule="auto"/>
        <w:rPr>
          <w:rFonts w:cs="Times New Roman"/>
          <w:noProof/>
        </w:rPr>
      </w:pPr>
      <w:r w:rsidRPr="00512A4C">
        <w:rPr>
          <w:noProof/>
        </w:rPr>
        <mc:AlternateContent>
          <mc:Choice Requires="wps">
            <w:drawing>
              <wp:anchor distT="0" distB="0" distL="114300" distR="114300" simplePos="0" relativeHeight="251658283" behindDoc="1" locked="0" layoutInCell="1" allowOverlap="1" wp14:anchorId="27A465EC" wp14:editId="4FB28496">
                <wp:simplePos x="0" y="0"/>
                <wp:positionH relativeFrom="margin">
                  <wp:posOffset>3886200</wp:posOffset>
                </wp:positionH>
                <wp:positionV relativeFrom="margin">
                  <wp:align>bottom</wp:align>
                </wp:positionV>
                <wp:extent cx="2057400" cy="7498080"/>
                <wp:effectExtent l="0" t="0" r="0" b="7620"/>
                <wp:wrapSquare wrapText="bothSides"/>
                <wp:docPr id="33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98080"/>
                        </a:xfrm>
                        <a:prstGeom prst="rect">
                          <a:avLst/>
                        </a:prstGeom>
                        <a:solidFill>
                          <a:srgbClr val="66CCFF"/>
                        </a:solidFill>
                        <a:ln w="9525">
                          <a:noFill/>
                          <a:miter lim="800000"/>
                          <a:headEnd/>
                          <a:tailEnd/>
                        </a:ln>
                        <a:effectLst/>
                      </wps:spPr>
                      <wps:txbx>
                        <w:txbxContent>
                          <w:p w14:paraId="6947E027" w14:textId="77777777" w:rsidR="00652147" w:rsidRPr="0024676F" w:rsidRDefault="00652147" w:rsidP="0024676F">
                            <w:pPr>
                              <w:spacing w:after="0" w:line="240" w:lineRule="auto"/>
                              <w:rPr>
                                <w:rFonts w:asciiTheme="minorHAnsi" w:hAnsiTheme="minorHAnsi"/>
                                <w:b/>
                                <w:color w:val="FFFFFF" w:themeColor="background1"/>
                                <w:sz w:val="22"/>
                              </w:rPr>
                            </w:pPr>
                          </w:p>
                          <w:p w14:paraId="6F36775E" w14:textId="77D17381" w:rsidR="00652147" w:rsidRPr="0024676F" w:rsidRDefault="00652147"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 xml:space="preserve">Remember, keeping records of equipment or components installed or repaired now may help to determine compatibility of that equipment </w:t>
                            </w:r>
                            <w:proofErr w:type="gramStart"/>
                            <w:r w:rsidRPr="0024676F">
                              <w:rPr>
                                <w:rFonts w:asciiTheme="minorHAnsi" w:hAnsiTheme="minorHAnsi"/>
                                <w:b/>
                                <w:color w:val="FFFFFF" w:themeColor="background1"/>
                                <w:sz w:val="22"/>
                              </w:rPr>
                              <w:t>at a later date</w:t>
                            </w:r>
                            <w:proofErr w:type="gramEnd"/>
                            <w:r w:rsidRPr="0024676F">
                              <w:rPr>
                                <w:rFonts w:asciiTheme="minorHAnsi" w:hAnsiTheme="minorHAnsi"/>
                                <w:b/>
                                <w:color w:val="FFFFFF" w:themeColor="background1"/>
                                <w:sz w:val="22"/>
                              </w:rPr>
                              <w:t>, even if you aren’t currently storing biofuels.  If you are already storing biofuels, you may already be required to keep such documentation to demonstrate compatibility of the UST system.</w:t>
                            </w:r>
                          </w:p>
                          <w:p w14:paraId="19D15B8D" w14:textId="77777777" w:rsidR="00652147" w:rsidRPr="0024676F" w:rsidRDefault="00652147" w:rsidP="0024676F">
                            <w:pPr>
                              <w:spacing w:after="0" w:line="240" w:lineRule="auto"/>
                              <w:rPr>
                                <w:rFonts w:asciiTheme="minorHAnsi" w:hAnsiTheme="minorHAnsi"/>
                                <w:b/>
                                <w:color w:val="FFFFFF" w:themeColor="background1"/>
                                <w:sz w:val="22"/>
                              </w:rPr>
                            </w:pPr>
                          </w:p>
                          <w:p w14:paraId="75C9ACE2" w14:textId="079F9185" w:rsidR="00652147" w:rsidRDefault="00652147"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Owners and operators having a new UST system installed may wish to choose equipment that will be compatible with gasoline containing greater than 10 percent ethanol or diesel containing greater than 20 percent biodiesel</w:t>
                            </w:r>
                            <w:r>
                              <w:rPr>
                                <w:rFonts w:asciiTheme="minorHAnsi" w:hAnsiTheme="minorHAnsi"/>
                                <w:b/>
                                <w:color w:val="FFFFFF" w:themeColor="background1"/>
                                <w:sz w:val="22"/>
                              </w:rPr>
                              <w:t xml:space="preserve">.  This provides owners with the option of </w:t>
                            </w:r>
                            <w:r w:rsidRPr="0024676F">
                              <w:rPr>
                                <w:rFonts w:asciiTheme="minorHAnsi" w:hAnsiTheme="minorHAnsi"/>
                                <w:b/>
                                <w:color w:val="FFFFFF" w:themeColor="background1"/>
                                <w:sz w:val="22"/>
                              </w:rPr>
                              <w:t>stor</w:t>
                            </w:r>
                            <w:r>
                              <w:rPr>
                                <w:rFonts w:asciiTheme="minorHAnsi" w:hAnsiTheme="minorHAnsi"/>
                                <w:b/>
                                <w:color w:val="FFFFFF" w:themeColor="background1"/>
                                <w:sz w:val="22"/>
                              </w:rPr>
                              <w:t>ing</w:t>
                            </w:r>
                            <w:r w:rsidRPr="0024676F">
                              <w:rPr>
                                <w:rFonts w:asciiTheme="minorHAnsi" w:hAnsiTheme="minorHAnsi"/>
                                <w:b/>
                                <w:color w:val="FFFFFF" w:themeColor="background1"/>
                                <w:sz w:val="22"/>
                              </w:rPr>
                              <w:t xml:space="preserve"> </w:t>
                            </w:r>
                            <w:r>
                              <w:rPr>
                                <w:rFonts w:asciiTheme="minorHAnsi" w:hAnsiTheme="minorHAnsi"/>
                                <w:b/>
                                <w:color w:val="FFFFFF" w:themeColor="background1"/>
                                <w:sz w:val="22"/>
                              </w:rPr>
                              <w:t>biofuels</w:t>
                            </w:r>
                            <w:r w:rsidRPr="0024676F">
                              <w:rPr>
                                <w:rFonts w:asciiTheme="minorHAnsi" w:hAnsiTheme="minorHAnsi"/>
                                <w:b/>
                                <w:color w:val="FFFFFF" w:themeColor="background1"/>
                                <w:sz w:val="22"/>
                              </w:rPr>
                              <w:t xml:space="preserve"> later, even if they do not store the</w:t>
                            </w:r>
                            <w:r>
                              <w:rPr>
                                <w:rFonts w:asciiTheme="minorHAnsi" w:hAnsiTheme="minorHAnsi"/>
                                <w:b/>
                                <w:color w:val="FFFFFF" w:themeColor="background1"/>
                                <w:sz w:val="22"/>
                              </w:rPr>
                              <w:t>m</w:t>
                            </w:r>
                            <w:r w:rsidRPr="0024676F">
                              <w:rPr>
                                <w:rFonts w:asciiTheme="minorHAnsi" w:hAnsiTheme="minorHAnsi"/>
                                <w:b/>
                                <w:color w:val="FFFFFF" w:themeColor="background1"/>
                                <w:sz w:val="22"/>
                              </w:rPr>
                              <w:t xml:space="preserve"> now.  </w:t>
                            </w:r>
                          </w:p>
                          <w:p w14:paraId="604FC87D" w14:textId="77777777" w:rsidR="00652147" w:rsidRPr="0024676F" w:rsidRDefault="00652147" w:rsidP="0024676F">
                            <w:pPr>
                              <w:spacing w:after="0" w:line="240" w:lineRule="auto"/>
                              <w:rPr>
                                <w:rFonts w:asciiTheme="minorHAnsi" w:hAnsiTheme="minorHAnsi"/>
                                <w:b/>
                                <w:color w:val="FFFFFF" w:themeColor="background1"/>
                                <w:sz w:val="22"/>
                              </w:rPr>
                            </w:pPr>
                          </w:p>
                          <w:p w14:paraId="479D4023" w14:textId="604F5E39" w:rsidR="00652147" w:rsidRPr="0024676F" w:rsidRDefault="00652147" w:rsidP="0024676F">
                            <w:pPr>
                              <w:pStyle w:val="Whiteboxtext"/>
                              <w:spacing w:after="0" w:line="240" w:lineRule="auto"/>
                              <w:rPr>
                                <w:sz w:val="22"/>
                                <w:szCs w:val="22"/>
                              </w:rPr>
                            </w:pPr>
                            <w:r w:rsidRPr="0024676F">
                              <w:rPr>
                                <w:sz w:val="22"/>
                                <w:szCs w:val="22"/>
                              </w:rPr>
                              <w:t xml:space="preserve">Remember that you must specifically request equipment </w:t>
                            </w:r>
                            <w:r>
                              <w:rPr>
                                <w:sz w:val="22"/>
                                <w:szCs w:val="22"/>
                              </w:rPr>
                              <w:t xml:space="preserve">that is </w:t>
                            </w:r>
                            <w:r w:rsidRPr="0024676F">
                              <w:rPr>
                                <w:sz w:val="22"/>
                                <w:szCs w:val="22"/>
                              </w:rPr>
                              <w:t>compatible with higher biofuel blends from the installer prior to the installation or the installer may install less expensive equipment that may not be compatible with biofuels.</w:t>
                            </w:r>
                          </w:p>
                          <w:p w14:paraId="218A098E" w14:textId="77777777" w:rsidR="00652147" w:rsidRPr="0024676F" w:rsidRDefault="00652147" w:rsidP="0024676F">
                            <w:pPr>
                              <w:spacing w:after="0" w:line="240" w:lineRule="auto"/>
                              <w:rPr>
                                <w:rFonts w:asciiTheme="minorHAnsi" w:hAnsiTheme="minorHAnsi"/>
                                <w:b/>
                                <w:color w:val="FFFFFF" w:themeColor="background1"/>
                                <w:sz w:val="22"/>
                              </w:rPr>
                            </w:pPr>
                          </w:p>
                          <w:p w14:paraId="0FB1E93F" w14:textId="77777777" w:rsidR="00652147" w:rsidRPr="0024676F" w:rsidRDefault="00652147" w:rsidP="0024676F">
                            <w:pPr>
                              <w:spacing w:after="0" w:line="240" w:lineRule="auto"/>
                              <w:rPr>
                                <w:rFonts w:asciiTheme="minorHAnsi" w:hAnsiTheme="minorHAnsi"/>
                                <w:b/>
                                <w:color w:val="FFFFFF" w:themeColor="background1"/>
                                <w:sz w:val="22"/>
                              </w:rPr>
                            </w:pPr>
                          </w:p>
                          <w:p w14:paraId="11DBDF59" w14:textId="77777777" w:rsidR="00652147" w:rsidRPr="0024676F" w:rsidRDefault="00652147" w:rsidP="0024676F">
                            <w:pPr>
                              <w:spacing w:after="0" w:line="240" w:lineRule="auto"/>
                              <w:rPr>
                                <w:rFonts w:asciiTheme="minorHAnsi" w:hAnsiTheme="minorHAnsi"/>
                                <w:b/>
                                <w:color w:val="FFFFFF" w:themeColor="background1"/>
                                <w:sz w:val="22"/>
                              </w:rPr>
                            </w:pPr>
                          </w:p>
                          <w:p w14:paraId="3B141ECB" w14:textId="77777777" w:rsidR="00652147" w:rsidRPr="0024676F" w:rsidRDefault="00652147" w:rsidP="0024676F">
                            <w:pPr>
                              <w:spacing w:after="0" w:line="240" w:lineRule="auto"/>
                              <w:rPr>
                                <w:rFonts w:asciiTheme="minorHAnsi" w:hAnsiTheme="minorHAnsi"/>
                                <w:b/>
                                <w:color w:val="FFFFFF" w:themeColor="background1"/>
                                <w:sz w:val="22"/>
                              </w:rPr>
                            </w:pPr>
                          </w:p>
                          <w:p w14:paraId="0DEE13D6" w14:textId="77777777" w:rsidR="00652147" w:rsidRPr="0024676F" w:rsidRDefault="00652147" w:rsidP="0024676F">
                            <w:pPr>
                              <w:spacing w:after="0" w:line="240" w:lineRule="auto"/>
                              <w:rPr>
                                <w:rFonts w:asciiTheme="minorHAnsi" w:hAnsiTheme="minorHAnsi"/>
                                <w:b/>
                                <w:color w:val="FFFFFF" w:themeColor="background1"/>
                                <w:sz w:val="22"/>
                              </w:rPr>
                            </w:pPr>
                          </w:p>
                          <w:p w14:paraId="017BB42A" w14:textId="77777777" w:rsidR="00652147" w:rsidRPr="0024676F" w:rsidRDefault="00652147" w:rsidP="0024676F">
                            <w:pPr>
                              <w:spacing w:after="0" w:line="240" w:lineRule="auto"/>
                              <w:rPr>
                                <w:rFonts w:asciiTheme="minorHAnsi" w:hAnsiTheme="minorHAnsi"/>
                                <w:b/>
                                <w:color w:val="FFFFFF" w:themeColor="background1"/>
                                <w:sz w:val="22"/>
                              </w:rPr>
                            </w:pPr>
                          </w:p>
                          <w:p w14:paraId="01BB6450" w14:textId="77777777" w:rsidR="00652147" w:rsidRPr="0024676F" w:rsidRDefault="00652147" w:rsidP="0024676F">
                            <w:pPr>
                              <w:spacing w:after="0" w:line="240" w:lineRule="auto"/>
                              <w:rPr>
                                <w:rFonts w:asciiTheme="minorHAnsi" w:hAnsiTheme="minorHAnsi"/>
                                <w:b/>
                                <w:color w:val="FFFFFF" w:themeColor="background1"/>
                                <w:sz w:val="22"/>
                              </w:rPr>
                            </w:pPr>
                          </w:p>
                          <w:p w14:paraId="0D03F542" w14:textId="77777777" w:rsidR="00652147" w:rsidRPr="0024676F" w:rsidRDefault="00652147" w:rsidP="0024676F">
                            <w:pPr>
                              <w:spacing w:after="0" w:line="240" w:lineRule="auto"/>
                              <w:rPr>
                                <w:rFonts w:asciiTheme="minorHAnsi" w:hAnsiTheme="minorHAnsi"/>
                                <w:b/>
                                <w:color w:val="FFFFFF" w:themeColor="background1"/>
                                <w:sz w:val="22"/>
                              </w:rPr>
                            </w:pPr>
                          </w:p>
                          <w:p w14:paraId="6BE499AF" w14:textId="77777777" w:rsidR="00652147" w:rsidRPr="0024676F" w:rsidRDefault="00652147" w:rsidP="0024676F">
                            <w:pPr>
                              <w:spacing w:after="0" w:line="240" w:lineRule="auto"/>
                              <w:rPr>
                                <w:rFonts w:asciiTheme="minorHAnsi" w:hAnsiTheme="minorHAnsi"/>
                                <w:b/>
                                <w:color w:val="FFFFFF" w:themeColor="background1"/>
                                <w:sz w:val="22"/>
                              </w:rPr>
                            </w:pPr>
                          </w:p>
                          <w:p w14:paraId="3BE8C2B0" w14:textId="77777777" w:rsidR="00652147" w:rsidRPr="0024676F" w:rsidRDefault="00652147" w:rsidP="0024676F">
                            <w:pPr>
                              <w:spacing w:after="0" w:line="240" w:lineRule="auto"/>
                              <w:rPr>
                                <w:rFonts w:asciiTheme="minorHAnsi" w:hAnsiTheme="minorHAnsi"/>
                                <w:b/>
                                <w:color w:val="FFFFFF" w:themeColor="background1"/>
                                <w:sz w:val="22"/>
                              </w:rPr>
                            </w:pPr>
                          </w:p>
                          <w:p w14:paraId="6B819AE6" w14:textId="77777777" w:rsidR="00652147" w:rsidRPr="0024676F" w:rsidRDefault="00652147" w:rsidP="0024676F">
                            <w:pPr>
                              <w:spacing w:after="0" w:line="240" w:lineRule="auto"/>
                              <w:rPr>
                                <w:rFonts w:asciiTheme="minorHAnsi" w:hAnsiTheme="minorHAnsi"/>
                                <w:b/>
                                <w:color w:val="FFFFFF" w:themeColor="background1"/>
                                <w:sz w:val="22"/>
                              </w:rPr>
                            </w:pPr>
                          </w:p>
                          <w:p w14:paraId="662055E6" w14:textId="77777777" w:rsidR="00652147" w:rsidRPr="0024676F" w:rsidRDefault="00652147" w:rsidP="0024676F">
                            <w:pPr>
                              <w:spacing w:after="0" w:line="240" w:lineRule="auto"/>
                              <w:rPr>
                                <w:rFonts w:asciiTheme="minorHAnsi" w:hAnsiTheme="minorHAnsi"/>
                                <w:b/>
                                <w:color w:val="FFFFFF" w:themeColor="background1"/>
                                <w:sz w:val="22"/>
                              </w:rPr>
                            </w:pPr>
                          </w:p>
                          <w:p w14:paraId="018C4B93" w14:textId="77777777" w:rsidR="00652147" w:rsidRPr="0024676F" w:rsidRDefault="00652147" w:rsidP="0024676F">
                            <w:pPr>
                              <w:spacing w:after="0" w:line="240" w:lineRule="auto"/>
                              <w:rPr>
                                <w:rFonts w:asciiTheme="minorHAnsi" w:hAnsiTheme="minorHAnsi"/>
                                <w:b/>
                                <w:color w:val="FFFFFF" w:themeColor="background1"/>
                                <w:sz w:val="22"/>
                              </w:rPr>
                            </w:pPr>
                          </w:p>
                          <w:p w14:paraId="7E3BF2E8" w14:textId="77777777" w:rsidR="00652147" w:rsidRPr="0024676F" w:rsidRDefault="00652147" w:rsidP="0024676F">
                            <w:pPr>
                              <w:spacing w:after="0" w:line="240" w:lineRule="auto"/>
                              <w:rPr>
                                <w:rFonts w:asciiTheme="minorHAnsi" w:hAnsiTheme="minorHAnsi"/>
                                <w:b/>
                                <w:color w:val="FFFFFF" w:themeColor="background1"/>
                                <w:sz w:val="22"/>
                              </w:rPr>
                            </w:pPr>
                          </w:p>
                          <w:p w14:paraId="5CE2AA70" w14:textId="77777777" w:rsidR="00652147" w:rsidRPr="0024676F" w:rsidRDefault="00652147" w:rsidP="0024676F">
                            <w:pPr>
                              <w:spacing w:after="0" w:line="240" w:lineRule="auto"/>
                              <w:rPr>
                                <w:rFonts w:asciiTheme="minorHAnsi" w:hAnsiTheme="minorHAnsi"/>
                                <w:b/>
                                <w:color w:val="FFFFFF" w:themeColor="background1"/>
                                <w:sz w:val="22"/>
                              </w:rPr>
                            </w:pPr>
                          </w:p>
                          <w:p w14:paraId="7EB16F50" w14:textId="77777777" w:rsidR="00652147" w:rsidRPr="0024676F" w:rsidRDefault="00652147" w:rsidP="0024676F">
                            <w:pPr>
                              <w:spacing w:after="0" w:line="240" w:lineRule="auto"/>
                              <w:rPr>
                                <w:rFonts w:asciiTheme="minorHAnsi" w:hAnsiTheme="minorHAnsi"/>
                                <w:b/>
                                <w:color w:val="FFFFFF" w:themeColor="background1"/>
                                <w:sz w:val="22"/>
                              </w:rPr>
                            </w:pPr>
                          </w:p>
                          <w:p w14:paraId="78084E17" w14:textId="77777777" w:rsidR="00652147" w:rsidRPr="0024676F" w:rsidRDefault="00652147" w:rsidP="0024676F">
                            <w:pPr>
                              <w:spacing w:after="0" w:line="240" w:lineRule="auto"/>
                              <w:rPr>
                                <w:rFonts w:asciiTheme="minorHAnsi" w:hAnsiTheme="minorHAnsi"/>
                                <w:b/>
                                <w:color w:val="FFFFFF" w:themeColor="background1"/>
                                <w:sz w:val="22"/>
                              </w:rPr>
                            </w:pPr>
                          </w:p>
                          <w:p w14:paraId="71A8B646" w14:textId="77777777" w:rsidR="00652147" w:rsidRPr="0024676F" w:rsidRDefault="00652147" w:rsidP="0024676F">
                            <w:pPr>
                              <w:spacing w:after="0" w:line="240" w:lineRule="auto"/>
                              <w:rPr>
                                <w:rFonts w:asciiTheme="minorHAnsi" w:hAnsiTheme="minorHAnsi"/>
                                <w:b/>
                                <w:color w:val="FFFFFF" w:themeColor="background1"/>
                                <w:sz w:val="22"/>
                              </w:rPr>
                            </w:pPr>
                          </w:p>
                          <w:p w14:paraId="70658740" w14:textId="77777777" w:rsidR="00652147" w:rsidRPr="0024676F" w:rsidRDefault="00652147" w:rsidP="0024676F">
                            <w:pPr>
                              <w:spacing w:after="0" w:line="240" w:lineRule="auto"/>
                              <w:rPr>
                                <w:rFonts w:asciiTheme="minorHAnsi" w:hAnsiTheme="minorHAnsi"/>
                                <w:b/>
                                <w:color w:val="FFFFFF" w:themeColor="background1"/>
                                <w:sz w:val="22"/>
                              </w:rPr>
                            </w:pPr>
                          </w:p>
                          <w:p w14:paraId="02028AC7" w14:textId="77777777" w:rsidR="00652147" w:rsidRPr="0024676F" w:rsidRDefault="00652147" w:rsidP="0024676F">
                            <w:pPr>
                              <w:spacing w:after="0" w:line="240" w:lineRule="auto"/>
                              <w:rPr>
                                <w:rFonts w:asciiTheme="minorHAnsi" w:hAnsiTheme="minorHAnsi"/>
                                <w:b/>
                                <w:color w:val="FFFFFF" w:themeColor="background1"/>
                                <w:sz w:val="22"/>
                              </w:rPr>
                            </w:pPr>
                          </w:p>
                          <w:p w14:paraId="3692B6C1" w14:textId="77777777" w:rsidR="00652147" w:rsidRPr="0024676F" w:rsidRDefault="00652147" w:rsidP="0024676F">
                            <w:pPr>
                              <w:spacing w:after="0" w:line="240" w:lineRule="auto"/>
                              <w:rPr>
                                <w:rFonts w:asciiTheme="minorHAnsi" w:hAnsiTheme="minorHAnsi"/>
                                <w:b/>
                                <w:color w:val="FFFFFF" w:themeColor="background1"/>
                                <w:sz w:val="22"/>
                              </w:rPr>
                            </w:pPr>
                          </w:p>
                          <w:p w14:paraId="3579E860" w14:textId="77777777" w:rsidR="00652147" w:rsidRPr="0024676F" w:rsidRDefault="00652147" w:rsidP="0024676F">
                            <w:pPr>
                              <w:spacing w:after="0" w:line="240" w:lineRule="auto"/>
                              <w:rPr>
                                <w:rFonts w:asciiTheme="minorHAnsi" w:hAnsiTheme="minorHAnsi"/>
                                <w:b/>
                                <w:color w:val="FFFFFF" w:themeColor="background1"/>
                                <w:sz w:val="22"/>
                              </w:rPr>
                            </w:pPr>
                          </w:p>
                          <w:p w14:paraId="20D488B0" w14:textId="77777777" w:rsidR="00652147" w:rsidRPr="0024676F" w:rsidRDefault="00652147" w:rsidP="0024676F">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27A465EC" id="_x0000_s1071" type="#_x0000_t202" alt="Title:    - Description:   " style="position:absolute;margin-left:306pt;margin-top:0;width:162pt;height:590.4pt;z-index:-251658197;visibility:visible;mso-wrap-style:square;mso-height-percent:0;mso-wrap-distance-left:9pt;mso-wrap-distance-top:0;mso-wrap-distance-right:9pt;mso-wrap-distance-bottom:0;mso-position-horizontal:absolute;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7DPgIAAEwEAAAOAAAAZHJzL2Uyb0RvYy54bWysVNtu2zAMfR+wfxD0vthxk9Qx4hRdugwD&#10;ugvQ7gNkWY6FSaInKbGzry8lJ1nWvQ3Lg0Ca5NHhIZXV3aAVOQjrJJiSTicpJcJwqKXZlfT78/Zd&#10;TonzzNRMgRElPQpH79Zv36z6rhAZtKBqYQmCGFf0XUlb77siSRxvhWZuAp0wGGzAaubRtbuktqxH&#10;dK2SLE0XSQ+27ixw4Rx+fRiDdB3xm0Zw/7VpnPBElRS5+XjaeFbhTNYrVuws61rJTzTYP7DQTBq8&#10;9AL1wDwjeyv/gtKSW3DQ+AkHnUDTSC5iD9jNNH3VzVPLOhF7QXFcd5HJ/T9Y/uXwzRJZl/TmZkaJ&#10;YRqH9CwGT97DQDJKauE46kUIiie9wiiaqFrfuQKLnzos9wMm4/SjAq57BP7DEQOblpmduLcW+law&#10;GllPQ2VyVTriuABS9Z+hRni29xCBhsbqICmKRBAdp3e8TCwQ5PgxS+e3sxRDHGO3s2We5nGmCSvO&#10;5Z11/qMATYJRUosrEeHZ4dH5QIcV55RwmwMl661UKjp2V22UJQeG67NYbDbbbezgVZoypC/pcp7N&#10;I7KBUB83S0uP662kLmmeht+4cEGOD6aOKZ5JNdrIRJlwrYiLe6IX1AoCjVL5oRrGcd2ep1BBfUT9&#10;LIzLjY8RjRbsL0p6XOySup97ZgUl6pMJM8izHEUiPnrL6WyGjv0jVF2HmOEIVlJPyWhufHw/gaiB&#10;e5xWI6OOgejI5TRjXNko7+l5hTdx7ces338C6xcAAAD//wMAUEsDBBQABgAIAAAAIQC7LVzY3wAA&#10;AAkBAAAPAAAAZHJzL2Rvd25yZXYueG1sTI9BS8NAEIXvgv9hGcFLsZu0ENM0myJKPQgerD30OM1O&#10;k2B2NmS3bfz3jie9DDO8x5vvlZvJ9epCY+g8G0jnCSji2tuOGwP7z+1DDipEZIu9ZzLwTQE21e1N&#10;iYX1V/6gyy42SkI4FGigjXEotA51Sw7D3A/Eop386DDKOTbajniVcNfrRZJk2mHH8qHFgZ5bqr92&#10;Z2fAv4Z6a99m76vHyPZlFg7Tcn8w5v5uelqDijTFPzP84gs6VMJ09Ge2QfUGsnQhXaIBmSKvlpks&#10;R/GleZKDrkr9v0H1AwAA//8DAFBLAQItABQABgAIAAAAIQC2gziS/gAAAOEBAAATAAAAAAAAAAAA&#10;AAAAAAAAAABbQ29udGVudF9UeXBlc10ueG1sUEsBAi0AFAAGAAgAAAAhADj9If/WAAAAlAEAAAsA&#10;AAAAAAAAAAAAAAAALwEAAF9yZWxzLy5yZWxzUEsBAi0AFAAGAAgAAAAhAOLuLsM+AgAATAQAAA4A&#10;AAAAAAAAAAAAAAAALgIAAGRycy9lMm9Eb2MueG1sUEsBAi0AFAAGAAgAAAAhALstXNjfAAAACQEA&#10;AA8AAAAAAAAAAAAAAAAAmAQAAGRycy9kb3ducmV2LnhtbFBLBQYAAAAABAAEAPMAAACkBQAAAAA=&#10;" fillcolor="#6cf" stroked="f">
                <v:textbox inset="14.4pt,7.2pt,14.4pt,7.2pt">
                  <w:txbxContent>
                    <w:p w14:paraId="6947E027" w14:textId="77777777" w:rsidR="00652147" w:rsidRPr="0024676F" w:rsidRDefault="00652147" w:rsidP="0024676F">
                      <w:pPr>
                        <w:spacing w:after="0" w:line="240" w:lineRule="auto"/>
                        <w:rPr>
                          <w:rFonts w:asciiTheme="minorHAnsi" w:hAnsiTheme="minorHAnsi"/>
                          <w:b/>
                          <w:color w:val="FFFFFF" w:themeColor="background1"/>
                          <w:sz w:val="22"/>
                        </w:rPr>
                      </w:pPr>
                    </w:p>
                    <w:p w14:paraId="6F36775E" w14:textId="77D17381" w:rsidR="00652147" w:rsidRPr="0024676F" w:rsidRDefault="00652147"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 xml:space="preserve">Remember, keeping records of equipment or components installed or repaired now may help to determine compatibility of that equipment </w:t>
                      </w:r>
                      <w:proofErr w:type="gramStart"/>
                      <w:r w:rsidRPr="0024676F">
                        <w:rPr>
                          <w:rFonts w:asciiTheme="minorHAnsi" w:hAnsiTheme="minorHAnsi"/>
                          <w:b/>
                          <w:color w:val="FFFFFF" w:themeColor="background1"/>
                          <w:sz w:val="22"/>
                        </w:rPr>
                        <w:t>at a later date</w:t>
                      </w:r>
                      <w:proofErr w:type="gramEnd"/>
                      <w:r w:rsidRPr="0024676F">
                        <w:rPr>
                          <w:rFonts w:asciiTheme="minorHAnsi" w:hAnsiTheme="minorHAnsi"/>
                          <w:b/>
                          <w:color w:val="FFFFFF" w:themeColor="background1"/>
                          <w:sz w:val="22"/>
                        </w:rPr>
                        <w:t>, even if you aren’t currently storing biofuels.  If you are already storing biofuels, you may already be required to keep such documentation to demonstrate compatibility of the UST system.</w:t>
                      </w:r>
                    </w:p>
                    <w:p w14:paraId="19D15B8D" w14:textId="77777777" w:rsidR="00652147" w:rsidRPr="0024676F" w:rsidRDefault="00652147" w:rsidP="0024676F">
                      <w:pPr>
                        <w:spacing w:after="0" w:line="240" w:lineRule="auto"/>
                        <w:rPr>
                          <w:rFonts w:asciiTheme="minorHAnsi" w:hAnsiTheme="minorHAnsi"/>
                          <w:b/>
                          <w:color w:val="FFFFFF" w:themeColor="background1"/>
                          <w:sz w:val="22"/>
                        </w:rPr>
                      </w:pPr>
                    </w:p>
                    <w:p w14:paraId="75C9ACE2" w14:textId="079F9185" w:rsidR="00652147" w:rsidRDefault="00652147"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Owners and operators having a new UST system installed may wish to choose equipment that will be compatible with gasoline containing greater than 10 percent ethanol or diesel containing greater than 20 percent biodiesel</w:t>
                      </w:r>
                      <w:r>
                        <w:rPr>
                          <w:rFonts w:asciiTheme="minorHAnsi" w:hAnsiTheme="minorHAnsi"/>
                          <w:b/>
                          <w:color w:val="FFFFFF" w:themeColor="background1"/>
                          <w:sz w:val="22"/>
                        </w:rPr>
                        <w:t xml:space="preserve">.  This provides owners with the option of </w:t>
                      </w:r>
                      <w:r w:rsidRPr="0024676F">
                        <w:rPr>
                          <w:rFonts w:asciiTheme="minorHAnsi" w:hAnsiTheme="minorHAnsi"/>
                          <w:b/>
                          <w:color w:val="FFFFFF" w:themeColor="background1"/>
                          <w:sz w:val="22"/>
                        </w:rPr>
                        <w:t>stor</w:t>
                      </w:r>
                      <w:r>
                        <w:rPr>
                          <w:rFonts w:asciiTheme="minorHAnsi" w:hAnsiTheme="minorHAnsi"/>
                          <w:b/>
                          <w:color w:val="FFFFFF" w:themeColor="background1"/>
                          <w:sz w:val="22"/>
                        </w:rPr>
                        <w:t>ing</w:t>
                      </w:r>
                      <w:r w:rsidRPr="0024676F">
                        <w:rPr>
                          <w:rFonts w:asciiTheme="minorHAnsi" w:hAnsiTheme="minorHAnsi"/>
                          <w:b/>
                          <w:color w:val="FFFFFF" w:themeColor="background1"/>
                          <w:sz w:val="22"/>
                        </w:rPr>
                        <w:t xml:space="preserve"> </w:t>
                      </w:r>
                      <w:r>
                        <w:rPr>
                          <w:rFonts w:asciiTheme="minorHAnsi" w:hAnsiTheme="minorHAnsi"/>
                          <w:b/>
                          <w:color w:val="FFFFFF" w:themeColor="background1"/>
                          <w:sz w:val="22"/>
                        </w:rPr>
                        <w:t>biofuels</w:t>
                      </w:r>
                      <w:r w:rsidRPr="0024676F">
                        <w:rPr>
                          <w:rFonts w:asciiTheme="minorHAnsi" w:hAnsiTheme="minorHAnsi"/>
                          <w:b/>
                          <w:color w:val="FFFFFF" w:themeColor="background1"/>
                          <w:sz w:val="22"/>
                        </w:rPr>
                        <w:t xml:space="preserve"> later, even if they do not store the</w:t>
                      </w:r>
                      <w:r>
                        <w:rPr>
                          <w:rFonts w:asciiTheme="minorHAnsi" w:hAnsiTheme="minorHAnsi"/>
                          <w:b/>
                          <w:color w:val="FFFFFF" w:themeColor="background1"/>
                          <w:sz w:val="22"/>
                        </w:rPr>
                        <w:t>m</w:t>
                      </w:r>
                      <w:r w:rsidRPr="0024676F">
                        <w:rPr>
                          <w:rFonts w:asciiTheme="minorHAnsi" w:hAnsiTheme="minorHAnsi"/>
                          <w:b/>
                          <w:color w:val="FFFFFF" w:themeColor="background1"/>
                          <w:sz w:val="22"/>
                        </w:rPr>
                        <w:t xml:space="preserve"> now.  </w:t>
                      </w:r>
                    </w:p>
                    <w:p w14:paraId="604FC87D" w14:textId="77777777" w:rsidR="00652147" w:rsidRPr="0024676F" w:rsidRDefault="00652147" w:rsidP="0024676F">
                      <w:pPr>
                        <w:spacing w:after="0" w:line="240" w:lineRule="auto"/>
                        <w:rPr>
                          <w:rFonts w:asciiTheme="minorHAnsi" w:hAnsiTheme="minorHAnsi"/>
                          <w:b/>
                          <w:color w:val="FFFFFF" w:themeColor="background1"/>
                          <w:sz w:val="22"/>
                        </w:rPr>
                      </w:pPr>
                    </w:p>
                    <w:p w14:paraId="479D4023" w14:textId="604F5E39" w:rsidR="00652147" w:rsidRPr="0024676F" w:rsidRDefault="00652147" w:rsidP="0024676F">
                      <w:pPr>
                        <w:pStyle w:val="Whiteboxtext"/>
                        <w:spacing w:after="0" w:line="240" w:lineRule="auto"/>
                        <w:rPr>
                          <w:sz w:val="22"/>
                          <w:szCs w:val="22"/>
                        </w:rPr>
                      </w:pPr>
                      <w:r w:rsidRPr="0024676F">
                        <w:rPr>
                          <w:sz w:val="22"/>
                          <w:szCs w:val="22"/>
                        </w:rPr>
                        <w:t xml:space="preserve">Remember that you must specifically request equipment </w:t>
                      </w:r>
                      <w:r>
                        <w:rPr>
                          <w:sz w:val="22"/>
                          <w:szCs w:val="22"/>
                        </w:rPr>
                        <w:t xml:space="preserve">that is </w:t>
                      </w:r>
                      <w:r w:rsidRPr="0024676F">
                        <w:rPr>
                          <w:sz w:val="22"/>
                          <w:szCs w:val="22"/>
                        </w:rPr>
                        <w:t>compatible with higher biofuel blends from the installer prior to the installation or the installer may install less expensive equipment that may not be compatible with biofuels.</w:t>
                      </w:r>
                    </w:p>
                    <w:p w14:paraId="218A098E" w14:textId="77777777" w:rsidR="00652147" w:rsidRPr="0024676F" w:rsidRDefault="00652147" w:rsidP="0024676F">
                      <w:pPr>
                        <w:spacing w:after="0" w:line="240" w:lineRule="auto"/>
                        <w:rPr>
                          <w:rFonts w:asciiTheme="minorHAnsi" w:hAnsiTheme="minorHAnsi"/>
                          <w:b/>
                          <w:color w:val="FFFFFF" w:themeColor="background1"/>
                          <w:sz w:val="22"/>
                        </w:rPr>
                      </w:pPr>
                    </w:p>
                    <w:p w14:paraId="0FB1E93F" w14:textId="77777777" w:rsidR="00652147" w:rsidRPr="0024676F" w:rsidRDefault="00652147" w:rsidP="0024676F">
                      <w:pPr>
                        <w:spacing w:after="0" w:line="240" w:lineRule="auto"/>
                        <w:rPr>
                          <w:rFonts w:asciiTheme="minorHAnsi" w:hAnsiTheme="minorHAnsi"/>
                          <w:b/>
                          <w:color w:val="FFFFFF" w:themeColor="background1"/>
                          <w:sz w:val="22"/>
                        </w:rPr>
                      </w:pPr>
                    </w:p>
                    <w:p w14:paraId="11DBDF59" w14:textId="77777777" w:rsidR="00652147" w:rsidRPr="0024676F" w:rsidRDefault="00652147" w:rsidP="0024676F">
                      <w:pPr>
                        <w:spacing w:after="0" w:line="240" w:lineRule="auto"/>
                        <w:rPr>
                          <w:rFonts w:asciiTheme="minorHAnsi" w:hAnsiTheme="minorHAnsi"/>
                          <w:b/>
                          <w:color w:val="FFFFFF" w:themeColor="background1"/>
                          <w:sz w:val="22"/>
                        </w:rPr>
                      </w:pPr>
                    </w:p>
                    <w:p w14:paraId="3B141ECB" w14:textId="77777777" w:rsidR="00652147" w:rsidRPr="0024676F" w:rsidRDefault="00652147" w:rsidP="0024676F">
                      <w:pPr>
                        <w:spacing w:after="0" w:line="240" w:lineRule="auto"/>
                        <w:rPr>
                          <w:rFonts w:asciiTheme="minorHAnsi" w:hAnsiTheme="minorHAnsi"/>
                          <w:b/>
                          <w:color w:val="FFFFFF" w:themeColor="background1"/>
                          <w:sz w:val="22"/>
                        </w:rPr>
                      </w:pPr>
                    </w:p>
                    <w:p w14:paraId="0DEE13D6" w14:textId="77777777" w:rsidR="00652147" w:rsidRPr="0024676F" w:rsidRDefault="00652147" w:rsidP="0024676F">
                      <w:pPr>
                        <w:spacing w:after="0" w:line="240" w:lineRule="auto"/>
                        <w:rPr>
                          <w:rFonts w:asciiTheme="minorHAnsi" w:hAnsiTheme="minorHAnsi"/>
                          <w:b/>
                          <w:color w:val="FFFFFF" w:themeColor="background1"/>
                          <w:sz w:val="22"/>
                        </w:rPr>
                      </w:pPr>
                    </w:p>
                    <w:p w14:paraId="017BB42A" w14:textId="77777777" w:rsidR="00652147" w:rsidRPr="0024676F" w:rsidRDefault="00652147" w:rsidP="0024676F">
                      <w:pPr>
                        <w:spacing w:after="0" w:line="240" w:lineRule="auto"/>
                        <w:rPr>
                          <w:rFonts w:asciiTheme="minorHAnsi" w:hAnsiTheme="minorHAnsi"/>
                          <w:b/>
                          <w:color w:val="FFFFFF" w:themeColor="background1"/>
                          <w:sz w:val="22"/>
                        </w:rPr>
                      </w:pPr>
                    </w:p>
                    <w:p w14:paraId="01BB6450" w14:textId="77777777" w:rsidR="00652147" w:rsidRPr="0024676F" w:rsidRDefault="00652147" w:rsidP="0024676F">
                      <w:pPr>
                        <w:spacing w:after="0" w:line="240" w:lineRule="auto"/>
                        <w:rPr>
                          <w:rFonts w:asciiTheme="minorHAnsi" w:hAnsiTheme="minorHAnsi"/>
                          <w:b/>
                          <w:color w:val="FFFFFF" w:themeColor="background1"/>
                          <w:sz w:val="22"/>
                        </w:rPr>
                      </w:pPr>
                    </w:p>
                    <w:p w14:paraId="0D03F542" w14:textId="77777777" w:rsidR="00652147" w:rsidRPr="0024676F" w:rsidRDefault="00652147" w:rsidP="0024676F">
                      <w:pPr>
                        <w:spacing w:after="0" w:line="240" w:lineRule="auto"/>
                        <w:rPr>
                          <w:rFonts w:asciiTheme="minorHAnsi" w:hAnsiTheme="minorHAnsi"/>
                          <w:b/>
                          <w:color w:val="FFFFFF" w:themeColor="background1"/>
                          <w:sz w:val="22"/>
                        </w:rPr>
                      </w:pPr>
                    </w:p>
                    <w:p w14:paraId="6BE499AF" w14:textId="77777777" w:rsidR="00652147" w:rsidRPr="0024676F" w:rsidRDefault="00652147" w:rsidP="0024676F">
                      <w:pPr>
                        <w:spacing w:after="0" w:line="240" w:lineRule="auto"/>
                        <w:rPr>
                          <w:rFonts w:asciiTheme="minorHAnsi" w:hAnsiTheme="minorHAnsi"/>
                          <w:b/>
                          <w:color w:val="FFFFFF" w:themeColor="background1"/>
                          <w:sz w:val="22"/>
                        </w:rPr>
                      </w:pPr>
                    </w:p>
                    <w:p w14:paraId="3BE8C2B0" w14:textId="77777777" w:rsidR="00652147" w:rsidRPr="0024676F" w:rsidRDefault="00652147" w:rsidP="0024676F">
                      <w:pPr>
                        <w:spacing w:after="0" w:line="240" w:lineRule="auto"/>
                        <w:rPr>
                          <w:rFonts w:asciiTheme="minorHAnsi" w:hAnsiTheme="minorHAnsi"/>
                          <w:b/>
                          <w:color w:val="FFFFFF" w:themeColor="background1"/>
                          <w:sz w:val="22"/>
                        </w:rPr>
                      </w:pPr>
                    </w:p>
                    <w:p w14:paraId="6B819AE6" w14:textId="77777777" w:rsidR="00652147" w:rsidRPr="0024676F" w:rsidRDefault="00652147" w:rsidP="0024676F">
                      <w:pPr>
                        <w:spacing w:after="0" w:line="240" w:lineRule="auto"/>
                        <w:rPr>
                          <w:rFonts w:asciiTheme="minorHAnsi" w:hAnsiTheme="minorHAnsi"/>
                          <w:b/>
                          <w:color w:val="FFFFFF" w:themeColor="background1"/>
                          <w:sz w:val="22"/>
                        </w:rPr>
                      </w:pPr>
                    </w:p>
                    <w:p w14:paraId="662055E6" w14:textId="77777777" w:rsidR="00652147" w:rsidRPr="0024676F" w:rsidRDefault="00652147" w:rsidP="0024676F">
                      <w:pPr>
                        <w:spacing w:after="0" w:line="240" w:lineRule="auto"/>
                        <w:rPr>
                          <w:rFonts w:asciiTheme="minorHAnsi" w:hAnsiTheme="minorHAnsi"/>
                          <w:b/>
                          <w:color w:val="FFFFFF" w:themeColor="background1"/>
                          <w:sz w:val="22"/>
                        </w:rPr>
                      </w:pPr>
                    </w:p>
                    <w:p w14:paraId="018C4B93" w14:textId="77777777" w:rsidR="00652147" w:rsidRPr="0024676F" w:rsidRDefault="00652147" w:rsidP="0024676F">
                      <w:pPr>
                        <w:spacing w:after="0" w:line="240" w:lineRule="auto"/>
                        <w:rPr>
                          <w:rFonts w:asciiTheme="minorHAnsi" w:hAnsiTheme="minorHAnsi"/>
                          <w:b/>
                          <w:color w:val="FFFFFF" w:themeColor="background1"/>
                          <w:sz w:val="22"/>
                        </w:rPr>
                      </w:pPr>
                    </w:p>
                    <w:p w14:paraId="7E3BF2E8" w14:textId="77777777" w:rsidR="00652147" w:rsidRPr="0024676F" w:rsidRDefault="00652147" w:rsidP="0024676F">
                      <w:pPr>
                        <w:spacing w:after="0" w:line="240" w:lineRule="auto"/>
                        <w:rPr>
                          <w:rFonts w:asciiTheme="minorHAnsi" w:hAnsiTheme="minorHAnsi"/>
                          <w:b/>
                          <w:color w:val="FFFFFF" w:themeColor="background1"/>
                          <w:sz w:val="22"/>
                        </w:rPr>
                      </w:pPr>
                    </w:p>
                    <w:p w14:paraId="5CE2AA70" w14:textId="77777777" w:rsidR="00652147" w:rsidRPr="0024676F" w:rsidRDefault="00652147" w:rsidP="0024676F">
                      <w:pPr>
                        <w:spacing w:after="0" w:line="240" w:lineRule="auto"/>
                        <w:rPr>
                          <w:rFonts w:asciiTheme="minorHAnsi" w:hAnsiTheme="minorHAnsi"/>
                          <w:b/>
                          <w:color w:val="FFFFFF" w:themeColor="background1"/>
                          <w:sz w:val="22"/>
                        </w:rPr>
                      </w:pPr>
                    </w:p>
                    <w:p w14:paraId="7EB16F50" w14:textId="77777777" w:rsidR="00652147" w:rsidRPr="0024676F" w:rsidRDefault="00652147" w:rsidP="0024676F">
                      <w:pPr>
                        <w:spacing w:after="0" w:line="240" w:lineRule="auto"/>
                        <w:rPr>
                          <w:rFonts w:asciiTheme="minorHAnsi" w:hAnsiTheme="minorHAnsi"/>
                          <w:b/>
                          <w:color w:val="FFFFFF" w:themeColor="background1"/>
                          <w:sz w:val="22"/>
                        </w:rPr>
                      </w:pPr>
                    </w:p>
                    <w:p w14:paraId="78084E17" w14:textId="77777777" w:rsidR="00652147" w:rsidRPr="0024676F" w:rsidRDefault="00652147" w:rsidP="0024676F">
                      <w:pPr>
                        <w:spacing w:after="0" w:line="240" w:lineRule="auto"/>
                        <w:rPr>
                          <w:rFonts w:asciiTheme="minorHAnsi" w:hAnsiTheme="minorHAnsi"/>
                          <w:b/>
                          <w:color w:val="FFFFFF" w:themeColor="background1"/>
                          <w:sz w:val="22"/>
                        </w:rPr>
                      </w:pPr>
                    </w:p>
                    <w:p w14:paraId="71A8B646" w14:textId="77777777" w:rsidR="00652147" w:rsidRPr="0024676F" w:rsidRDefault="00652147" w:rsidP="0024676F">
                      <w:pPr>
                        <w:spacing w:after="0" w:line="240" w:lineRule="auto"/>
                        <w:rPr>
                          <w:rFonts w:asciiTheme="minorHAnsi" w:hAnsiTheme="minorHAnsi"/>
                          <w:b/>
                          <w:color w:val="FFFFFF" w:themeColor="background1"/>
                          <w:sz w:val="22"/>
                        </w:rPr>
                      </w:pPr>
                    </w:p>
                    <w:p w14:paraId="70658740" w14:textId="77777777" w:rsidR="00652147" w:rsidRPr="0024676F" w:rsidRDefault="00652147" w:rsidP="0024676F">
                      <w:pPr>
                        <w:spacing w:after="0" w:line="240" w:lineRule="auto"/>
                        <w:rPr>
                          <w:rFonts w:asciiTheme="minorHAnsi" w:hAnsiTheme="minorHAnsi"/>
                          <w:b/>
                          <w:color w:val="FFFFFF" w:themeColor="background1"/>
                          <w:sz w:val="22"/>
                        </w:rPr>
                      </w:pPr>
                    </w:p>
                    <w:p w14:paraId="02028AC7" w14:textId="77777777" w:rsidR="00652147" w:rsidRPr="0024676F" w:rsidRDefault="00652147" w:rsidP="0024676F">
                      <w:pPr>
                        <w:spacing w:after="0" w:line="240" w:lineRule="auto"/>
                        <w:rPr>
                          <w:rFonts w:asciiTheme="minorHAnsi" w:hAnsiTheme="minorHAnsi"/>
                          <w:b/>
                          <w:color w:val="FFFFFF" w:themeColor="background1"/>
                          <w:sz w:val="22"/>
                        </w:rPr>
                      </w:pPr>
                    </w:p>
                    <w:p w14:paraId="3692B6C1" w14:textId="77777777" w:rsidR="00652147" w:rsidRPr="0024676F" w:rsidRDefault="00652147" w:rsidP="0024676F">
                      <w:pPr>
                        <w:spacing w:after="0" w:line="240" w:lineRule="auto"/>
                        <w:rPr>
                          <w:rFonts w:asciiTheme="minorHAnsi" w:hAnsiTheme="minorHAnsi"/>
                          <w:b/>
                          <w:color w:val="FFFFFF" w:themeColor="background1"/>
                          <w:sz w:val="22"/>
                        </w:rPr>
                      </w:pPr>
                    </w:p>
                    <w:p w14:paraId="3579E860" w14:textId="77777777" w:rsidR="00652147" w:rsidRPr="0024676F" w:rsidRDefault="00652147" w:rsidP="0024676F">
                      <w:pPr>
                        <w:spacing w:after="0" w:line="240" w:lineRule="auto"/>
                        <w:rPr>
                          <w:rFonts w:asciiTheme="minorHAnsi" w:hAnsiTheme="minorHAnsi"/>
                          <w:b/>
                          <w:color w:val="FFFFFF" w:themeColor="background1"/>
                          <w:sz w:val="22"/>
                        </w:rPr>
                      </w:pPr>
                    </w:p>
                    <w:p w14:paraId="20D488B0" w14:textId="77777777" w:rsidR="00652147" w:rsidRPr="0024676F" w:rsidRDefault="00652147" w:rsidP="0024676F">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96F6028" w14:textId="10E924D6" w:rsidR="00512A4C" w:rsidRPr="00512A4C" w:rsidRDefault="00DB636B" w:rsidP="00F60400">
      <w:pPr>
        <w:spacing w:after="0" w:line="240" w:lineRule="auto"/>
        <w:rPr>
          <w:rFonts w:cs="Times New Roman"/>
          <w:noProof/>
        </w:rPr>
      </w:pPr>
      <w:r w:rsidRPr="00512A4C">
        <w:rPr>
          <w:noProof/>
          <w:highlight w:val="yellow"/>
        </w:rPr>
        <mc:AlternateContent>
          <mc:Choice Requires="wps">
            <w:drawing>
              <wp:anchor distT="0" distB="0" distL="114300" distR="114300" simplePos="0" relativeHeight="251658285" behindDoc="0" locked="0" layoutInCell="1" allowOverlap="1" wp14:anchorId="585EA69E" wp14:editId="3EB9ADD4">
                <wp:simplePos x="0" y="0"/>
                <wp:positionH relativeFrom="column">
                  <wp:posOffset>4010025</wp:posOffset>
                </wp:positionH>
                <wp:positionV relativeFrom="paragraph">
                  <wp:posOffset>181800</wp:posOffset>
                </wp:positionV>
                <wp:extent cx="1828800" cy="0"/>
                <wp:effectExtent l="0" t="19050" r="19050" b="19050"/>
                <wp:wrapSquare wrapText="bothSides"/>
                <wp:docPr id="336" name="Straight Connector 336"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F20B6" id="Straight Connector 336" o:spid="_x0000_s1026" alt="Title:    - Description:   " style="position:absolute;z-index:251658285;visibility:visible;mso-wrap-style:square;mso-wrap-distance-left:9pt;mso-wrap-distance-top:0;mso-wrap-distance-right:9pt;mso-wrap-distance-bottom:0;mso-position-horizontal:absolute;mso-position-horizontal-relative:text;mso-position-vertical:absolute;mso-position-vertical-relative:text" from="315.75pt,14.3pt" to="459.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XU5wEAACsEAAAOAAAAZHJzL2Uyb0RvYy54bWysU8GO2yAQvVfqPyDujZ2sNo2sOHvIanup&#10;2qjb/QAWDzESMAho7Px9B5x4V9tKVateMDDz3sx7jLd3ozXsBCFqdC1fLmrOwEnstDu2/On7w4cN&#10;ZzEJ1wmDDlp+hsjvdu/fbQffwAp7NB0ERiQuNoNveZ+Sb6oqyh6siAv04CioMFiR6BiOVRfEQOzW&#10;VKu6XlcDhs4HlBAj3d5PQb4r/EqBTF+VipCYaTn1lsoayvqc12q3Fc0xCN9reWlD/EMXVmhHRWeq&#10;e5EE+xH0L1RWy4ARVVpItBUqpSUUDaRmWb9R89gLD0ULmRP9bFP8f7Tyy+kQmO5afnOz5swJS4/0&#10;mILQxz6xPTpHFmJgJdpBlOQdY2SkToYyaUsODj42RLR3h3A5RX8I2Y5RBZu/JJSNxfXz7DqMiUm6&#10;XG5Wm01NjyOvseoF6ENMnwAty5uWG+2yIaIRp88xUTFKvabka+PY0PLV5vbjbUmLaHT3oI3JwTJU&#10;sDeBnQSNg5ASXFpnAcTyKpNOxtFlljUJKbt0NjDV+AaKLMutT0XysL7lXV54jaPsDFPUxQys/wy8&#10;5GcolEH+G/CMKJXRpRlstcPwu+ppvLaspvyrA5PubMEzdufyxMUamsji3OXvySP/+lzgL//47icA&#10;AAD//wMAUEsDBBQABgAIAAAAIQC1rZUK3QAAAAkBAAAPAAAAZHJzL2Rvd25yZXYueG1sTI/LTsMw&#10;EEX3SPyDNUjsqJOgJk0ap0KVkLJhQUCsp7ZJrPoRbLcNf48RC7qcO0d3zrS7xWhylj4oZxnkqwyI&#10;tNwJZUcG72/PDxsgIaIVqJ2VDL5lgF13e9NiI9zFvsrzEEeSSmxokMEU49xQGvgkDYaVm6VNu0/n&#10;DcY0+pEKj5dUbjQtsqykBpVNFyac5X6S/DicDAPN+dc+VH21fsGh7gtVfajeM3Z/tzxtgUS5xH8Y&#10;fvWTOnTJ6eBOVgSiGZSP+TqhDIpNCSQBdV6n4PAX0K6l1x90PwAAAP//AwBQSwECLQAUAAYACAAA&#10;ACEAtoM4kv4AAADhAQAAEwAAAAAAAAAAAAAAAAAAAAAAW0NvbnRlbnRfVHlwZXNdLnhtbFBLAQIt&#10;ABQABgAIAAAAIQA4/SH/1gAAAJQBAAALAAAAAAAAAAAAAAAAAC8BAABfcmVscy8ucmVsc1BLAQIt&#10;ABQABgAIAAAAIQA5VLXU5wEAACsEAAAOAAAAAAAAAAAAAAAAAC4CAABkcnMvZTJvRG9jLnhtbFBL&#10;AQItABQABgAIAAAAIQC1rZUK3QAAAAkBAAAPAAAAAAAAAAAAAAAAAEEEAABkcnMvZG93bnJldi54&#10;bWxQSwUGAAAAAAQABADzAAAASwUAAAAA&#10;" strokecolor="white [3209]" strokeweight="2.25pt">
                <w10:wrap type="square"/>
              </v:line>
            </w:pict>
          </mc:Fallback>
        </mc:AlternateContent>
      </w:r>
      <w:r w:rsidR="00512A4C" w:rsidRPr="00512A4C">
        <w:rPr>
          <w:rFonts w:cs="Times New Roman"/>
          <w:noProof/>
        </w:rPr>
        <w:t>It is possible that many owners and operators of existing UST systems wishing to store biofuels will find</w:t>
      </w:r>
      <w:r w:rsidR="00571443">
        <w:rPr>
          <w:rFonts w:cs="Times New Roman"/>
          <w:noProof/>
        </w:rPr>
        <w:t>,</w:t>
      </w:r>
      <w:r w:rsidR="00512A4C" w:rsidRPr="00512A4C">
        <w:rPr>
          <w:rFonts w:cs="Times New Roman"/>
          <w:noProof/>
        </w:rPr>
        <w:t xml:space="preserve"> after evaluating their systems and documentation</w:t>
      </w:r>
      <w:r w:rsidR="00597CB4">
        <w:rPr>
          <w:rFonts w:cs="Times New Roman"/>
          <w:noProof/>
        </w:rPr>
        <w:t>,</w:t>
      </w:r>
      <w:r w:rsidR="00512A4C" w:rsidRPr="00512A4C">
        <w:rPr>
          <w:rFonts w:cs="Times New Roman"/>
          <w:noProof/>
        </w:rPr>
        <w:t xml:space="preserve"> they are not able to demonstrate compatibility for their entire UST system.  These owners have three options.  </w:t>
      </w:r>
    </w:p>
    <w:p w14:paraId="0EAE94B3" w14:textId="77777777" w:rsidR="00F60400" w:rsidRDefault="00F60400" w:rsidP="00F60400">
      <w:pPr>
        <w:spacing w:after="0" w:line="240" w:lineRule="auto"/>
        <w:rPr>
          <w:rFonts w:cs="Times New Roman"/>
          <w:noProof/>
        </w:rPr>
      </w:pPr>
    </w:p>
    <w:p w14:paraId="00C8A15F" w14:textId="27C0A020" w:rsidR="00512A4C" w:rsidRPr="00512A4C" w:rsidRDefault="00512A4C" w:rsidP="00F60400">
      <w:pPr>
        <w:spacing w:after="0" w:line="240" w:lineRule="auto"/>
        <w:rPr>
          <w:rFonts w:cs="Times New Roman"/>
          <w:noProof/>
        </w:rPr>
      </w:pPr>
      <w:r w:rsidRPr="00512A4C">
        <w:rPr>
          <w:noProof/>
          <w:highlight w:val="yellow"/>
        </w:rPr>
        <mc:AlternateContent>
          <mc:Choice Requires="wps">
            <w:drawing>
              <wp:anchor distT="0" distB="0" distL="114300" distR="114300" simplePos="0" relativeHeight="251658284" behindDoc="0" locked="0" layoutInCell="1" allowOverlap="1" wp14:anchorId="7C21F055" wp14:editId="744E8557">
                <wp:simplePos x="0" y="0"/>
                <wp:positionH relativeFrom="column">
                  <wp:posOffset>4010025</wp:posOffset>
                </wp:positionH>
                <wp:positionV relativeFrom="paragraph">
                  <wp:posOffset>1707705</wp:posOffset>
                </wp:positionV>
                <wp:extent cx="1828800" cy="0"/>
                <wp:effectExtent l="0" t="19050" r="19050" b="19050"/>
                <wp:wrapSquare wrapText="bothSides"/>
                <wp:docPr id="335" name="Straight Connector 335"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09E9E" id="Straight Connector 335" o:spid="_x0000_s1026" alt="Title:    - Description:   " style="position:absolute;z-index:251658284;visibility:visible;mso-wrap-style:square;mso-wrap-distance-left:9pt;mso-wrap-distance-top:0;mso-wrap-distance-right:9pt;mso-wrap-distance-bottom:0;mso-position-horizontal:absolute;mso-position-horizontal-relative:text;mso-position-vertical:absolute;mso-position-vertical-relative:text" from="315.75pt,134.45pt" to="459.7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xF5wEAACsEAAAOAAAAZHJzL2Uyb0RvYy54bWysU8GO2yAQvVfqPyDujZ2sso2sOHvIanup&#10;2qjb/QAWDzESMAho7Px9B5x4V9tKVateMDDz3sx7jLd3ozXsBCFqdC1fLmrOwEnstDu2/On7w4cN&#10;ZzEJ1wmDDlp+hsjvdu/fbQffwAp7NB0ERiQuNoNveZ+Sb6oqyh6siAv04CioMFiR6BiOVRfEQOzW&#10;VKu6vq0GDJ0PKCFGur2fgnxX+JUCmb4qFSEx03LqLZU1lPU5r9VuK5pjEL7X8tKG+IcurNCOis5U&#10;9yIJ9iPoX6islgEjqrSQaCtUSksoGkjNsn6j5rEXHooWMif62ab4/2jll9MhMN21/OZmzZkTlh7p&#10;MQWhj31ie3SOLMTASrSDKMk7xshInQxl0pYcHHxsiGjvDuFyiv4Qsh2jCjZ/SSgbi+vn2XUYE5N0&#10;udysNpuaHkdeY9UL0IeYPgFaljctN9plQ0QjTp9jomKUek3J18axoeWrzfrjuqRFNLp70MbkYBkq&#10;2JvAToLGQUgJLt1mAcTyKpNOxtFlljUJKbt0NjDV+AaKLMutT0XysL7lXV54jaPsDFPUxQys/wy8&#10;5GcolEH+G/CMKJXRpRlstcPwu+ppvLaspvyrA5PubMEzdufyxMUamsji3OXvySP/+lzgL//47icA&#10;AAD//wMAUEsDBBQABgAIAAAAIQA9dxvg3gAAAAsBAAAPAAAAZHJzL2Rvd25yZXYueG1sTI/LTsMw&#10;EEX3SPyDNUjsqJOgJk0ap0KVkLJhQUCsXdskVv0IttuGv2eQkOhy7hzdOdPuFmvIWYWovWOQrzIg&#10;ygkvtRsZvL89P2yAxMSd5MY7xeBbRdh1tzctb6S/uFd1HtJIsMTFhjOYUpobSqOYlOVx5WflcPfp&#10;g+UJxzBSGfgFy62hRZaV1HLt8MLEZ7WflDgOJ8vACPG1j1VfrV/4UPeFrj50Hxi7v1uetkCSWtI/&#10;DL/6qA4dOh38yclIDIPyMV8jyqAoNzUQJOq8xuTwl9Cupdc/dD8AAAD//wMAUEsBAi0AFAAGAAgA&#10;AAAhALaDOJL+AAAA4QEAABMAAAAAAAAAAAAAAAAAAAAAAFtDb250ZW50X1R5cGVzXS54bWxQSwEC&#10;LQAUAAYACAAAACEAOP0h/9YAAACUAQAACwAAAAAAAAAAAAAAAAAvAQAAX3JlbHMvLnJlbHNQSwEC&#10;LQAUAAYACAAAACEA/YYcRecBAAArBAAADgAAAAAAAAAAAAAAAAAuAgAAZHJzL2Uyb0RvYy54bWxQ&#10;SwECLQAUAAYACAAAACEAPXcb4N4AAAALAQAADwAAAAAAAAAAAAAAAABBBAAAZHJzL2Rvd25yZXYu&#10;eG1sUEsFBgAAAAAEAAQA8wAAAEwFAAAAAA==&#10;" strokecolor="white [3209]" strokeweight="2.25pt">
                <w10:wrap type="square"/>
              </v:line>
            </w:pict>
          </mc:Fallback>
        </mc:AlternateContent>
      </w:r>
      <w:r w:rsidR="00887456">
        <w:rPr>
          <w:noProof/>
        </w:rPr>
        <w:t>One</w:t>
      </w:r>
      <w:r w:rsidRPr="00512A4C">
        <w:rPr>
          <w:rFonts w:cs="Times New Roman"/>
          <w:noProof/>
        </w:rPr>
        <w:t xml:space="preserve"> option is to use targeted retrofits </w:t>
      </w:r>
      <w:r w:rsidR="008876C4">
        <w:rPr>
          <w:rFonts w:cs="Times New Roman"/>
          <w:noProof/>
        </w:rPr>
        <w:t>of</w:t>
      </w:r>
      <w:r w:rsidR="008876C4" w:rsidRPr="00512A4C">
        <w:rPr>
          <w:rFonts w:cs="Times New Roman"/>
          <w:noProof/>
        </w:rPr>
        <w:t xml:space="preserve"> </w:t>
      </w:r>
      <w:r w:rsidRPr="00512A4C">
        <w:rPr>
          <w:rFonts w:cs="Times New Roman"/>
          <w:noProof/>
        </w:rPr>
        <w:t>specific equipment to upgrade their existing UST systems.</w:t>
      </w:r>
      <w:r w:rsidR="00C6074C">
        <w:rPr>
          <w:rFonts w:cs="Times New Roman"/>
          <w:noProof/>
        </w:rPr>
        <w:t xml:space="preserve"> </w:t>
      </w:r>
      <w:r w:rsidRPr="00512A4C">
        <w:rPr>
          <w:rFonts w:cs="Times New Roman"/>
          <w:noProof/>
        </w:rPr>
        <w:t xml:space="preserve"> Many owners may already be able to demonstrate compatibility for</w:t>
      </w:r>
      <w:r w:rsidR="008876C4">
        <w:rPr>
          <w:rFonts w:cs="Times New Roman"/>
          <w:noProof/>
        </w:rPr>
        <w:t xml:space="preserve"> the</w:t>
      </w:r>
      <w:r w:rsidRPr="00512A4C">
        <w:rPr>
          <w:rFonts w:cs="Times New Roman"/>
          <w:noProof/>
        </w:rPr>
        <w:t xml:space="preserve"> tank</w:t>
      </w:r>
      <w:r w:rsidR="008876C4">
        <w:rPr>
          <w:rFonts w:cs="Times New Roman"/>
          <w:noProof/>
        </w:rPr>
        <w:t>s</w:t>
      </w:r>
      <w:r w:rsidRPr="00512A4C">
        <w:rPr>
          <w:rFonts w:cs="Times New Roman"/>
          <w:noProof/>
        </w:rPr>
        <w:t xml:space="preserve"> and piping</w:t>
      </w:r>
      <w:r w:rsidR="008876C4">
        <w:rPr>
          <w:rFonts w:cs="Times New Roman"/>
          <w:noProof/>
        </w:rPr>
        <w:t xml:space="preserve"> in </w:t>
      </w:r>
      <w:r w:rsidRPr="00512A4C">
        <w:rPr>
          <w:rFonts w:cs="Times New Roman"/>
          <w:noProof/>
        </w:rPr>
        <w:t>their UST system</w:t>
      </w:r>
      <w:r w:rsidR="008876C4">
        <w:rPr>
          <w:rFonts w:cs="Times New Roman"/>
          <w:noProof/>
        </w:rPr>
        <w:t>s</w:t>
      </w:r>
      <w:r w:rsidRPr="00512A4C">
        <w:rPr>
          <w:rFonts w:cs="Times New Roman"/>
          <w:noProof/>
        </w:rPr>
        <w:t xml:space="preserve">.  These components are often the largest expenses associated with an UST system installation and owners may have documentation </w:t>
      </w:r>
      <w:r w:rsidR="00633849">
        <w:rPr>
          <w:rFonts w:cs="Times New Roman"/>
          <w:noProof/>
        </w:rPr>
        <w:t>available</w:t>
      </w:r>
      <w:r w:rsidR="00597CB4">
        <w:rPr>
          <w:rFonts w:cs="Times New Roman"/>
          <w:noProof/>
        </w:rPr>
        <w:t xml:space="preserve"> </w:t>
      </w:r>
      <w:r w:rsidR="008D5BDE">
        <w:rPr>
          <w:rFonts w:cs="Times New Roman"/>
          <w:noProof/>
        </w:rPr>
        <w:t>for this equipment</w:t>
      </w:r>
      <w:r w:rsidRPr="00512A4C">
        <w:rPr>
          <w:rFonts w:cs="Times New Roman"/>
          <w:noProof/>
        </w:rPr>
        <w:t xml:space="preserve">.  </w:t>
      </w:r>
      <w:r w:rsidRPr="00835DE0">
        <w:rPr>
          <w:rFonts w:cs="Times New Roman"/>
          <w:noProof/>
        </w:rPr>
        <w:t>In this situation, owner</w:t>
      </w:r>
      <w:r w:rsidR="00835DE0">
        <w:rPr>
          <w:rFonts w:cs="Times New Roman"/>
          <w:noProof/>
        </w:rPr>
        <w:t>s</w:t>
      </w:r>
      <w:r w:rsidRPr="00835DE0">
        <w:rPr>
          <w:rFonts w:cs="Times New Roman"/>
          <w:noProof/>
        </w:rPr>
        <w:t xml:space="preserve"> may be able to upgrade other components of </w:t>
      </w:r>
      <w:r w:rsidR="00835DE0">
        <w:rPr>
          <w:rFonts w:cs="Times New Roman"/>
          <w:noProof/>
        </w:rPr>
        <w:t>their</w:t>
      </w:r>
      <w:r w:rsidR="00835DE0" w:rsidRPr="00835DE0">
        <w:rPr>
          <w:rFonts w:cs="Times New Roman"/>
          <w:noProof/>
        </w:rPr>
        <w:t xml:space="preserve"> </w:t>
      </w:r>
      <w:r w:rsidRPr="00835DE0">
        <w:rPr>
          <w:rFonts w:cs="Times New Roman"/>
          <w:noProof/>
        </w:rPr>
        <w:t xml:space="preserve">UST system with less operational downtime and less cost because </w:t>
      </w:r>
      <w:r w:rsidR="00835DE0">
        <w:rPr>
          <w:rFonts w:cs="Times New Roman"/>
          <w:noProof/>
        </w:rPr>
        <w:t>they</w:t>
      </w:r>
      <w:r w:rsidR="00835DE0" w:rsidRPr="00835DE0">
        <w:rPr>
          <w:rFonts w:cs="Times New Roman"/>
          <w:noProof/>
        </w:rPr>
        <w:t xml:space="preserve"> </w:t>
      </w:r>
      <w:r w:rsidRPr="00835DE0">
        <w:rPr>
          <w:rFonts w:cs="Times New Roman"/>
          <w:noProof/>
        </w:rPr>
        <w:t>will not need to break the concrete pad over the UST system to replace tanks or piping.</w:t>
      </w:r>
      <w:r w:rsidRPr="00512A4C">
        <w:rPr>
          <w:rFonts w:cs="Times New Roman"/>
          <w:noProof/>
        </w:rPr>
        <w:t xml:space="preserve"> </w:t>
      </w:r>
    </w:p>
    <w:p w14:paraId="73D6B36F" w14:textId="77777777" w:rsidR="00F60400" w:rsidRDefault="00F60400" w:rsidP="00F60400">
      <w:pPr>
        <w:spacing w:after="0" w:line="240" w:lineRule="auto"/>
        <w:rPr>
          <w:rFonts w:cs="Times New Roman"/>
          <w:noProof/>
        </w:rPr>
      </w:pPr>
    </w:p>
    <w:p w14:paraId="2BE36DE3" w14:textId="46A6AE8E" w:rsidR="00512A4C" w:rsidRPr="00512A4C" w:rsidRDefault="00887456" w:rsidP="00F60400">
      <w:pPr>
        <w:spacing w:after="0" w:line="240" w:lineRule="auto"/>
        <w:rPr>
          <w:rFonts w:cs="Times New Roman"/>
          <w:noProof/>
        </w:rPr>
      </w:pPr>
      <w:r>
        <w:rPr>
          <w:noProof/>
        </w:rPr>
        <w:t>Another option</w:t>
      </w:r>
      <w:r w:rsidR="00512A4C" w:rsidRPr="00512A4C">
        <w:rPr>
          <w:rFonts w:cs="Times New Roman"/>
          <w:noProof/>
        </w:rPr>
        <w:t xml:space="preserve"> is to install a new UST system </w:t>
      </w:r>
      <w:r w:rsidR="0063509F">
        <w:rPr>
          <w:rFonts w:cs="Times New Roman"/>
          <w:noProof/>
        </w:rPr>
        <w:t>that can be d</w:t>
      </w:r>
      <w:r w:rsidR="008876C4">
        <w:rPr>
          <w:rFonts w:cs="Times New Roman"/>
          <w:noProof/>
        </w:rPr>
        <w:t>emonstrate</w:t>
      </w:r>
      <w:r w:rsidR="0063509F">
        <w:rPr>
          <w:rFonts w:cs="Times New Roman"/>
          <w:noProof/>
        </w:rPr>
        <w:t xml:space="preserve">d </w:t>
      </w:r>
      <w:r w:rsidR="00512A4C" w:rsidRPr="00512A4C">
        <w:rPr>
          <w:rFonts w:cs="Times New Roman"/>
          <w:noProof/>
        </w:rPr>
        <w:t xml:space="preserve">compatible with the substance to be stored.  When installing a new system for this purpose, an owner should specifically request equipment that is compatible with regulated substances containing greater than 10 percent ethanol and greater than 20 percent biodiesel.  The marginal </w:t>
      </w:r>
      <w:r w:rsidR="007167CA">
        <w:rPr>
          <w:rFonts w:cs="Times New Roman"/>
          <w:noProof/>
        </w:rPr>
        <w:t xml:space="preserve">upgrade </w:t>
      </w:r>
      <w:r w:rsidR="00512A4C" w:rsidRPr="00512A4C">
        <w:rPr>
          <w:rFonts w:cs="Times New Roman"/>
          <w:noProof/>
        </w:rPr>
        <w:t xml:space="preserve">cost </w:t>
      </w:r>
      <w:r w:rsidR="007167CA">
        <w:rPr>
          <w:rFonts w:cs="Times New Roman"/>
          <w:noProof/>
        </w:rPr>
        <w:t>for</w:t>
      </w:r>
      <w:r w:rsidR="00512A4C" w:rsidRPr="00512A4C">
        <w:rPr>
          <w:rFonts w:cs="Times New Roman"/>
          <w:noProof/>
        </w:rPr>
        <w:t xml:space="preserve"> equipment </w:t>
      </w:r>
      <w:r w:rsidR="00571443">
        <w:rPr>
          <w:rFonts w:cs="Times New Roman"/>
          <w:noProof/>
        </w:rPr>
        <w:t xml:space="preserve">that is compatible with ethanol or biodiesel </w:t>
      </w:r>
      <w:r w:rsidR="00512A4C" w:rsidRPr="00512A4C">
        <w:rPr>
          <w:rFonts w:cs="Times New Roman"/>
          <w:noProof/>
        </w:rPr>
        <w:t xml:space="preserve">blends up to 100 </w:t>
      </w:r>
      <w:r w:rsidR="00571443">
        <w:rPr>
          <w:rFonts w:cs="Times New Roman"/>
          <w:noProof/>
        </w:rPr>
        <w:t xml:space="preserve">percent </w:t>
      </w:r>
      <w:r w:rsidR="00512A4C" w:rsidRPr="00512A4C">
        <w:rPr>
          <w:rFonts w:cs="Times New Roman"/>
          <w:noProof/>
        </w:rPr>
        <w:t>is a small percentage increase compared with the overall cost of a new system</w:t>
      </w:r>
      <w:r w:rsidR="007167CA">
        <w:rPr>
          <w:rFonts w:cs="Times New Roman"/>
          <w:noProof/>
        </w:rPr>
        <w:t xml:space="preserve">. </w:t>
      </w:r>
      <w:r w:rsidR="00512A4C" w:rsidRPr="00512A4C">
        <w:rPr>
          <w:rFonts w:cs="Times New Roman"/>
          <w:noProof/>
        </w:rPr>
        <w:t xml:space="preserve"> </w:t>
      </w:r>
      <w:r w:rsidR="007167CA">
        <w:rPr>
          <w:rFonts w:cs="Times New Roman"/>
          <w:noProof/>
        </w:rPr>
        <w:t>H</w:t>
      </w:r>
      <w:r w:rsidR="00512A4C" w:rsidRPr="00512A4C">
        <w:rPr>
          <w:rFonts w:cs="Times New Roman"/>
          <w:noProof/>
        </w:rPr>
        <w:t xml:space="preserve">owever, owners must ensure they request such equipment prior to equipment installation.  </w:t>
      </w:r>
    </w:p>
    <w:p w14:paraId="5DCF46A9" w14:textId="73BDCAF9" w:rsidR="00F60400" w:rsidRDefault="00DB636B" w:rsidP="00F60400">
      <w:pPr>
        <w:spacing w:after="0" w:line="240" w:lineRule="auto"/>
        <w:rPr>
          <w:rFonts w:cs="Times New Roman"/>
          <w:noProof/>
        </w:rPr>
      </w:pPr>
      <w:r w:rsidRPr="00512A4C">
        <w:rPr>
          <w:noProof/>
          <w:highlight w:val="yellow"/>
        </w:rPr>
        <mc:AlternateContent>
          <mc:Choice Requires="wps">
            <w:drawing>
              <wp:anchor distT="0" distB="0" distL="114300" distR="114300" simplePos="0" relativeHeight="251658286" behindDoc="0" locked="0" layoutInCell="1" allowOverlap="1" wp14:anchorId="7FB7522F" wp14:editId="035E46F5">
                <wp:simplePos x="0" y="0"/>
                <wp:positionH relativeFrom="column">
                  <wp:posOffset>4000500</wp:posOffset>
                </wp:positionH>
                <wp:positionV relativeFrom="paragraph">
                  <wp:posOffset>53530</wp:posOffset>
                </wp:positionV>
                <wp:extent cx="1828800" cy="0"/>
                <wp:effectExtent l="0" t="19050" r="19050" b="19050"/>
                <wp:wrapSquare wrapText="bothSides"/>
                <wp:docPr id="339" name="Straight Connector 339"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62A49" id="Straight Connector 339" o:spid="_x0000_s1026" alt="Title:    - Description:   "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315pt,4.2pt" to="45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hu5wEAACsEAAAOAAAAZHJzL2Uyb0RvYy54bWysU8tu2zAQvBfoPxC8x5IdJHUFyzk4SC9F&#10;azTtBzDU0iLAF5asJf99l5StBGmBokUuFMndmd0ZrjZ3ozXsCBi1dy1fLmrOwEnfaXdo+Y/vD1dr&#10;zmISrhPGO2j5CSK/275/txlCAyvfe9MBMiJxsRlCy/uUQlNVUfZgRVz4AI6CyqMViY54qDoUA7Fb&#10;U63q+rYaPHYBvYQY6fZ+CvJt4VcKZPqqVITETMupt1RWLOtTXqvtRjQHFKHX8tyG+I8urNCOis5U&#10;9yIJ9hP1b1RWS/TRq7SQ3lZeKS2haCA1y/qVmsdeBChayJwYZpvi29HKL8c9Mt21/Pr6I2dOWHqk&#10;x4RCH/rEdt45stAjK9EOoiTvGCMjdTKUSVtycAixIaKd2+P5FMMesx2jQpu/JJSNxfXT7DqMiUm6&#10;XK5X63VNjyMvseoZGDCmT+Aty5uWG+2yIaIRx88xUTFKvaTka+PY0PLV+ubDTUmL3ujuQRuTg2Wo&#10;YGeQHQWNg5ASXLrNAojlRSadjKPLLGsSUnbpZGCq8Q0UWZZbn4rkYX3NuzzzGkfZGaaoixlY/x14&#10;zs9QKIP8L+AZUSp7l2aw1c7jn6qn8dKymvIvDky6swVPvjuVJy7W0EQW585/Tx75l+cCf/7Ht78A&#10;AAD//wMAUEsDBBQABgAIAAAAIQCM9Gap2wAAAAcBAAAPAAAAZHJzL2Rvd25yZXYueG1sTI/LTsMw&#10;EEX3SPyDNUjsqNMCTRriVKgSUjYsCIi1aw+JhR/Bdtvw9wxs6PLoju4902xnZ9kRYzLBC1guCmDo&#10;VdDGDwLeXp9uKmApS6+lDR4FfGOCbXt50chah5N/wWOfB0YlPtVSwJjzVHOe1IhOpkWY0FP2EaKT&#10;mTAOXEd5onJn+aoo1txJ42lhlBPuRlSf/cEJsEp97VLZlffPst90K1O+my4KcX01Pz4Ayzjn/2P4&#10;1Sd1aMlpHw5eJ2YFrG8L+iULqO6AUb5ZVsT7P+Ztw8/92x8AAAD//wMAUEsBAi0AFAAGAAgAAAAh&#10;ALaDOJL+AAAA4QEAABMAAAAAAAAAAAAAAAAAAAAAAFtDb250ZW50X1R5cGVzXS54bWxQSwECLQAU&#10;AAYACAAAACEAOP0h/9YAAACUAQAACwAAAAAAAAAAAAAAAAAvAQAAX3JlbHMvLnJlbHNQSwECLQAU&#10;AAYACAAAACEALscobucBAAArBAAADgAAAAAAAAAAAAAAAAAuAgAAZHJzL2Uyb0RvYy54bWxQSwEC&#10;LQAUAAYACAAAACEAjPRmqdsAAAAHAQAADwAAAAAAAAAAAAAAAABBBAAAZHJzL2Rvd25yZXYueG1s&#10;UEsFBgAAAAAEAAQA8wAAAEkFAAAAAA==&#10;" strokecolor="white [3209]" strokeweight="2.25pt">
                <w10:wrap type="square"/>
              </v:line>
            </w:pict>
          </mc:Fallback>
        </mc:AlternateContent>
      </w:r>
    </w:p>
    <w:p w14:paraId="4EFB7608" w14:textId="1605B357" w:rsidR="00512A4C" w:rsidRPr="00512A4C" w:rsidRDefault="002F02ED" w:rsidP="00F60400">
      <w:pPr>
        <w:spacing w:after="0" w:line="240" w:lineRule="auto"/>
        <w:rPr>
          <w:rFonts w:cs="Times New Roman"/>
          <w:noProof/>
        </w:rPr>
      </w:pPr>
      <w:r>
        <w:rPr>
          <w:rFonts w:cs="Times New Roman"/>
          <w:noProof/>
        </w:rPr>
        <w:t>The other</w:t>
      </w:r>
      <w:r w:rsidR="007167CA">
        <w:rPr>
          <w:rFonts w:cs="Times New Roman"/>
          <w:noProof/>
        </w:rPr>
        <w:t xml:space="preserve"> </w:t>
      </w:r>
      <w:r w:rsidR="00512A4C" w:rsidRPr="00512A4C">
        <w:rPr>
          <w:rFonts w:cs="Times New Roman"/>
          <w:noProof/>
        </w:rPr>
        <w:t>option is to not store the substance.  This will ensure no releases occur due to incompatibility of the substance and the UST system</w:t>
      </w:r>
      <w:r w:rsidR="00BF1FBE">
        <w:rPr>
          <w:rFonts w:cs="Times New Roman"/>
          <w:noProof/>
        </w:rPr>
        <w:t xml:space="preserve">. </w:t>
      </w:r>
      <w:r w:rsidR="00D54CFC">
        <w:rPr>
          <w:rFonts w:cs="Times New Roman"/>
          <w:noProof/>
        </w:rPr>
        <w:t xml:space="preserve"> </w:t>
      </w:r>
      <w:r w:rsidR="00BF1FBE">
        <w:rPr>
          <w:rFonts w:cs="Times New Roman"/>
          <w:noProof/>
        </w:rPr>
        <w:t>This</w:t>
      </w:r>
      <w:r w:rsidR="00512A4C" w:rsidRPr="00512A4C">
        <w:rPr>
          <w:rFonts w:cs="Times New Roman"/>
          <w:noProof/>
        </w:rPr>
        <w:t xml:space="preserve"> </w:t>
      </w:r>
      <w:r w:rsidR="000119C8">
        <w:rPr>
          <w:rFonts w:cs="Times New Roman"/>
          <w:noProof/>
        </w:rPr>
        <w:t>could</w:t>
      </w:r>
      <w:r w:rsidR="00BF1FBE">
        <w:rPr>
          <w:rFonts w:cs="Times New Roman"/>
          <w:noProof/>
        </w:rPr>
        <w:t xml:space="preserve"> </w:t>
      </w:r>
      <w:r w:rsidR="00512A4C" w:rsidRPr="00512A4C">
        <w:rPr>
          <w:rFonts w:cs="Times New Roman"/>
          <w:noProof/>
        </w:rPr>
        <w:t xml:space="preserve">prevent </w:t>
      </w:r>
      <w:r w:rsidR="00633849">
        <w:rPr>
          <w:rFonts w:cs="Times New Roman"/>
          <w:noProof/>
        </w:rPr>
        <w:t>an</w:t>
      </w:r>
      <w:r w:rsidR="00633849" w:rsidRPr="00512A4C">
        <w:rPr>
          <w:rFonts w:cs="Times New Roman"/>
          <w:noProof/>
        </w:rPr>
        <w:t xml:space="preserve"> </w:t>
      </w:r>
      <w:r w:rsidR="00512A4C" w:rsidRPr="00512A4C">
        <w:rPr>
          <w:rFonts w:cs="Times New Roman"/>
          <w:noProof/>
        </w:rPr>
        <w:t xml:space="preserve">owner from </w:t>
      </w:r>
      <w:r w:rsidR="00BF1FBE">
        <w:rPr>
          <w:rFonts w:cs="Times New Roman"/>
          <w:noProof/>
        </w:rPr>
        <w:t xml:space="preserve">being </w:t>
      </w:r>
      <w:r w:rsidR="00512A4C" w:rsidRPr="00512A4C">
        <w:rPr>
          <w:rFonts w:cs="Times New Roman"/>
          <w:noProof/>
        </w:rPr>
        <w:t xml:space="preserve">out of compliance </w:t>
      </w:r>
      <w:r w:rsidR="000119C8">
        <w:rPr>
          <w:rFonts w:cs="Times New Roman"/>
          <w:noProof/>
        </w:rPr>
        <w:t>with the compatibility requirement</w:t>
      </w:r>
      <w:r w:rsidR="00663FA6">
        <w:rPr>
          <w:rFonts w:cs="Times New Roman"/>
          <w:noProof/>
        </w:rPr>
        <w:t xml:space="preserve">s </w:t>
      </w:r>
      <w:r w:rsidR="00512A4C" w:rsidRPr="00512A4C">
        <w:rPr>
          <w:rFonts w:cs="Times New Roman"/>
          <w:noProof/>
        </w:rPr>
        <w:t xml:space="preserve">or </w:t>
      </w:r>
      <w:r w:rsidR="00AD4AF3">
        <w:rPr>
          <w:rFonts w:cs="Times New Roman"/>
          <w:noProof/>
        </w:rPr>
        <w:t xml:space="preserve">becoming </w:t>
      </w:r>
      <w:r w:rsidR="00512A4C" w:rsidRPr="00512A4C">
        <w:rPr>
          <w:rFonts w:cs="Times New Roman"/>
          <w:noProof/>
        </w:rPr>
        <w:t>responsible for cleaning up a release to the environment</w:t>
      </w:r>
      <w:r w:rsidR="00663FA6">
        <w:rPr>
          <w:rFonts w:cs="Times New Roman"/>
          <w:noProof/>
        </w:rPr>
        <w:t xml:space="preserve"> from an incompatible system</w:t>
      </w:r>
      <w:r w:rsidR="00512A4C" w:rsidRPr="00512A4C">
        <w:rPr>
          <w:rFonts w:cs="Times New Roman"/>
          <w:noProof/>
        </w:rPr>
        <w:t xml:space="preserve">. </w:t>
      </w:r>
    </w:p>
    <w:p w14:paraId="4D5C0241" w14:textId="77777777" w:rsidR="00F60400" w:rsidRDefault="00F60400" w:rsidP="00F60400">
      <w:pPr>
        <w:spacing w:after="0" w:line="240" w:lineRule="auto"/>
        <w:rPr>
          <w:rFonts w:cs="Times New Roman"/>
          <w:noProof/>
        </w:rPr>
      </w:pPr>
    </w:p>
    <w:p w14:paraId="49250BC3" w14:textId="23CBB8CE" w:rsidR="009D7F81" w:rsidRPr="00577CF6" w:rsidRDefault="0024676F" w:rsidP="00F60400">
      <w:pPr>
        <w:spacing w:after="0" w:line="240" w:lineRule="auto"/>
        <w:rPr>
          <w:highlight w:val="yellow"/>
          <w:vertAlign w:val="subscript"/>
        </w:rPr>
        <w:sectPr w:rsidR="009D7F81" w:rsidRPr="00577CF6" w:rsidSect="00683EAF">
          <w:type w:val="continuous"/>
          <w:pgSz w:w="12240" w:h="15840"/>
          <w:pgMar w:top="720" w:right="4320" w:bottom="1080" w:left="1440" w:header="720" w:footer="720" w:gutter="0"/>
          <w:cols w:space="720"/>
          <w:docGrid w:linePitch="360"/>
        </w:sectPr>
      </w:pPr>
      <w:r w:rsidRPr="00512A4C">
        <w:rPr>
          <w:noProof/>
          <w:highlight w:val="yellow"/>
        </w:rPr>
        <mc:AlternateContent>
          <mc:Choice Requires="wps">
            <w:drawing>
              <wp:anchor distT="0" distB="0" distL="114300" distR="114300" simplePos="0" relativeHeight="251658287" behindDoc="0" locked="0" layoutInCell="1" allowOverlap="1" wp14:anchorId="5E95A241" wp14:editId="3AE1534C">
                <wp:simplePos x="0" y="0"/>
                <wp:positionH relativeFrom="column">
                  <wp:posOffset>3992245</wp:posOffset>
                </wp:positionH>
                <wp:positionV relativeFrom="paragraph">
                  <wp:posOffset>516589</wp:posOffset>
                </wp:positionV>
                <wp:extent cx="1828800" cy="0"/>
                <wp:effectExtent l="0" t="19050" r="19050" b="19050"/>
                <wp:wrapSquare wrapText="bothSides"/>
                <wp:docPr id="340" name="Straight Connector 340"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8043E" id="Straight Connector 340" o:spid="_x0000_s1026" alt="Title:    - Description:   " style="position:absolute;z-index:251658287;visibility:visible;mso-wrap-style:square;mso-wrap-distance-left:9pt;mso-wrap-distance-top:0;mso-wrap-distance-right:9pt;mso-wrap-distance-bottom:0;mso-position-horizontal:absolute;mso-position-horizontal-relative:text;mso-position-vertical:absolute;mso-position-vertical-relative:text" from="314.35pt,40.7pt" to="458.3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AM5gEAACsEAAAOAAAAZHJzL2Uyb0RvYy54bWysU8tu2zAQvBfoPxC815LdJjUEyzk4SC9F&#10;azTpBzDU0iLAF5asJf99l5StBGmBokEuFMndmd0ZLTc3ozXsCBi1dy1fLmrOwEnfaXdo+c+Huw9r&#10;zmISrhPGO2j5CSK/2b5/txlCAyvfe9MBMiJxsRlCy/uUQlNVUfZgRVz4AI6CyqMViY54qDoUA7Fb&#10;U63q+roaPHYBvYQY6fZ2CvJt4VcKZPquVITETMupt1RWLOtjXqvtRjQHFKHX8tyGeEUXVmhHRWeq&#10;W5EE+4X6DyqrJfroVVpIbyuvlJZQNJCaZf1CzX0vAhQtZE4Ms03x7Wjlt+Meme5a/vET+eOEpZ90&#10;n1DoQ5/YzjtHFnpkJdpBlOQdY2SkToYyaUsODiE2RLRzezyfYthjtmNUaPOXhLKxuH6aXYcxMUmX&#10;y/Vqva6puLzEqidgwJi+gLcsb1putMuGiEYcv8ZExSj1kpKvjWNDy1frq89XJS16o7s7bUwOlqGC&#10;nUF2FDQOQkpw6ToLIJZnmXQyji6zrElI2aWTganGD1BkWW59KpKH9SXv8sxrHGVnmKIuZmD9b+A5&#10;P0OhDPL/gGdEqexdmsFWO49/q57GS8tqyr84MOnOFjz67lR+cbGGJrI4d349eeSfnwv86Y1vfwMA&#10;AP//AwBQSwMEFAAGAAgAAAAhACfjO93cAAAACQEAAA8AAABkcnMvZG93bnJldi54bWxMj8FOhDAQ&#10;hu8mvkMzJt7cAlFgkbIxm5hw8SAaz922QmM7Rdrdxbd3jAc9zj9f/vmm3a3esZNZog0oIN9kwAyq&#10;oC2OAl5fHm9qYDFJ1NIFNAK+TIRdd3nRykaHMz6b05BGRiUYGylgSmluOI9qMl7GTZgN0u49LF4m&#10;GpeR60Weqdw7XmRZyb20SBcmOZv9ZNTHcPQCnFKf+1j11d2THLZ9Yas32y9CXF+tD/fAklnTHww/&#10;+qQOHTkdwhF1ZE5AWdQVoQLq/BYYAdu8pODwG/Cu5f8/6L4BAAD//wMAUEsBAi0AFAAGAAgAAAAh&#10;ALaDOJL+AAAA4QEAABMAAAAAAAAAAAAAAAAAAAAAAFtDb250ZW50X1R5cGVzXS54bWxQSwECLQAU&#10;AAYACAAAACEAOP0h/9YAAACUAQAACwAAAAAAAAAAAAAAAAAvAQAAX3JlbHMvLnJlbHNQSwECLQAU&#10;AAYACAAAACEAUchwDOYBAAArBAAADgAAAAAAAAAAAAAAAAAuAgAAZHJzL2Uyb0RvYy54bWxQSwEC&#10;LQAUAAYACAAAACEAJ+M73dwAAAAJAQAADwAAAAAAAAAAAAAAAABABAAAZHJzL2Rvd25yZXYueG1s&#10;UEsFBgAAAAAEAAQA8wAAAEkFAAAAAA==&#10;" strokecolor="white [3209]" strokeweight="2.25pt">
                <w10:wrap type="square"/>
              </v:line>
            </w:pict>
          </mc:Fallback>
        </mc:AlternateContent>
      </w:r>
      <w:r w:rsidR="00512A4C" w:rsidRPr="00512A4C">
        <w:rPr>
          <w:rFonts w:cs="Times New Roman"/>
          <w:noProof/>
        </w:rPr>
        <w:t xml:space="preserve">Owners and operators </w:t>
      </w:r>
      <w:r w:rsidR="00D54CFC">
        <w:rPr>
          <w:rFonts w:cs="Times New Roman"/>
          <w:noProof/>
        </w:rPr>
        <w:t>can</w:t>
      </w:r>
      <w:r w:rsidR="00D54CFC" w:rsidRPr="00512A4C">
        <w:rPr>
          <w:rFonts w:cs="Times New Roman"/>
          <w:noProof/>
        </w:rPr>
        <w:t xml:space="preserve"> </w:t>
      </w:r>
      <w:r w:rsidR="00512A4C" w:rsidRPr="00512A4C">
        <w:rPr>
          <w:rFonts w:cs="Times New Roman"/>
          <w:noProof/>
        </w:rPr>
        <w:t xml:space="preserve">explore options for upgrading their UST systems </w:t>
      </w:r>
      <w:r w:rsidR="002F02ED">
        <w:rPr>
          <w:rFonts w:cs="Times New Roman"/>
          <w:noProof/>
        </w:rPr>
        <w:t xml:space="preserve">to meet </w:t>
      </w:r>
      <w:r w:rsidR="00512A4C" w:rsidRPr="00512A4C">
        <w:rPr>
          <w:rFonts w:cs="Times New Roman"/>
          <w:noProof/>
        </w:rPr>
        <w:t xml:space="preserve">compatibility requirements </w:t>
      </w:r>
      <w:r w:rsidR="00D54CFC">
        <w:rPr>
          <w:rFonts w:cs="Times New Roman"/>
          <w:noProof/>
        </w:rPr>
        <w:t>by</w:t>
      </w:r>
      <w:r w:rsidR="00D54CFC" w:rsidRPr="00512A4C">
        <w:rPr>
          <w:rFonts w:cs="Times New Roman"/>
          <w:noProof/>
        </w:rPr>
        <w:t xml:space="preserve"> </w:t>
      </w:r>
      <w:r w:rsidR="00512A4C" w:rsidRPr="00512A4C">
        <w:rPr>
          <w:rFonts w:cs="Times New Roman"/>
          <w:noProof/>
        </w:rPr>
        <w:t>consult</w:t>
      </w:r>
      <w:r w:rsidR="00D54CFC">
        <w:rPr>
          <w:rFonts w:cs="Times New Roman"/>
          <w:noProof/>
        </w:rPr>
        <w:t>ing</w:t>
      </w:r>
      <w:r w:rsidR="00512A4C" w:rsidRPr="00512A4C">
        <w:rPr>
          <w:rFonts w:cs="Times New Roman"/>
          <w:noProof/>
        </w:rPr>
        <w:t xml:space="preserve"> with their implementing agency, UST servicing contractor, or the resources listed on </w:t>
      </w:r>
      <w:r w:rsidR="00512A4C" w:rsidRPr="00EC6172">
        <w:rPr>
          <w:rFonts w:cs="Times New Roman"/>
          <w:noProof/>
        </w:rPr>
        <w:t xml:space="preserve">page </w:t>
      </w:r>
      <w:r w:rsidR="00462ADB">
        <w:rPr>
          <w:rFonts w:cs="Times New Roman"/>
          <w:noProof/>
        </w:rPr>
        <w:t>17</w:t>
      </w:r>
      <w:r w:rsidR="00512A4C" w:rsidRPr="00512A4C">
        <w:rPr>
          <w:rFonts w:cs="Times New Roman"/>
          <w:noProof/>
        </w:rPr>
        <w:t>.</w:t>
      </w:r>
    </w:p>
    <w:p w14:paraId="1CF6A1F4" w14:textId="57AAC81B" w:rsidR="00B34D3E" w:rsidRDefault="00B34D3E" w:rsidP="00B34D3E">
      <w:pPr>
        <w:pStyle w:val="Heading1"/>
        <w:keepNext w:val="0"/>
        <w:spacing w:before="0" w:after="0" w:line="240" w:lineRule="auto"/>
        <w:ind w:right="907"/>
        <w:rPr>
          <w:sz w:val="18"/>
          <w:szCs w:val="18"/>
        </w:rPr>
      </w:pPr>
      <w:bookmarkStart w:id="12" w:name="_Toc423089922"/>
      <w:r w:rsidRPr="00530BD5">
        <w:rPr>
          <w:highlight w:val="yellow"/>
        </w:rPr>
        <w:lastRenderedPageBreak/>
        <w:drawing>
          <wp:anchor distT="0" distB="0" distL="114300" distR="114300" simplePos="0" relativeHeight="251656192" behindDoc="0" locked="0" layoutInCell="1" allowOverlap="1" wp14:anchorId="194F759A" wp14:editId="17F2E48D">
            <wp:simplePos x="0" y="0"/>
            <wp:positionH relativeFrom="column">
              <wp:posOffset>3892550</wp:posOffset>
            </wp:positionH>
            <wp:positionV relativeFrom="margin">
              <wp:align>top</wp:align>
            </wp:positionV>
            <wp:extent cx="2048256" cy="1216152"/>
            <wp:effectExtent l="0" t="0" r="9525" b="3175"/>
            <wp:wrapNone/>
            <wp:docPr id="582" name="Picture 582"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62" cstate="print">
                      <a:extLst>
                        <a:ext uri="{28A0092B-C50C-407E-A947-70E740481C1C}">
                          <a14:useLocalDpi xmlns:a14="http://schemas.microsoft.com/office/drawing/2010/main" val="0"/>
                        </a:ext>
                      </a:extLst>
                    </a:blip>
                    <a:srcRect l="26869" t="17259" b="17360"/>
                    <a:stretch/>
                  </pic:blipFill>
                  <pic:spPr bwMode="auto">
                    <a:xfrm>
                      <a:off x="0" y="0"/>
                      <a:ext cx="2048256"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7EA33" w14:textId="0F78D826" w:rsidR="00D72D43" w:rsidRDefault="00D72D43" w:rsidP="00B34D3E">
      <w:pPr>
        <w:pStyle w:val="Heading1"/>
        <w:keepNext w:val="0"/>
        <w:spacing w:before="0" w:after="0" w:line="240" w:lineRule="auto"/>
        <w:ind w:right="907"/>
      </w:pPr>
    </w:p>
    <w:bookmarkStart w:id="13" w:name="_Resources_For_More"/>
    <w:bookmarkEnd w:id="13"/>
    <w:p w14:paraId="06A4BCBA" w14:textId="7F108273" w:rsidR="001775D4" w:rsidRPr="00530BD5" w:rsidRDefault="00DE0638" w:rsidP="0066343E">
      <w:pPr>
        <w:pStyle w:val="Heading1"/>
        <w:keepNext w:val="0"/>
        <w:tabs>
          <w:tab w:val="left" w:pos="6120"/>
        </w:tabs>
        <w:spacing w:before="0" w:after="0" w:line="240" w:lineRule="auto"/>
        <w:ind w:right="907"/>
        <w:rPr>
          <w:highlight w:val="yellow"/>
        </w:rPr>
        <w:sectPr w:rsidR="001775D4" w:rsidRPr="00530BD5" w:rsidSect="00683EAF">
          <w:pgSz w:w="12240" w:h="15840"/>
          <w:pgMar w:top="720" w:right="4320" w:bottom="1080" w:left="1440" w:header="720" w:footer="720" w:gutter="0"/>
          <w:cols w:space="720"/>
          <w:docGrid w:linePitch="360"/>
        </w:sectPr>
      </w:pPr>
      <w:r w:rsidRPr="00530BD5">
        <w:rPr>
          <w:highlight w:val="yellow"/>
        </w:rPr>
        <mc:AlternateContent>
          <mc:Choice Requires="wps">
            <w:drawing>
              <wp:anchor distT="0" distB="0" distL="114300" distR="114300" simplePos="0" relativeHeight="251651072" behindDoc="1" locked="0" layoutInCell="1" allowOverlap="1" wp14:anchorId="575B3073" wp14:editId="5C36C432">
                <wp:simplePos x="0" y="0"/>
                <wp:positionH relativeFrom="column">
                  <wp:posOffset>-914400</wp:posOffset>
                </wp:positionH>
                <wp:positionV relativeFrom="margin">
                  <wp:align>top</wp:align>
                </wp:positionV>
                <wp:extent cx="4806950" cy="1216025"/>
                <wp:effectExtent l="0" t="0" r="0" b="3175"/>
                <wp:wrapNone/>
                <wp:docPr id="310" name="Rectangle 310" descr="  " title="  "/>
                <wp:cNvGraphicFramePr/>
                <a:graphic xmlns:a="http://schemas.openxmlformats.org/drawingml/2006/main">
                  <a:graphicData uri="http://schemas.microsoft.com/office/word/2010/wordprocessingShape">
                    <wps:wsp>
                      <wps:cNvSpPr/>
                      <wps:spPr>
                        <a:xfrm>
                          <a:off x="0" y="0"/>
                          <a:ext cx="4806950" cy="1216025"/>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05C80" id="Rectangle 310" o:spid="_x0000_s1026" alt="Title:    - Description:   " style="position:absolute;margin-left:-1in;margin-top:0;width:378.5pt;height:95.75pt;z-index:-2516654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13awIAAMwEAAAOAAAAZHJzL2Uyb0RvYy54bWysVMtu2zAQvBfoPxC8N7Jc202EyIHhwEWB&#10;IA2aFDmvKeoBUCRL0o/06zuk5CRNeyp6oXa5y9nlcFaXV8desb10vjO65PnZhDOphak63ZT8+8Pm&#10;wzlnPpCuSBktS/4kPb9avn93ebCFnJrWqEo6BhDti4MteRuCLbLMi1b25M+MlRrB2rieAlzXZJWj&#10;A9B7lU0nk0V2MK6yzgjpPXavhyBfJvy6liJ8rWsvA1MlR28hrS6t27hmy0sqGke27cTYBv1DFz11&#10;GkWfoa4pENu57g+ovhPOeFOHM2H6zNR1J2S6A26TT97c5r4lK9NdQI63zzT5/wcrbvd3jnVVyT/m&#10;4EdTj0f6BtpIN0qytFlJL0AZY+CvCwoJMEHcwfoC5+/tnRs9DzOycKxdH7+4Hzsmsp+eyZbHwAQ2&#10;Z+eTxcUcNQVi+TRfTKbziJq9HLfOh8/S9CwaJXdoK5FM+xsfhtRTSqzmjeqqTadUclyzXSvH9oSX&#10;XyzW681mRP8tTWl2KPl0PpvETggKrBUFmL0FJ143nJFqIG0RXKqtTayA4lTE2tfk26FGgh1LKB3j&#10;MulvbDWSNdATra2pnsC7M4MgvRWbDmg35MMdOSgQ3WCqwlcstTJo0YwWZ61xP/+2H/MhDEQ5O0DR&#10;aP/HjpzkTH3RkMxFPpsBNiRnNv80heNeR7avI3rXrw2oyzG/ViQz5gd1Mmtn+kcM3ypWRYi0QO2B&#10;qNFZh2HSML5CrlYpDbK3FG70vRUR/MTjw/GRnB0fOkAjt+akfirevPeQG09qs9oFU3dJDC+8QkTR&#10;wcgkOY3jHWfytZ+yXn5Cy18AAAD//wMAUEsDBBQABgAIAAAAIQByFG8x3wAAAAkBAAAPAAAAZHJz&#10;L2Rvd25yZXYueG1sTI/NTsMwEITvSLyDtUjcWsfQ3xCnqipxQBwQpQeOm3ibRI3tEDtpeHuWE1xW&#10;u5rR7DfZbrKtGKkPjXca1DwBQa70pnGVhtPH82wDIkR0BlvvSMM3BdjltzcZpsZf3TuNx1gJDnEh&#10;RQ11jF0qZShrshjmviPH2tn3FiOffSVNj1cOt618SJKVtNg4/lBjR4eaystxsBoO+/VLUpzw7Uu9&#10;jsuL/aS43gxa399N+ycQkab4Z4ZffEaHnJkKPzgTRKthphYLLhM18GR9pR55Kdi4VUuQeSb/N8h/&#10;AAAA//8DAFBLAQItABQABgAIAAAAIQC2gziS/gAAAOEBAAATAAAAAAAAAAAAAAAAAAAAAABbQ29u&#10;dGVudF9UeXBlc10ueG1sUEsBAi0AFAAGAAgAAAAhADj9If/WAAAAlAEAAAsAAAAAAAAAAAAAAAAA&#10;LwEAAF9yZWxzLy5yZWxzUEsBAi0AFAAGAAgAAAAhAHSXPXdrAgAAzAQAAA4AAAAAAAAAAAAAAAAA&#10;LgIAAGRycy9lMm9Eb2MueG1sUEsBAi0AFAAGAAgAAAAhAHIUbzHfAAAACQEAAA8AAAAAAAAAAAAA&#10;AAAAxQQAAGRycy9kb3ducmV2LnhtbFBLBQYAAAAABAAEAPMAAADRBQAAAAA=&#10;" fillcolor="#6cf" stroked="f" strokeweight="2pt">
                <w10:wrap anchory="margin"/>
              </v:rect>
            </w:pict>
          </mc:Fallback>
        </mc:AlternateContent>
      </w:r>
      <w:bookmarkStart w:id="14" w:name="_Toc404260517"/>
      <w:r w:rsidR="00615EA9" w:rsidRPr="00615EA9">
        <w:t xml:space="preserve">Resources </w:t>
      </w:r>
      <w:r w:rsidR="00D54CFC">
        <w:t>F</w:t>
      </w:r>
      <w:r w:rsidR="00615EA9" w:rsidRPr="00615EA9">
        <w:t xml:space="preserve">or More Information </w:t>
      </w:r>
      <w:bookmarkEnd w:id="12"/>
    </w:p>
    <w:p w14:paraId="19A5A84C" w14:textId="097C6327" w:rsidR="00365FA6" w:rsidRDefault="00365FA6" w:rsidP="00365FA6">
      <w:pPr>
        <w:spacing w:after="0" w:line="240" w:lineRule="auto"/>
        <w:rPr>
          <w:rFonts w:asciiTheme="minorHAnsi" w:hAnsiTheme="minorHAnsi"/>
          <w:b/>
          <w:sz w:val="26"/>
          <w:szCs w:val="26"/>
        </w:rPr>
      </w:pPr>
    </w:p>
    <w:p w14:paraId="0B49BD90" w14:textId="2C3A20E0" w:rsidR="00DB636B" w:rsidRDefault="00DB636B" w:rsidP="00365FA6">
      <w:pPr>
        <w:spacing w:after="0" w:line="240" w:lineRule="auto"/>
        <w:rPr>
          <w:rFonts w:asciiTheme="minorHAnsi" w:hAnsiTheme="minorHAnsi"/>
          <w:b/>
          <w:sz w:val="28"/>
          <w:szCs w:val="28"/>
        </w:rPr>
      </w:pPr>
    </w:p>
    <w:p w14:paraId="1DFAEC68" w14:textId="6A575A75" w:rsidR="00E200D7" w:rsidRDefault="00E200D7" w:rsidP="00365FA6">
      <w:pPr>
        <w:spacing w:after="0" w:line="240" w:lineRule="auto"/>
        <w:rPr>
          <w:rFonts w:asciiTheme="minorHAnsi" w:hAnsiTheme="minorHAnsi"/>
          <w:b/>
          <w:sz w:val="28"/>
          <w:szCs w:val="28"/>
        </w:rPr>
      </w:pPr>
    </w:p>
    <w:p w14:paraId="376611B9" w14:textId="343619F7" w:rsidR="00D72D43" w:rsidRDefault="00577CF6" w:rsidP="00365FA6">
      <w:pPr>
        <w:spacing w:after="0" w:line="240" w:lineRule="auto"/>
        <w:rPr>
          <w:rFonts w:asciiTheme="minorHAnsi" w:hAnsiTheme="minorHAnsi"/>
          <w:b/>
          <w:sz w:val="28"/>
          <w:szCs w:val="28"/>
        </w:rPr>
      </w:pPr>
      <w:r w:rsidRPr="00365FA6">
        <w:rPr>
          <w:noProof/>
          <w:sz w:val="28"/>
          <w:szCs w:val="28"/>
          <w:highlight w:val="yellow"/>
        </w:rPr>
        <mc:AlternateContent>
          <mc:Choice Requires="wps">
            <w:drawing>
              <wp:anchor distT="182880" distB="182880" distL="182880" distR="182880" simplePos="0" relativeHeight="251667456" behindDoc="0" locked="0" layoutInCell="1" allowOverlap="1" wp14:anchorId="6E6A1E7B" wp14:editId="7DD06DA3">
                <wp:simplePos x="0" y="0"/>
                <wp:positionH relativeFrom="margin">
                  <wp:posOffset>3890010</wp:posOffset>
                </wp:positionH>
                <wp:positionV relativeFrom="margin">
                  <wp:align>bottom</wp:align>
                </wp:positionV>
                <wp:extent cx="2057400" cy="7498080"/>
                <wp:effectExtent l="0" t="0" r="0" b="7620"/>
                <wp:wrapSquare wrapText="bothSides"/>
                <wp:docPr id="12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98080"/>
                        </a:xfrm>
                        <a:prstGeom prst="rect">
                          <a:avLst/>
                        </a:prstGeom>
                        <a:solidFill>
                          <a:srgbClr val="66CCFF"/>
                        </a:solidFill>
                        <a:ln w="9525">
                          <a:noFill/>
                          <a:miter lim="800000"/>
                          <a:headEnd/>
                          <a:tailEnd/>
                        </a:ln>
                        <a:effectLst/>
                      </wps:spPr>
                      <wps:txbx>
                        <w:txbxContent>
                          <w:p w14:paraId="01A98929" w14:textId="77777777" w:rsidR="00652147" w:rsidRPr="00861456" w:rsidRDefault="00652147" w:rsidP="00876ED7">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1E7B" id="_x0000_s1072" type="#_x0000_t202" alt="Title:    - Description:   " style="position:absolute;margin-left:306.3pt;margin-top:0;width:162pt;height:590.4pt;z-index:251667456;visibility:visible;mso-wrap-style:square;mso-width-percent:0;mso-height-percent:0;mso-wrap-distance-left:14.4pt;mso-wrap-distance-top:14.4pt;mso-wrap-distance-right:14.4pt;mso-wrap-distance-bottom:14.4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6oPAIAAEwEAAAOAAAAZHJzL2Uyb0RvYy54bWysVNuO2yAQfa/Uf0C8N3bcJOtYcVbbbFNV&#10;2l6k3X4AARyjYoYCib39+g44SdPtW1U/IIaZOZw5M3h1O3SaHKXzCkxNp5OcEmk4CGX2Nf32tH1T&#10;UuIDM4JpMLKmz9LT2/XrV6veVrKAFrSQjiCI8VVva9qGYKss87yVHfMTsNKgswHXsYCm22fCsR7R&#10;O50Veb7IenDCOuDSezy9H510nfCbRvLwpWm8DETXFLmFtLq07uKarVes2jtmW8VPNNg/sOiYMnjp&#10;BeqeBUYOTv0F1SnuwEMTJhy6DJpGcZlqwGqm+YtqHltmZaoFxfH2IpP/f7D88/GrI0pg74qCEsM6&#10;bNKTHAJ5BwPBEyE9R70IQfFU0OjFLarWW19h8qPF9DBgMCIkBbx9AP7dEwOblpm9vHMO+lYygayn&#10;MTO7Sh1xfATZ9Z9AIDw7BEhAQ+O6KCmKRBAdu/d86VgkyPGwyOc3sxxdHH03s2WZl6mnGavO6db5&#10;8EFCR+Kmpg5HIsGz44MPkQ6rziHxNg9aia3SOhluv9toR44Mx2ex2Gy221TBizBtSF/T5byYJ2QD&#10;MT9NVqcCjrdWXU3LPH7jwEU53huRQgJTetwjE23itTIN7oleVCsKNEoVht2Q2vW2PHdhB+IZ9XMw&#10;Djc+Rty04H5S0uNg19T/ODAnKdEfTexBWZQoEgnJWk5nMzTcH67dtYsZjmA1DZSM201I7ycSNXCH&#10;3WpU0jESHbmceowjm+Q9Pa/4Jq7tFPX7J7D+BQAA//8DAFBLAwQUAAYACAAAACEAbmzNtd4AAAAJ&#10;AQAADwAAAGRycy9kb3ducmV2LnhtbEyPQUvDQBSE74L/YXmCl2I3aSGmaTZFlHoQPFh76HGbfU2C&#10;2bchb9vGf+/zpMdhhplvys3ke3XBkbtABtJ5AgqpDq6jxsD+c/uQg+Joydk+EBr4RoZNdXtT2sKF&#10;K33gZRcbJSXEhTXQxjgUWnPdorc8DwOSeKcwehtFjo12o71Kue/1Ikky7W1HstDaAZ9brL92Z28g&#10;vHK9dW+z99VjJPcy48O03B+Mub+bntagIk7xLwy/+IIOlTAdw5kcq95Ali4yiRqQR2KvlpnIo+TS&#10;PMlBV6X+/6D6AQAA//8DAFBLAQItABQABgAIAAAAIQC2gziS/gAAAOEBAAATAAAAAAAAAAAAAAAA&#10;AAAAAABbQ29udGVudF9UeXBlc10ueG1sUEsBAi0AFAAGAAgAAAAhADj9If/WAAAAlAEAAAsAAAAA&#10;AAAAAAAAAAAALwEAAF9yZWxzLy5yZWxzUEsBAi0AFAAGAAgAAAAhAKy2Dqg8AgAATAQAAA4AAAAA&#10;AAAAAAAAAAAALgIAAGRycy9lMm9Eb2MueG1sUEsBAi0AFAAGAAgAAAAhAG5szbXeAAAACQEAAA8A&#10;AAAAAAAAAAAAAAAAlgQAAGRycy9kb3ducmV2LnhtbFBLBQYAAAAABAAEAPMAAAChBQAAAAA=&#10;" fillcolor="#6cf" stroked="f">
                <v:textbox inset="14.4pt,7.2pt,14.4pt,7.2pt">
                  <w:txbxContent>
                    <w:p w14:paraId="01A98929" w14:textId="77777777" w:rsidR="00652147" w:rsidRPr="00861456" w:rsidRDefault="00652147" w:rsidP="00876ED7">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512A9FF2" w14:textId="76F9BC63" w:rsidR="00365FA6" w:rsidRDefault="00524212" w:rsidP="0066343E">
      <w:pPr>
        <w:tabs>
          <w:tab w:val="left" w:pos="5580"/>
          <w:tab w:val="left" w:pos="5760"/>
        </w:tabs>
        <w:spacing w:after="0" w:line="240" w:lineRule="auto"/>
        <w:ind w:right="3600"/>
        <w:rPr>
          <w:rFonts w:asciiTheme="minorHAnsi" w:hAnsiTheme="minorHAnsi"/>
          <w:b/>
          <w:sz w:val="28"/>
          <w:szCs w:val="28"/>
        </w:rPr>
      </w:pPr>
      <w:r w:rsidRPr="00365FA6">
        <w:rPr>
          <w:rFonts w:asciiTheme="minorHAnsi" w:hAnsiTheme="minorHAnsi"/>
          <w:b/>
          <w:sz w:val="28"/>
          <w:szCs w:val="28"/>
        </w:rPr>
        <w:t>Government</w:t>
      </w:r>
    </w:p>
    <w:p w14:paraId="08A82C09" w14:textId="769B4B9A" w:rsidR="00D72D43" w:rsidRDefault="00D72D43" w:rsidP="0066343E">
      <w:pPr>
        <w:tabs>
          <w:tab w:val="left" w:pos="5580"/>
          <w:tab w:val="left" w:pos="5760"/>
        </w:tabs>
        <w:spacing w:after="0" w:line="240" w:lineRule="auto"/>
        <w:ind w:right="3600"/>
        <w:rPr>
          <w:rFonts w:cs="Times New Roman"/>
          <w:b/>
          <w:szCs w:val="24"/>
        </w:rPr>
      </w:pPr>
    </w:p>
    <w:p w14:paraId="19987AD6" w14:textId="5E4524C2" w:rsidR="00E358D9" w:rsidRPr="00252741" w:rsidRDefault="006D0FBB" w:rsidP="0066343E">
      <w:pPr>
        <w:pStyle w:val="ListParagraph"/>
        <w:numPr>
          <w:ilvl w:val="0"/>
          <w:numId w:val="5"/>
        </w:numPr>
        <w:tabs>
          <w:tab w:val="left" w:pos="5580"/>
          <w:tab w:val="left" w:pos="5760"/>
        </w:tabs>
        <w:spacing w:after="0" w:line="240" w:lineRule="auto"/>
        <w:ind w:right="3600"/>
        <w:rPr>
          <w:rStyle w:val="Hyperlink"/>
          <w:color w:val="auto"/>
          <w:u w:val="none"/>
        </w:rPr>
      </w:pPr>
      <w:r>
        <w:t>E</w:t>
      </w:r>
      <w:r w:rsidR="00615EA9" w:rsidRPr="00524212">
        <w:t>PA</w:t>
      </w:r>
      <w:r w:rsidR="00633849" w:rsidRPr="00524212">
        <w:t>’s</w:t>
      </w:r>
      <w:r w:rsidR="00615EA9" w:rsidRPr="00524212">
        <w:t xml:space="preserve"> </w:t>
      </w:r>
      <w:r w:rsidR="003C1B63">
        <w:t xml:space="preserve">emerging </w:t>
      </w:r>
      <w:r w:rsidR="00D20DD9">
        <w:t>fuels</w:t>
      </w:r>
      <w:r w:rsidR="00844BB2">
        <w:t xml:space="preserve"> and USTs</w:t>
      </w:r>
      <w:r w:rsidR="00D20DD9">
        <w:t xml:space="preserve">:  </w:t>
      </w:r>
      <w:hyperlink r:id="rId72" w:history="1">
        <w:r w:rsidR="006A1CD5" w:rsidRPr="00A6187C">
          <w:rPr>
            <w:rStyle w:val="Hyperlink"/>
          </w:rPr>
          <w:t>www.epa.gov/ust/emerging-fuels-and-underground-storage-tanks-usts</w:t>
        </w:r>
      </w:hyperlink>
    </w:p>
    <w:p w14:paraId="4923CAD7" w14:textId="7DE688E2" w:rsidR="00B25BA8" w:rsidRDefault="00B25BA8" w:rsidP="0066343E">
      <w:pPr>
        <w:pStyle w:val="ListParagraph"/>
        <w:numPr>
          <w:ilvl w:val="0"/>
          <w:numId w:val="5"/>
        </w:numPr>
        <w:tabs>
          <w:tab w:val="left" w:pos="5580"/>
          <w:tab w:val="left" w:pos="5760"/>
        </w:tabs>
        <w:spacing w:after="0" w:line="240" w:lineRule="auto"/>
        <w:ind w:right="3600"/>
      </w:pPr>
      <w:r w:rsidRPr="00505541">
        <w:t>EPA</w:t>
      </w:r>
      <w:r>
        <w:t>’s January 2020</w:t>
      </w:r>
      <w:r w:rsidRPr="00505541">
        <w:t xml:space="preserve"> statement </w:t>
      </w:r>
      <w:r w:rsidR="00252741">
        <w:t xml:space="preserve">about </w:t>
      </w:r>
      <w:r>
        <w:t xml:space="preserve">E15’s </w:t>
      </w:r>
      <w:r w:rsidRPr="00505541">
        <w:t>compatibility with UST systems</w:t>
      </w:r>
      <w:r>
        <w:t xml:space="preserve">:  </w:t>
      </w:r>
      <w:hyperlink r:id="rId73" w:history="1">
        <w:r w:rsidRPr="00856728">
          <w:rPr>
            <w:rStyle w:val="Hyperlink"/>
          </w:rPr>
          <w:t>www.epa.gov/ust/e15-compatibility-ust-systems-statement</w:t>
        </w:r>
      </w:hyperlink>
      <w:r>
        <w:t xml:space="preserve">  </w:t>
      </w:r>
    </w:p>
    <w:p w14:paraId="08041AFF" w14:textId="2047D77D" w:rsidR="00D50B31" w:rsidRDefault="00B25BA8" w:rsidP="0066343E">
      <w:pPr>
        <w:pStyle w:val="ListParagraph"/>
        <w:numPr>
          <w:ilvl w:val="0"/>
          <w:numId w:val="5"/>
        </w:numPr>
        <w:tabs>
          <w:tab w:val="left" w:pos="5580"/>
          <w:tab w:val="left" w:pos="5760"/>
        </w:tabs>
        <w:spacing w:after="0" w:line="240" w:lineRule="auto"/>
        <w:ind w:right="3600"/>
      </w:pPr>
      <w:r w:rsidRPr="00681E1E">
        <w:t>EPA</w:t>
      </w:r>
      <w:r>
        <w:t>’s</w:t>
      </w:r>
      <w:r w:rsidRPr="00681E1E">
        <w:t xml:space="preserve"> </w:t>
      </w:r>
      <w:r>
        <w:t xml:space="preserve">June 2019 </w:t>
      </w:r>
      <w:r w:rsidRPr="00681E1E">
        <w:t>compliance advisor</w:t>
      </w:r>
      <w:r>
        <w:t>y</w:t>
      </w:r>
      <w:r w:rsidRPr="00681E1E">
        <w:t xml:space="preserve"> about </w:t>
      </w:r>
      <w:r>
        <w:t xml:space="preserve">compatibility </w:t>
      </w:r>
      <w:r w:rsidRPr="00681E1E">
        <w:t xml:space="preserve">requirements </w:t>
      </w:r>
      <w:r>
        <w:t xml:space="preserve">in </w:t>
      </w:r>
      <w:r w:rsidRPr="00681E1E">
        <w:t>the 2015 UST regulation</w:t>
      </w:r>
      <w:r>
        <w:t xml:space="preserve">:  </w:t>
      </w:r>
      <w:hyperlink r:id="rId74" w:history="1">
        <w:r>
          <w:rPr>
            <w:rStyle w:val="Hyperlink"/>
          </w:rPr>
          <w:t>www.epa.gov/ust/compliance-advisories-about-2015-underground-storage-tank-regulation</w:t>
        </w:r>
      </w:hyperlink>
    </w:p>
    <w:p w14:paraId="47845CD2" w14:textId="3864243E" w:rsidR="00615EA9" w:rsidRDefault="00621DB0" w:rsidP="0066343E">
      <w:pPr>
        <w:pStyle w:val="ListParagraph"/>
        <w:numPr>
          <w:ilvl w:val="0"/>
          <w:numId w:val="5"/>
        </w:numPr>
        <w:tabs>
          <w:tab w:val="left" w:pos="5580"/>
          <w:tab w:val="left" w:pos="5760"/>
        </w:tabs>
        <w:spacing w:after="0" w:line="240" w:lineRule="auto"/>
        <w:ind w:right="3600"/>
      </w:pPr>
      <w:r w:rsidRPr="00524212">
        <w:t xml:space="preserve">EPA’s </w:t>
      </w:r>
      <w:r w:rsidR="00D20DD9">
        <w:t>i</w:t>
      </w:r>
      <w:r w:rsidR="00615EA9" w:rsidRPr="00524212">
        <w:t xml:space="preserve">ndustry </w:t>
      </w:r>
      <w:r w:rsidR="00D20DD9">
        <w:t>c</w:t>
      </w:r>
      <w:r w:rsidR="00615EA9" w:rsidRPr="00524212">
        <w:t xml:space="preserve">odes </w:t>
      </w:r>
      <w:r w:rsidR="00D20DD9">
        <w:t>a</w:t>
      </w:r>
      <w:r w:rsidR="00615EA9" w:rsidRPr="00524212">
        <w:t xml:space="preserve">nd </w:t>
      </w:r>
      <w:r w:rsidR="00D20DD9">
        <w:t>s</w:t>
      </w:r>
      <w:r w:rsidR="00615EA9" w:rsidRPr="00524212">
        <w:t>tandards</w:t>
      </w:r>
      <w:r w:rsidR="00844BB2">
        <w:t xml:space="preserve"> for USTs</w:t>
      </w:r>
      <w:r w:rsidR="00D20DD9">
        <w:t>:</w:t>
      </w:r>
      <w:r w:rsidR="00AD4054">
        <w:t xml:space="preserve"> </w:t>
      </w:r>
      <w:hyperlink r:id="rId75" w:history="1">
        <w:r w:rsidR="00844BB2">
          <w:t xml:space="preserve"> </w:t>
        </w:r>
      </w:hyperlink>
      <w:hyperlink r:id="rId76" w:anchor="code" w:history="1">
        <w:r w:rsidR="006A1CD5" w:rsidRPr="00A6187C">
          <w:rPr>
            <w:rStyle w:val="Hyperlink"/>
          </w:rPr>
          <w:t>www.epa.gov/ust/underground-storage-tanks-usts-laws-and-regulations#code</w:t>
        </w:r>
      </w:hyperlink>
      <w:r w:rsidR="006A1CD5">
        <w:t xml:space="preserve"> </w:t>
      </w:r>
      <w:r w:rsidR="00844BB2">
        <w:rPr>
          <w:rStyle w:val="Hyperlink"/>
        </w:rPr>
        <w:t xml:space="preserve"> </w:t>
      </w:r>
    </w:p>
    <w:p w14:paraId="1B4784A6" w14:textId="0E87EA6D" w:rsidR="00524212" w:rsidRDefault="00524212" w:rsidP="0066343E">
      <w:pPr>
        <w:pStyle w:val="ListParagraph"/>
        <w:numPr>
          <w:ilvl w:val="0"/>
          <w:numId w:val="5"/>
        </w:numPr>
        <w:tabs>
          <w:tab w:val="left" w:pos="5580"/>
          <w:tab w:val="left" w:pos="5760"/>
        </w:tabs>
        <w:spacing w:after="0" w:line="240" w:lineRule="auto"/>
        <w:ind w:right="3600"/>
      </w:pPr>
      <w:r>
        <w:t>Association of State and Territorial Solid Waste Management Officials</w:t>
      </w:r>
      <w:r w:rsidR="00E317BD">
        <w:t>’</w:t>
      </w:r>
      <w:r w:rsidR="00847511">
        <w:t xml:space="preserve"> </w:t>
      </w:r>
      <w:r w:rsidR="00847511" w:rsidRPr="008C2428">
        <w:rPr>
          <w:i/>
          <w:iCs/>
        </w:rPr>
        <w:t>Compatibility Tool</w:t>
      </w:r>
      <w:r w:rsidR="00D20DD9">
        <w:t xml:space="preserve">:  </w:t>
      </w:r>
      <w:hyperlink r:id="rId77" w:history="1">
        <w:r w:rsidR="00E317BD">
          <w:rPr>
            <w:rStyle w:val="Hyperlink"/>
          </w:rPr>
          <w:t>astswmo.org/</w:t>
        </w:r>
        <w:proofErr w:type="spellStart"/>
        <w:r w:rsidR="00E317BD">
          <w:rPr>
            <w:rStyle w:val="Hyperlink"/>
          </w:rPr>
          <w:t>ust</w:t>
        </w:r>
        <w:proofErr w:type="spellEnd"/>
        <w:r w:rsidR="00E317BD">
          <w:rPr>
            <w:rStyle w:val="Hyperlink"/>
          </w:rPr>
          <w:t>-compatibility-tool/</w:t>
        </w:r>
      </w:hyperlink>
      <w:r w:rsidR="00E317BD">
        <w:t xml:space="preserve">  </w:t>
      </w:r>
    </w:p>
    <w:p w14:paraId="0336320C" w14:textId="7A287972" w:rsidR="00365FA6" w:rsidRPr="00BD49E1" w:rsidRDefault="00524212" w:rsidP="0066343E">
      <w:pPr>
        <w:pStyle w:val="ListParagraph"/>
        <w:numPr>
          <w:ilvl w:val="0"/>
          <w:numId w:val="5"/>
        </w:numPr>
        <w:tabs>
          <w:tab w:val="left" w:pos="5580"/>
          <w:tab w:val="left" w:pos="5760"/>
        </w:tabs>
        <w:spacing w:after="0" w:line="240" w:lineRule="auto"/>
        <w:ind w:right="3600"/>
      </w:pPr>
      <w:r>
        <w:t>New England Interstate Water Pollution Control Commission</w:t>
      </w:r>
      <w:r w:rsidR="00D20DD9">
        <w:t xml:space="preserve">:  </w:t>
      </w:r>
      <w:hyperlink r:id="rId78" w:history="1">
        <w:r w:rsidR="00844BB2" w:rsidRPr="00076133">
          <w:rPr>
            <w:rStyle w:val="Hyperlink"/>
          </w:rPr>
          <w:t>www.neiwpcc.org</w:t>
        </w:r>
      </w:hyperlink>
    </w:p>
    <w:p w14:paraId="08600A35" w14:textId="36A62B0D" w:rsidR="00BD49E1" w:rsidRDefault="00BD49E1" w:rsidP="0066343E">
      <w:pPr>
        <w:tabs>
          <w:tab w:val="left" w:pos="5580"/>
          <w:tab w:val="left" w:pos="5760"/>
        </w:tabs>
        <w:spacing w:after="0" w:line="240" w:lineRule="auto"/>
        <w:ind w:right="3600"/>
        <w:rPr>
          <w:rFonts w:asciiTheme="minorHAnsi" w:hAnsiTheme="minorHAnsi"/>
          <w:b/>
          <w:sz w:val="28"/>
          <w:szCs w:val="28"/>
        </w:rPr>
      </w:pPr>
    </w:p>
    <w:p w14:paraId="3492A994" w14:textId="7C5577B7" w:rsidR="00D72D43" w:rsidRDefault="00D72D43" w:rsidP="0066343E">
      <w:pPr>
        <w:tabs>
          <w:tab w:val="left" w:pos="5580"/>
          <w:tab w:val="left" w:pos="5760"/>
        </w:tabs>
        <w:spacing w:after="0" w:line="240" w:lineRule="auto"/>
        <w:ind w:right="3600"/>
        <w:rPr>
          <w:rFonts w:asciiTheme="minorHAnsi" w:hAnsiTheme="minorHAnsi"/>
          <w:b/>
          <w:sz w:val="28"/>
          <w:szCs w:val="28"/>
        </w:rPr>
      </w:pPr>
    </w:p>
    <w:p w14:paraId="6C675FE3" w14:textId="36AE0812" w:rsidR="00157FD5" w:rsidRDefault="00524212" w:rsidP="0066343E">
      <w:pPr>
        <w:tabs>
          <w:tab w:val="left" w:pos="5580"/>
          <w:tab w:val="left" w:pos="5760"/>
        </w:tabs>
        <w:spacing w:after="0" w:line="240" w:lineRule="auto"/>
        <w:ind w:right="3600"/>
        <w:rPr>
          <w:rFonts w:asciiTheme="minorHAnsi" w:hAnsiTheme="minorHAnsi"/>
          <w:b/>
          <w:sz w:val="28"/>
          <w:szCs w:val="28"/>
        </w:rPr>
      </w:pPr>
      <w:r w:rsidRPr="00365FA6">
        <w:rPr>
          <w:rFonts w:asciiTheme="minorHAnsi" w:hAnsiTheme="minorHAnsi"/>
          <w:b/>
          <w:sz w:val="28"/>
          <w:szCs w:val="28"/>
        </w:rPr>
        <w:t>Industry Organizations</w:t>
      </w:r>
      <w:r w:rsidR="001067FD">
        <w:rPr>
          <w:rFonts w:asciiTheme="minorHAnsi" w:hAnsiTheme="minorHAnsi"/>
          <w:b/>
          <w:sz w:val="28"/>
          <w:szCs w:val="28"/>
        </w:rPr>
        <w:t xml:space="preserve"> </w:t>
      </w:r>
      <w:r w:rsidR="00E4260B">
        <w:rPr>
          <w:rFonts w:asciiTheme="minorHAnsi" w:hAnsiTheme="minorHAnsi"/>
          <w:b/>
          <w:sz w:val="28"/>
          <w:szCs w:val="28"/>
        </w:rPr>
        <w:t>A</w:t>
      </w:r>
      <w:r w:rsidR="001067FD">
        <w:rPr>
          <w:rFonts w:asciiTheme="minorHAnsi" w:hAnsiTheme="minorHAnsi"/>
          <w:b/>
          <w:sz w:val="28"/>
          <w:szCs w:val="28"/>
        </w:rPr>
        <w:t>nd Resources</w:t>
      </w:r>
    </w:p>
    <w:p w14:paraId="4D787A39" w14:textId="39EE8ADB" w:rsidR="00D72D43" w:rsidRPr="00252741" w:rsidRDefault="00D72D43" w:rsidP="0066343E">
      <w:pPr>
        <w:tabs>
          <w:tab w:val="left" w:pos="5580"/>
          <w:tab w:val="left" w:pos="5760"/>
        </w:tabs>
        <w:spacing w:after="0" w:line="240" w:lineRule="auto"/>
        <w:ind w:right="3600"/>
        <w:rPr>
          <w:color w:val="1F497D" w:themeColor="hyperlink"/>
          <w:u w:val="single"/>
        </w:rPr>
      </w:pPr>
    </w:p>
    <w:p w14:paraId="60EB6C1A" w14:textId="50AA522C" w:rsidR="00BD49E1" w:rsidRPr="00BD49E1" w:rsidRDefault="00BD49E1" w:rsidP="0066343E">
      <w:pPr>
        <w:pStyle w:val="ListParagraph"/>
        <w:numPr>
          <w:ilvl w:val="0"/>
          <w:numId w:val="16"/>
        </w:numPr>
        <w:tabs>
          <w:tab w:val="left" w:pos="5580"/>
          <w:tab w:val="left" w:pos="5760"/>
        </w:tabs>
        <w:spacing w:after="0" w:line="240" w:lineRule="auto"/>
        <w:ind w:right="3600"/>
        <w:rPr>
          <w:color w:val="1F497D" w:themeColor="hyperlink"/>
          <w:u w:val="single"/>
        </w:rPr>
      </w:pPr>
      <w:r>
        <w:t xml:space="preserve">UL (formerly Underwriters Laboratories) </w:t>
      </w:r>
      <w:r w:rsidRPr="008C2428">
        <w:rPr>
          <w:i/>
          <w:iCs/>
        </w:rPr>
        <w:t>Fuel Compatibility Tool</w:t>
      </w:r>
      <w:r>
        <w:t xml:space="preserve">:  </w:t>
      </w:r>
      <w:hyperlink r:id="rId79" w:history="1">
        <w:r w:rsidRPr="00174C3C">
          <w:rPr>
            <w:rStyle w:val="Hyperlink"/>
          </w:rPr>
          <w:t>www.ul.com/apps/ul-fuel-compatibility-tool</w:t>
        </w:r>
      </w:hyperlink>
      <w:r>
        <w:t xml:space="preserve"> </w:t>
      </w:r>
    </w:p>
    <w:p w14:paraId="3B12F0D9" w14:textId="10513A3F" w:rsidR="00615EA9" w:rsidRDefault="00615EA9" w:rsidP="0066343E">
      <w:pPr>
        <w:pStyle w:val="ListParagraph"/>
        <w:numPr>
          <w:ilvl w:val="0"/>
          <w:numId w:val="6"/>
        </w:numPr>
        <w:tabs>
          <w:tab w:val="left" w:pos="5580"/>
          <w:tab w:val="left" w:pos="5760"/>
        </w:tabs>
        <w:spacing w:after="0" w:line="240" w:lineRule="auto"/>
        <w:ind w:right="3600"/>
      </w:pPr>
      <w:r w:rsidRPr="00524212">
        <w:t>Petroleum Equipment Institute</w:t>
      </w:r>
      <w:r w:rsidR="00F93386" w:rsidRPr="00524212">
        <w:t xml:space="preserve">’s </w:t>
      </w:r>
      <w:r w:rsidR="00F93386" w:rsidRPr="008C2428">
        <w:rPr>
          <w:i/>
          <w:iCs/>
        </w:rPr>
        <w:t>UST Component Compatibility Library</w:t>
      </w:r>
      <w:r w:rsidR="00D20DD9">
        <w:t xml:space="preserve">: </w:t>
      </w:r>
      <w:r w:rsidR="00AD4054">
        <w:t xml:space="preserve"> </w:t>
      </w:r>
      <w:hyperlink r:id="rId80" w:history="1">
        <w:r w:rsidRPr="00AA6F0A">
          <w:rPr>
            <w:rStyle w:val="Hyperlink"/>
          </w:rPr>
          <w:t>www.pei.org</w:t>
        </w:r>
        <w:r w:rsidR="00F93386" w:rsidRPr="00AA6F0A">
          <w:rPr>
            <w:rStyle w:val="Hyperlink"/>
          </w:rPr>
          <w:t>/ust-component-compatibility-library</w:t>
        </w:r>
        <w:r w:rsidRPr="00AA6F0A">
          <w:rPr>
            <w:rStyle w:val="Hyperlink"/>
          </w:rPr>
          <w:t xml:space="preserve"> </w:t>
        </w:r>
      </w:hyperlink>
      <w:r>
        <w:t xml:space="preserve"> </w:t>
      </w:r>
    </w:p>
    <w:p w14:paraId="20CFCEC0" w14:textId="018073CB" w:rsidR="00615EA9" w:rsidRDefault="00615EA9" w:rsidP="0066343E">
      <w:pPr>
        <w:pStyle w:val="ListParagraph"/>
        <w:numPr>
          <w:ilvl w:val="0"/>
          <w:numId w:val="6"/>
        </w:numPr>
        <w:tabs>
          <w:tab w:val="left" w:pos="5580"/>
          <w:tab w:val="left" w:pos="5760"/>
        </w:tabs>
        <w:spacing w:after="0" w:line="240" w:lineRule="auto"/>
        <w:ind w:right="3600"/>
      </w:pPr>
      <w:r w:rsidRPr="00524212">
        <w:t>Fiberglass Tank &amp; Pipe Institute</w:t>
      </w:r>
      <w:r w:rsidR="00D20DD9">
        <w:t xml:space="preserve">: </w:t>
      </w:r>
      <w:r w:rsidR="00AD4054">
        <w:t xml:space="preserve"> </w:t>
      </w:r>
      <w:hyperlink r:id="rId81" w:history="1">
        <w:r w:rsidRPr="009703C2">
          <w:rPr>
            <w:rStyle w:val="Hyperlink"/>
          </w:rPr>
          <w:t>www.fiberglasstankandpipe.com</w:t>
        </w:r>
      </w:hyperlink>
      <w:r>
        <w:t xml:space="preserve"> </w:t>
      </w:r>
    </w:p>
    <w:p w14:paraId="281217ED" w14:textId="51BF9F55" w:rsidR="00615EA9" w:rsidRDefault="00615EA9" w:rsidP="0066343E">
      <w:pPr>
        <w:pStyle w:val="ListParagraph"/>
        <w:numPr>
          <w:ilvl w:val="0"/>
          <w:numId w:val="6"/>
        </w:numPr>
        <w:tabs>
          <w:tab w:val="left" w:pos="5580"/>
          <w:tab w:val="left" w:pos="5760"/>
        </w:tabs>
        <w:spacing w:after="0" w:line="240" w:lineRule="auto"/>
        <w:ind w:right="3600"/>
      </w:pPr>
      <w:r w:rsidRPr="00524212">
        <w:t>Steel Tank Institute</w:t>
      </w:r>
      <w:r w:rsidR="00D20DD9">
        <w:t xml:space="preserve">: </w:t>
      </w:r>
      <w:r w:rsidR="00AD4054">
        <w:t xml:space="preserve"> </w:t>
      </w:r>
      <w:hyperlink r:id="rId82" w:history="1">
        <w:r w:rsidRPr="009703C2">
          <w:rPr>
            <w:rStyle w:val="Hyperlink"/>
          </w:rPr>
          <w:t>www.steeltank.com</w:t>
        </w:r>
      </w:hyperlink>
      <w:r>
        <w:t xml:space="preserve"> </w:t>
      </w:r>
    </w:p>
    <w:p w14:paraId="46E4F6EA" w14:textId="2928CD85" w:rsidR="00D72D43" w:rsidRPr="00D72D43" w:rsidRDefault="001B2D29" w:rsidP="0066343E">
      <w:pPr>
        <w:pStyle w:val="ListParagraph"/>
        <w:numPr>
          <w:ilvl w:val="0"/>
          <w:numId w:val="7"/>
        </w:numPr>
        <w:tabs>
          <w:tab w:val="left" w:pos="5580"/>
          <w:tab w:val="left" w:pos="5760"/>
        </w:tabs>
        <w:spacing w:after="0" w:line="240" w:lineRule="auto"/>
        <w:ind w:right="3600"/>
        <w:rPr>
          <w:rFonts w:cs="Times New Roman"/>
          <w:color w:val="51595E"/>
          <w:shd w:val="clear" w:color="auto" w:fill="FFFFFF"/>
        </w:rPr>
      </w:pPr>
      <w:r w:rsidRPr="00D72D43">
        <w:rPr>
          <w:rFonts w:cs="Times New Roman"/>
        </w:rPr>
        <w:t xml:space="preserve">Fuels Institute’s </w:t>
      </w:r>
      <w:r w:rsidRPr="00D72D43">
        <w:rPr>
          <w:rFonts w:cs="Times New Roman"/>
          <w:i/>
          <w:iCs/>
        </w:rPr>
        <w:t>Retailing Biofuels: A Guide to Reading Applicable Federal Regulations</w:t>
      </w:r>
      <w:r w:rsidR="004705B8">
        <w:rPr>
          <w:rFonts w:cs="Times New Roman"/>
        </w:rPr>
        <w:t xml:space="preserve">: </w:t>
      </w:r>
      <w:r w:rsidR="00CC5110">
        <w:t xml:space="preserve"> </w:t>
      </w:r>
      <w:hyperlink r:id="rId83" w:history="1">
        <w:r w:rsidR="00E20601" w:rsidRPr="009E0E7A">
          <w:rPr>
            <w:rStyle w:val="Hyperlink"/>
          </w:rPr>
          <w:t>www.fuelsinstitute.org/Research/Retailing-Biofuels</w:t>
        </w:r>
      </w:hyperlink>
      <w:r w:rsidR="001C4C0E">
        <w:t xml:space="preserve"> </w:t>
      </w:r>
      <w:r w:rsidR="00D72D43">
        <w:t xml:space="preserve">  </w:t>
      </w:r>
    </w:p>
    <w:p w14:paraId="16B84E0C" w14:textId="27419142" w:rsidR="001067FD" w:rsidRPr="00652147" w:rsidRDefault="006A0F7A" w:rsidP="0066343E">
      <w:pPr>
        <w:pStyle w:val="ListParagraph"/>
        <w:numPr>
          <w:ilvl w:val="0"/>
          <w:numId w:val="7"/>
        </w:numPr>
        <w:tabs>
          <w:tab w:val="left" w:pos="5580"/>
          <w:tab w:val="left" w:pos="5760"/>
        </w:tabs>
        <w:spacing w:after="0" w:line="240" w:lineRule="auto"/>
        <w:ind w:right="3600"/>
        <w:rPr>
          <w:rFonts w:cs="Times New Roman"/>
        </w:rPr>
      </w:pPr>
      <w:bookmarkStart w:id="15" w:name="_Toc404260523"/>
      <w:bookmarkEnd w:id="14"/>
      <w:r w:rsidRPr="00365FA6">
        <w:rPr>
          <w:noProof/>
          <w:sz w:val="28"/>
          <w:szCs w:val="28"/>
          <w:highlight w:val="yellow"/>
        </w:rPr>
        <w:lastRenderedPageBreak/>
        <mc:AlternateContent>
          <mc:Choice Requires="wps">
            <w:drawing>
              <wp:anchor distT="182880" distB="182880" distL="182880" distR="182880" simplePos="0" relativeHeight="251670528" behindDoc="1" locked="0" layoutInCell="1" allowOverlap="1" wp14:anchorId="6829915E" wp14:editId="33B00CB1">
                <wp:simplePos x="0" y="0"/>
                <wp:positionH relativeFrom="margin">
                  <wp:align>right</wp:align>
                </wp:positionH>
                <wp:positionV relativeFrom="margin">
                  <wp:align>bottom</wp:align>
                </wp:positionV>
                <wp:extent cx="2057400" cy="8915400"/>
                <wp:effectExtent l="0" t="0" r="0" b="0"/>
                <wp:wrapNone/>
                <wp:docPr id="4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915400"/>
                        </a:xfrm>
                        <a:prstGeom prst="rect">
                          <a:avLst/>
                        </a:prstGeom>
                        <a:solidFill>
                          <a:srgbClr val="66CCFF"/>
                        </a:solidFill>
                        <a:ln w="9525">
                          <a:noFill/>
                          <a:miter lim="800000"/>
                          <a:headEnd/>
                          <a:tailEnd/>
                        </a:ln>
                        <a:effectLst/>
                      </wps:spPr>
                      <wps:txbx>
                        <w:txbxContent>
                          <w:p w14:paraId="0B2CE003" w14:textId="77777777" w:rsidR="00652147" w:rsidRPr="00861456" w:rsidRDefault="00652147" w:rsidP="00876ED7">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915E" id="_x0000_s1073" type="#_x0000_t202" alt="Title:    - Description:   " style="position:absolute;left:0;text-align:left;margin-left:110.8pt;margin-top:0;width:162pt;height:702pt;z-index:-251645952;visibility:visible;mso-wrap-style:square;mso-width-percent:0;mso-height-percent:0;mso-wrap-distance-left:14.4pt;mso-wrap-distance-top:14.4pt;mso-wrap-distance-right:14.4pt;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cNOgIAAEsEAAAOAAAAZHJzL2Uyb0RvYy54bWysVNuO2jAQfa/Uf7D8XhJSoBARVlu2VJW2&#10;F2m3H+DYDrFqe1LbkNCv79hhWbZ9q8qDNZOZOT4+M8P6ZjCaHKXzCmxFp5OcEmk5CGX3Ff3+uHuz&#10;pMQHZgXTYGVFT9LTm83rV+u+K2UBLWghHUEQ68u+q2gbQldmmeetNMxPoJMWgw04wwK6bp8Jx3pE&#10;Nzor8nyR9eBE54BL7/Hr3Rikm4TfNJKHr03jZSC6osgtpNOls45ntlmzcu9Y1yp+psH+gYVhyuKl&#10;F6g7Fhg5OPUXlFHcgYcmTDiYDJpGcZnegK+Z5n+85qFlnUxvQXF8d5HJ/z9Y/uX4zRElKjqbUmKZ&#10;wR49yiGQ9zCQghIhPUe5CEHtVNAYRRNF6ztfYu1Dh9VhwGRsfhLAd/fAf3hiYdsyu5e3zkHfSiaQ&#10;9DRWZlelI46PIHX/GQTCs0OABDQ0zkRFUSOC6Ni806VhkSDHj0U+fzfLMcQxtlxN59GJd7Dyqbxz&#10;PnyUYEg0KupwIhI8O977MKY+pcTbPGgldkrr5Lh9vdWOHBlOz2Kx3e52Z/QXadqSvqKreTFPyBZi&#10;PUKz0qiA062VQXZ5/MVyVkY5PliR7MCUHm0krW0MyzS3Z3pRrSjQKFUY6iF16+0qQsVgDeKE+jkY&#10;Zxt3EY0W3C9KepzrivqfB+YkJfqTjT1YFstl3ITkraazGTruRai+DjHLEayigZLR3Ia0PpGohVvs&#10;VqOSjs9czj3GiU2dOG9XXIlrP2U9/wdsfgMAAP//AwBQSwMEFAAGAAgAAAAhANBfTgjcAAAABgEA&#10;AA8AAABkcnMvZG93bnJldi54bWxMj81Ow0AMhO9IvMPKSFwquqGt+AnZVAhUDkg9UHro0c2aJCLr&#10;jeJtG94ewwUulkczGn8ulmPozJEGaSM7uJ5mYIir6FuuHWzfV1d3YCQhe+wik4MvEliW52cF5j6e&#10;+I2Om1QbLWHJ0UGTUp9bK1VDAWUae2L1PuIQMKkcausHPGl56Owsy25swJb1QoM9PTVUfW4OwUF8&#10;kWrlXyfr+9vE/nkiu3G+3Tl3eTE+PoBJNKa/MPzgKzqUyrSPB/ZiOgf6SPqd6s1nC5V7DS0y3WxZ&#10;2P/45TcAAAD//wMAUEsBAi0AFAAGAAgAAAAhALaDOJL+AAAA4QEAABMAAAAAAAAAAAAAAAAAAAAA&#10;AFtDb250ZW50X1R5cGVzXS54bWxQSwECLQAUAAYACAAAACEAOP0h/9YAAACUAQAACwAAAAAAAAAA&#10;AAAAAAAvAQAAX3JlbHMvLnJlbHNQSwECLQAUAAYACAAAACEAxIWHDToCAABLBAAADgAAAAAAAAAA&#10;AAAAAAAuAgAAZHJzL2Uyb0RvYy54bWxQSwECLQAUAAYACAAAACEA0F9OCNwAAAAGAQAADwAAAAAA&#10;AAAAAAAAAACUBAAAZHJzL2Rvd25yZXYueG1sUEsFBgAAAAAEAAQA8wAAAJ0FAAAAAA==&#10;" fillcolor="#6cf" stroked="f">
                <v:textbox inset="14.4pt,7.2pt,14.4pt,7.2pt">
                  <w:txbxContent>
                    <w:p w14:paraId="0B2CE003" w14:textId="77777777" w:rsidR="00652147" w:rsidRPr="00861456" w:rsidRDefault="00652147" w:rsidP="00876ED7">
                      <w:pPr>
                        <w:spacing w:after="0" w:line="240" w:lineRule="auto"/>
                        <w:rPr>
                          <w:rFonts w:asciiTheme="minorHAnsi" w:hAnsiTheme="minorHAnsi"/>
                          <w:b/>
                          <w:color w:val="FFFFFF" w:themeColor="background1"/>
                          <w:sz w:val="22"/>
                        </w:rPr>
                      </w:pPr>
                    </w:p>
                  </w:txbxContent>
                </v:textbox>
                <w10:wrap anchorx="margin" anchory="margin"/>
              </v:shape>
            </w:pict>
          </mc:Fallback>
        </mc:AlternateContent>
      </w:r>
      <w:r w:rsidR="001067FD" w:rsidRPr="00E317BD">
        <w:rPr>
          <w:rFonts w:cs="Times New Roman"/>
        </w:rPr>
        <w:t xml:space="preserve">American Petroleum Institute’s Recommended Practice 1626, </w:t>
      </w:r>
      <w:r w:rsidR="001067FD" w:rsidRPr="00E317BD">
        <w:rPr>
          <w:rFonts w:cs="Times New Roman"/>
          <w:i/>
        </w:rPr>
        <w:t>Storing and Handling Ethanol and Gasoline-Ethanol Blends at Distribution Terminals and Filling Stations</w:t>
      </w:r>
      <w:r w:rsidR="004705B8">
        <w:rPr>
          <w:rFonts w:cs="Times New Roman"/>
          <w:iCs/>
        </w:rPr>
        <w:t xml:space="preserve">: </w:t>
      </w:r>
      <w:r w:rsidR="00876ED7">
        <w:rPr>
          <w:rFonts w:cs="Times New Roman"/>
          <w:i/>
        </w:rPr>
        <w:t xml:space="preserve"> </w:t>
      </w:r>
      <w:hyperlink r:id="rId84" w:history="1">
        <w:r w:rsidR="00590416" w:rsidRPr="009E0E7A">
          <w:rPr>
            <w:rStyle w:val="Hyperlink"/>
          </w:rPr>
          <w:t>www.apiwebstore.org/publications/item.cgi?27892088-2705-44bc-8244-4fd6454b8018</w:t>
        </w:r>
      </w:hyperlink>
      <w:r w:rsidR="00E20601">
        <w:t xml:space="preserve"> </w:t>
      </w:r>
    </w:p>
    <w:p w14:paraId="0773EC21" w14:textId="2E4E9892" w:rsidR="00652147" w:rsidRPr="00D72D43" w:rsidRDefault="00652147" w:rsidP="0066343E">
      <w:pPr>
        <w:pStyle w:val="ListParagraph"/>
        <w:numPr>
          <w:ilvl w:val="0"/>
          <w:numId w:val="7"/>
        </w:numPr>
        <w:tabs>
          <w:tab w:val="left" w:pos="5580"/>
          <w:tab w:val="left" w:pos="5760"/>
        </w:tabs>
        <w:spacing w:after="0" w:line="240" w:lineRule="auto"/>
        <w:ind w:right="3600"/>
        <w:rPr>
          <w:rFonts w:cs="Times New Roman"/>
        </w:rPr>
      </w:pPr>
      <w:r>
        <w:rPr>
          <w:noProof/>
          <w:szCs w:val="24"/>
        </w:rPr>
        <w:t xml:space="preserve">National Workgroup on Leak Detection Evaluations (NWGLDE):  </w:t>
      </w:r>
      <w:hyperlink r:id="rId85" w:history="1">
        <w:r w:rsidR="004705B8" w:rsidRPr="00446535">
          <w:rPr>
            <w:rStyle w:val="Hyperlink"/>
            <w:noProof/>
            <w:szCs w:val="24"/>
          </w:rPr>
          <w:t>www.nwglde.org/index.html</w:t>
        </w:r>
      </w:hyperlink>
      <w:r w:rsidR="004705B8">
        <w:rPr>
          <w:noProof/>
          <w:szCs w:val="24"/>
        </w:rPr>
        <w:t xml:space="preserve"> </w:t>
      </w:r>
    </w:p>
    <w:p w14:paraId="6A26CD81" w14:textId="14DA1599" w:rsidR="00D72D43" w:rsidRDefault="00D72D43" w:rsidP="0066343E">
      <w:pPr>
        <w:tabs>
          <w:tab w:val="left" w:pos="5580"/>
          <w:tab w:val="left" w:pos="5760"/>
        </w:tabs>
        <w:spacing w:after="0" w:line="240" w:lineRule="auto"/>
        <w:ind w:right="3600"/>
        <w:rPr>
          <w:rFonts w:cs="Times New Roman"/>
        </w:rPr>
      </w:pPr>
    </w:p>
    <w:p w14:paraId="4D383A79" w14:textId="118353E3" w:rsidR="00D72D43" w:rsidRDefault="00D72D43" w:rsidP="0066343E">
      <w:pPr>
        <w:tabs>
          <w:tab w:val="left" w:pos="5580"/>
          <w:tab w:val="left" w:pos="5760"/>
        </w:tabs>
        <w:spacing w:after="0" w:line="240" w:lineRule="auto"/>
        <w:ind w:right="3600"/>
        <w:rPr>
          <w:rFonts w:cs="Times New Roman"/>
        </w:rPr>
      </w:pPr>
    </w:p>
    <w:p w14:paraId="5DD9DA2F" w14:textId="142394BF" w:rsidR="00D72D43" w:rsidRDefault="00D72D43" w:rsidP="0066343E">
      <w:pPr>
        <w:tabs>
          <w:tab w:val="left" w:pos="5580"/>
          <w:tab w:val="left" w:pos="5760"/>
        </w:tabs>
        <w:spacing w:after="0" w:line="240" w:lineRule="auto"/>
        <w:ind w:right="3600"/>
        <w:rPr>
          <w:rFonts w:asciiTheme="minorHAnsi" w:hAnsiTheme="minorHAnsi"/>
          <w:b/>
          <w:sz w:val="28"/>
          <w:szCs w:val="28"/>
        </w:rPr>
      </w:pPr>
      <w:r>
        <w:rPr>
          <w:rFonts w:asciiTheme="minorHAnsi" w:hAnsiTheme="minorHAnsi"/>
          <w:b/>
          <w:sz w:val="28"/>
          <w:szCs w:val="28"/>
        </w:rPr>
        <w:t>Publications About USTs</w:t>
      </w:r>
    </w:p>
    <w:p w14:paraId="10590907" w14:textId="49B2C3C2" w:rsidR="00D72D43" w:rsidRDefault="00D72D43" w:rsidP="0066343E">
      <w:pPr>
        <w:tabs>
          <w:tab w:val="left" w:pos="5580"/>
          <w:tab w:val="left" w:pos="5760"/>
        </w:tabs>
        <w:spacing w:after="0" w:line="240" w:lineRule="auto"/>
        <w:ind w:right="3600"/>
        <w:rPr>
          <w:rFonts w:asciiTheme="minorHAnsi" w:hAnsiTheme="minorHAnsi"/>
          <w:b/>
          <w:sz w:val="28"/>
          <w:szCs w:val="28"/>
        </w:rPr>
      </w:pPr>
    </w:p>
    <w:p w14:paraId="64DC4CE8" w14:textId="005482E5" w:rsidR="00D72D43" w:rsidRDefault="00D72D43" w:rsidP="0066343E">
      <w:pPr>
        <w:tabs>
          <w:tab w:val="left" w:pos="5580"/>
          <w:tab w:val="left" w:pos="5760"/>
        </w:tabs>
        <w:spacing w:after="0" w:line="240" w:lineRule="auto"/>
        <w:ind w:right="3600"/>
        <w:rPr>
          <w:noProof/>
        </w:rPr>
      </w:pPr>
      <w:r>
        <w:rPr>
          <w:noProof/>
        </w:rPr>
        <w:t xml:space="preserve">You can access EPA’s publications about USTs by downloading or reading documents on EPA’s website at </w:t>
      </w:r>
      <w:hyperlink r:id="rId86" w:history="1">
        <w:r w:rsidR="00590416" w:rsidRPr="009E0E7A">
          <w:rPr>
            <w:rStyle w:val="Hyperlink"/>
          </w:rPr>
          <w:t>www.epa.gov/ust/publications-related-underground-storage-tanks</w:t>
        </w:r>
      </w:hyperlink>
      <w:r w:rsidR="00590416">
        <w:t xml:space="preserve">.  </w:t>
      </w:r>
      <w:r>
        <w:rPr>
          <w:noProof/>
        </w:rPr>
        <w:t xml:space="preserve">  </w:t>
      </w:r>
    </w:p>
    <w:p w14:paraId="727F4C8D" w14:textId="77777777" w:rsidR="00D72D43" w:rsidRDefault="00D72D43" w:rsidP="0066343E">
      <w:pPr>
        <w:tabs>
          <w:tab w:val="left" w:pos="5580"/>
          <w:tab w:val="left" w:pos="5760"/>
        </w:tabs>
        <w:spacing w:after="0" w:line="240" w:lineRule="auto"/>
        <w:ind w:right="3600"/>
        <w:rPr>
          <w:noProof/>
        </w:rPr>
      </w:pPr>
    </w:p>
    <w:p w14:paraId="18A8A91F" w14:textId="77777777" w:rsidR="00D72D43" w:rsidRDefault="00D72D43" w:rsidP="0066343E">
      <w:pPr>
        <w:tabs>
          <w:tab w:val="left" w:pos="5580"/>
          <w:tab w:val="left" w:pos="5760"/>
        </w:tabs>
        <w:spacing w:after="0" w:line="240" w:lineRule="auto"/>
        <w:ind w:right="3600"/>
        <w:rPr>
          <w:noProof/>
        </w:rPr>
      </w:pPr>
      <w:r>
        <w:rPr>
          <w:noProof/>
        </w:rPr>
        <w:t xml:space="preserve">You can also access, read, and download online versions of our documents on the National Service Center for Environmental Publications (NSCEP) website at </w:t>
      </w:r>
      <w:hyperlink r:id="rId87" w:history="1">
        <w:r w:rsidRPr="005A11C6">
          <w:rPr>
            <w:rStyle w:val="Hyperlink"/>
          </w:rPr>
          <w:t>www.epa.gov/nscep</w:t>
        </w:r>
      </w:hyperlink>
      <w:r>
        <w:rPr>
          <w:noProof/>
        </w:rPr>
        <w:t xml:space="preserve">.  NSCEP is EPA’s publication distributor.  </w:t>
      </w:r>
    </w:p>
    <w:p w14:paraId="196CD352" w14:textId="77777777" w:rsidR="00D72D43" w:rsidRDefault="00D72D43" w:rsidP="00D72D43">
      <w:pPr>
        <w:spacing w:after="0" w:line="240" w:lineRule="auto"/>
        <w:rPr>
          <w:noProof/>
        </w:rPr>
      </w:pPr>
    </w:p>
    <w:p w14:paraId="21456AF1" w14:textId="77777777" w:rsidR="00BD49E1" w:rsidRDefault="00BD49E1" w:rsidP="00BD49E1">
      <w:pPr>
        <w:spacing w:after="0" w:line="240" w:lineRule="auto"/>
      </w:pPr>
    </w:p>
    <w:p w14:paraId="1CAE9A81" w14:textId="1977BAC9" w:rsidR="00A84D00" w:rsidRPr="00AD4054" w:rsidRDefault="00A84D00" w:rsidP="00BD49E1">
      <w:pPr>
        <w:spacing w:after="0" w:line="240" w:lineRule="auto"/>
      </w:pPr>
      <w:r w:rsidRPr="00AD4054">
        <w:br w:type="page"/>
      </w:r>
    </w:p>
    <w:bookmarkEnd w:id="15"/>
    <w:p w14:paraId="294FCAD4" w14:textId="50AC3A53" w:rsidR="00560BC9" w:rsidRDefault="00560BC9" w:rsidP="005A11C6">
      <w:pPr>
        <w:pStyle w:val="ListParagraph"/>
        <w:numPr>
          <w:ilvl w:val="0"/>
          <w:numId w:val="0"/>
        </w:numPr>
        <w:spacing w:after="0" w:line="240" w:lineRule="auto"/>
        <w:ind w:left="720"/>
        <w:contextualSpacing w:val="0"/>
        <w:rPr>
          <w:noProof/>
        </w:rPr>
        <w:sectPr w:rsidR="00560BC9" w:rsidSect="00683EAF">
          <w:type w:val="continuous"/>
          <w:pgSz w:w="12240" w:h="15840"/>
          <w:pgMar w:top="720" w:right="1440" w:bottom="1080" w:left="1440" w:header="720" w:footer="720" w:gutter="0"/>
          <w:cols w:space="720"/>
          <w:docGrid w:linePitch="360"/>
        </w:sectPr>
      </w:pPr>
    </w:p>
    <w:p w14:paraId="17D5D7FE" w14:textId="541EBEB5" w:rsidR="009C2C31" w:rsidRDefault="009C2C31" w:rsidP="002D27CA">
      <w:pPr>
        <w:spacing w:after="0"/>
        <w:rPr>
          <w:highlight w:val="yellow"/>
        </w:rPr>
      </w:pPr>
      <w:r w:rsidRPr="00530BD5">
        <w:rPr>
          <w:noProof/>
          <w:highlight w:val="yellow"/>
        </w:rPr>
        <w:lastRenderedPageBreak/>
        <w:drawing>
          <wp:anchor distT="0" distB="0" distL="114300" distR="114300" simplePos="0" relativeHeight="251658274" behindDoc="0" locked="0" layoutInCell="1" allowOverlap="1" wp14:anchorId="75E7D805" wp14:editId="73AEB357">
            <wp:simplePos x="0" y="0"/>
            <wp:positionH relativeFrom="column">
              <wp:posOffset>3144520</wp:posOffset>
            </wp:positionH>
            <wp:positionV relativeFrom="paragraph">
              <wp:posOffset>0</wp:posOffset>
            </wp:positionV>
            <wp:extent cx="2807208" cy="1216152"/>
            <wp:effectExtent l="0" t="0" r="0" b="3175"/>
            <wp:wrapNone/>
            <wp:docPr id="583" name="Picture 583"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62" cstate="print">
                      <a:extLst>
                        <a:ext uri="{28A0092B-C50C-407E-A947-70E740481C1C}">
                          <a14:useLocalDpi xmlns:a14="http://schemas.microsoft.com/office/drawing/2010/main" val="0"/>
                        </a:ext>
                      </a:extLst>
                    </a:blip>
                    <a:srcRect t="17259" b="17360"/>
                    <a:stretch/>
                  </pic:blipFill>
                  <pic:spPr bwMode="auto">
                    <a:xfrm>
                      <a:off x="0" y="0"/>
                      <a:ext cx="2807208"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BE665" w14:textId="77777777" w:rsidR="009C2C31" w:rsidRDefault="009C2C31" w:rsidP="002D27CA">
      <w:pPr>
        <w:spacing w:after="0"/>
        <w:rPr>
          <w:highlight w:val="yellow"/>
        </w:rPr>
      </w:pPr>
    </w:p>
    <w:p w14:paraId="42269D67" w14:textId="739FCA3F" w:rsidR="00076C18" w:rsidRPr="00530BD5" w:rsidRDefault="00076C18" w:rsidP="002D27CA">
      <w:pPr>
        <w:spacing w:after="0"/>
        <w:rPr>
          <w:highlight w:val="yellow"/>
        </w:rPr>
      </w:pPr>
      <w:r w:rsidRPr="00530BD5">
        <w:rPr>
          <w:noProof/>
          <w:highlight w:val="yellow"/>
        </w:rPr>
        <mc:AlternateContent>
          <mc:Choice Requires="wps">
            <w:drawing>
              <wp:anchor distT="0" distB="0" distL="114300" distR="114300" simplePos="0" relativeHeight="251658263" behindDoc="1" locked="0" layoutInCell="1" allowOverlap="1" wp14:anchorId="68302F2D" wp14:editId="10230113">
                <wp:simplePos x="0" y="0"/>
                <wp:positionH relativeFrom="column">
                  <wp:posOffset>-914400</wp:posOffset>
                </wp:positionH>
                <wp:positionV relativeFrom="page">
                  <wp:posOffset>457200</wp:posOffset>
                </wp:positionV>
                <wp:extent cx="4059936" cy="1216152"/>
                <wp:effectExtent l="0" t="0" r="0" b="3175"/>
                <wp:wrapNone/>
                <wp:docPr id="320" name="Rectangle 320" descr="  " title="  "/>
                <wp:cNvGraphicFramePr/>
                <a:graphic xmlns:a="http://schemas.openxmlformats.org/drawingml/2006/main">
                  <a:graphicData uri="http://schemas.microsoft.com/office/word/2010/wordprocessingShape">
                    <wps:wsp>
                      <wps:cNvSpPr/>
                      <wps:spPr>
                        <a:xfrm>
                          <a:off x="0" y="0"/>
                          <a:ext cx="4059936" cy="1216152"/>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6967E" id="Rectangle 320" o:spid="_x0000_s1026" alt="Title:    - Description:   " style="position:absolute;margin-left:-1in;margin-top:36pt;width:319.7pt;height:95.7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NDbAIAAMwEAAAOAAAAZHJzL2Uyb0RvYy54bWysVE1v2zAMvQ/YfxB0Xx2nSbYGdYogRYYB&#10;RVesHXpmZPkDkCVNUuJ0v35PstN23U7DLgop0o/k02Mur46dYgfpfGt0wfOzCWdSC1O2ui7494ft&#10;h0+c+UC6JGW0LPiT9Pxq9f7dZW+Xcmoao0rpGEC0X/a24E0IdpllXjSyI39mrNQIVsZ1FOC6Oisd&#10;9UDvVDadTBZZb1xpnRHSe9xeD0G+SvhVJUX4WlVeBqYKjt5COl06d/HMVpe0rB3ZphVjG/QPXXTU&#10;ahR9hrqmQGzv2j+gulY4400VzoTpMlNVrZBpBkyTT95Mc9+QlWkWkOPtM03+/8GK28OdY21Z8PMp&#10;+NHU4ZG+gTbStZIsXZbSC1DGGPhrg0ICTBDXW7/E9/f2zo2ehxlZOFaui7+Yjx0T2U/PZMtjYAKX&#10;s8n84uJ8wZlALJ/mi3w+jajZy+fW+fBZmo5Fo+AObSWS6XDjw5B6SonVvFFtuW2VSo6rdxvl2IHw&#10;8ovFZrPdjui/pSnN+oJP57MJphcEBVaKAszOghOva85I1ZC2CC7V1iZWQHFaxtrX5JuhRoIdSygd&#10;4zLpb2w1kjXQE62dKZ/AuzODIL0V2xZoN+TDHTkoEN1gq8JXHJUyaNGMFmeNcT//dh/zIQxEOeuh&#10;aLT/Y09Ocqa+aEjmIp/NABuSM5t/jO/tXkd2ryN6320MqMuxv1YkM+YHdTIrZ7pHLN86VkWItEDt&#10;gajR2YRh07C+Qq7XKQ2ytxRu9L0VEfzE48PxkZwdHzpAI7fmpH5avnnvITd+qc16H0zVJjG88AoR&#10;RQcrk+Q0rnfcydd+ynr5E1r9AgAA//8DAFBLAwQUAAYACAAAACEAzUQ+yOIAAAALAQAADwAAAGRy&#10;cy9kb3ducmV2LnhtbEyPQU+DQBCF7yb+h82YeGsXEEpFlqZp4sF4MNYePA4wAim7i+xC8d87nuzp&#10;ZfJe3nwv3y26FzONrrNGQbgOQJCpbN2ZRsHp43m1BeE8mhp7a0jBDznYFbc3OWa1vZh3mo++EVxi&#10;XIYKWu+HTEpXtaTRre1Ahr0vO2r0fI6NrEe8cLnuZRQEG6mxM/yhxYEOLVXn46QVHPbpS1Ce8O07&#10;fJ2Ts/4kn24npe7vlv0TCE+L/w/DHz6jQ8FMpZ1M7USvYBXGMY/xCtKIlRPxYxKDKBVEm4cEZJHL&#10;6w3FLwAAAP//AwBQSwECLQAUAAYACAAAACEAtoM4kv4AAADhAQAAEwAAAAAAAAAAAAAAAAAAAAAA&#10;W0NvbnRlbnRfVHlwZXNdLnhtbFBLAQItABQABgAIAAAAIQA4/SH/1gAAAJQBAAALAAAAAAAAAAAA&#10;AAAAAC8BAABfcmVscy8ucmVsc1BLAQItABQABgAIAAAAIQCCDMNDbAIAAMwEAAAOAAAAAAAAAAAA&#10;AAAAAC4CAABkcnMvZTJvRG9jLnhtbFBLAQItABQABgAIAAAAIQDNRD7I4gAAAAsBAAAPAAAAAAAA&#10;AAAAAAAAAMYEAABkcnMvZG93bnJldi54bWxQSwUGAAAAAAQABADzAAAA1QUAAAAA&#10;" fillcolor="#6cf" stroked="f" strokeweight="2pt">
                <w10:wrap anchory="page"/>
              </v:rect>
            </w:pict>
          </mc:Fallback>
        </mc:AlternateContent>
      </w:r>
    </w:p>
    <w:p w14:paraId="07AD2CBB" w14:textId="71D0368F" w:rsidR="00076C18" w:rsidRPr="00530BD5" w:rsidRDefault="009C2C31" w:rsidP="002D27CA">
      <w:pPr>
        <w:pStyle w:val="Heading1"/>
        <w:keepNext w:val="0"/>
        <w:spacing w:line="240" w:lineRule="auto"/>
        <w:ind w:right="1627"/>
        <w:rPr>
          <w:highlight w:val="yellow"/>
        </w:rPr>
      </w:pPr>
      <w:bookmarkStart w:id="16" w:name="_Appendices"/>
      <w:bookmarkStart w:id="17" w:name="_Toc423089924"/>
      <w:bookmarkEnd w:id="16"/>
      <w:r w:rsidRPr="009C2C31">
        <w:t>Appendices</w:t>
      </w:r>
      <w:bookmarkEnd w:id="17"/>
    </w:p>
    <w:p w14:paraId="0991318B" w14:textId="5BCA0CAD" w:rsidR="00C23CC8" w:rsidRDefault="006A0F7A" w:rsidP="00F60400">
      <w:pPr>
        <w:spacing w:after="0" w:line="240" w:lineRule="auto"/>
        <w:rPr>
          <w:rFonts w:asciiTheme="minorHAnsi" w:hAnsiTheme="minorHAnsi"/>
          <w:b/>
          <w:sz w:val="28"/>
          <w:szCs w:val="28"/>
        </w:rPr>
      </w:pPr>
      <w:r w:rsidRPr="00530BD5">
        <w:rPr>
          <w:noProof/>
          <w:highlight w:val="yellow"/>
        </w:rPr>
        <mc:AlternateContent>
          <mc:Choice Requires="wps">
            <w:drawing>
              <wp:anchor distT="182880" distB="182880" distL="182880" distR="182880" simplePos="0" relativeHeight="251653120" behindDoc="0" locked="0" layoutInCell="1" allowOverlap="1" wp14:anchorId="0C5736DD" wp14:editId="7D31E2A2">
                <wp:simplePos x="0" y="0"/>
                <wp:positionH relativeFrom="margin">
                  <wp:posOffset>3888740</wp:posOffset>
                </wp:positionH>
                <wp:positionV relativeFrom="margin">
                  <wp:align>bottom</wp:align>
                </wp:positionV>
                <wp:extent cx="2057400" cy="7485380"/>
                <wp:effectExtent l="0" t="0" r="0" b="1270"/>
                <wp:wrapSquare wrapText="bothSides"/>
                <wp:docPr id="36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85380"/>
                        </a:xfrm>
                        <a:prstGeom prst="rect">
                          <a:avLst/>
                        </a:prstGeom>
                        <a:solidFill>
                          <a:srgbClr val="66CCFF"/>
                        </a:solidFill>
                        <a:ln w="9525">
                          <a:noFill/>
                          <a:miter lim="800000"/>
                          <a:headEnd/>
                          <a:tailEnd/>
                        </a:ln>
                        <a:effectLst/>
                      </wps:spPr>
                      <wps:txbx>
                        <w:txbxContent>
                          <w:p w14:paraId="0A1DE8EC" w14:textId="77777777" w:rsidR="00652147" w:rsidRDefault="00652147" w:rsidP="009C2C31">
                            <w:pPr>
                              <w:rPr>
                                <w:rFonts w:asciiTheme="minorHAnsi" w:hAnsiTheme="minorHAnsi"/>
                                <w:b/>
                                <w:color w:val="FFFFFF" w:themeColor="background1"/>
                                <w:sz w:val="22"/>
                              </w:rPr>
                            </w:pPr>
                          </w:p>
                          <w:p w14:paraId="387D5AA2" w14:textId="77777777" w:rsidR="00652147" w:rsidRDefault="00652147" w:rsidP="009C2C31">
                            <w:pPr>
                              <w:rPr>
                                <w:rFonts w:asciiTheme="minorHAnsi" w:hAnsiTheme="minorHAnsi"/>
                                <w:b/>
                                <w:color w:val="FFFFFF" w:themeColor="background1"/>
                                <w:sz w:val="22"/>
                              </w:rPr>
                            </w:pPr>
                          </w:p>
                          <w:p w14:paraId="3C0ADBD5" w14:textId="77777777" w:rsidR="00652147" w:rsidRDefault="00652147" w:rsidP="009C2C31">
                            <w:pPr>
                              <w:rPr>
                                <w:rFonts w:asciiTheme="minorHAnsi" w:hAnsiTheme="minorHAnsi"/>
                                <w:b/>
                                <w:color w:val="FFFFFF" w:themeColor="background1"/>
                                <w:sz w:val="22"/>
                              </w:rPr>
                            </w:pPr>
                          </w:p>
                          <w:p w14:paraId="56E429A1" w14:textId="65CA9392" w:rsidR="00652147" w:rsidRPr="009C2C31" w:rsidRDefault="00652147" w:rsidP="0066343E">
                            <w:pPr>
                              <w:pBdr>
                                <w:top w:val="single" w:sz="18" w:space="10" w:color="FFFFFF" w:themeColor="background1"/>
                                <w:bottom w:val="single" w:sz="18" w:space="10" w:color="FFFFFF" w:themeColor="background1"/>
                              </w:pBdr>
                              <w:rPr>
                                <w:rFonts w:asciiTheme="minorHAnsi" w:hAnsiTheme="minorHAnsi"/>
                                <w:b/>
                                <w:color w:val="FFFFFF" w:themeColor="background1"/>
                                <w:sz w:val="22"/>
                              </w:rPr>
                            </w:pPr>
                            <w:r w:rsidRPr="009C2C31">
                              <w:rPr>
                                <w:rFonts w:asciiTheme="minorHAnsi" w:hAnsiTheme="minorHAnsi"/>
                                <w:b/>
                                <w:color w:val="FFFFFF" w:themeColor="background1"/>
                                <w:sz w:val="22"/>
                              </w:rPr>
                              <w:t>Remember, you must notify the implementing ag</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ncy 30 days before you </w:t>
                            </w:r>
                            <w:r>
                              <w:rPr>
                                <w:rFonts w:asciiTheme="minorHAnsi" w:hAnsiTheme="minorHAnsi"/>
                                <w:b/>
                                <w:color w:val="FFFFFF" w:themeColor="background1"/>
                                <w:sz w:val="22"/>
                              </w:rPr>
                              <w:t>switch to</w:t>
                            </w:r>
                            <w:r w:rsidRPr="009C2C31">
                              <w:rPr>
                                <w:rFonts w:asciiTheme="minorHAnsi" w:hAnsiTheme="minorHAnsi"/>
                                <w:b/>
                                <w:color w:val="FFFFFF" w:themeColor="background1"/>
                                <w:sz w:val="22"/>
                              </w:rPr>
                              <w:t xml:space="preserve"> stor</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 </w:t>
                            </w:r>
                            <w:r>
                              <w:rPr>
                                <w:rFonts w:asciiTheme="minorHAnsi" w:hAnsiTheme="minorHAnsi"/>
                                <w:b/>
                                <w:color w:val="FFFFFF" w:themeColor="background1"/>
                                <w:sz w:val="22"/>
                              </w:rPr>
                              <w:t>a regulated substance containing greater than 10 percent ethanol or greater than 20 percent biodiesel</w:t>
                            </w:r>
                            <w:r w:rsidRPr="009C2C31">
                              <w:rPr>
                                <w:rFonts w:asciiTheme="minorHAnsi" w:hAnsiTheme="minorHAnsi"/>
                                <w:b/>
                                <w:color w:val="FFFFFF" w:themeColor="background1"/>
                                <w:sz w:val="22"/>
                              </w:rPr>
                              <w:t>.</w:t>
                            </w:r>
                          </w:p>
                          <w:p w14:paraId="0C6338B2" w14:textId="77777777" w:rsidR="00652147" w:rsidRDefault="00652147"/>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36DD" id="_x0000_s1074" type="#_x0000_t202" alt="Title:    - Description:   " style="position:absolute;margin-left:306.2pt;margin-top:0;width:162pt;height:589.4pt;z-index:251653120;visibility:visible;mso-wrap-style:square;mso-width-percent:0;mso-height-percent:0;mso-wrap-distance-left:14.4pt;mso-wrap-distance-top:14.4pt;mso-wrap-distance-right:14.4pt;mso-wrap-distance-bottom:14.4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EUPQIAAEwEAAAOAAAAZHJzL2Uyb0RvYy54bWysVNtu2zAMfR+wfxD0vthJk9Q14hRdugwD&#10;ugvQ7gNkSY6FSaInKbGzrx8lp2nWvQ3zg0CJ5NHhIeXV7WA0OUjnFdiKTic5JdJyEMruKvr9afuu&#10;oMQHZgXTYGVFj9LT2/XbN6u+K+UMWtBCOoIg1pd9V9E2hK7MMs9baZifQCctOhtwhgXcul0mHOsR&#10;3ehslufLrAcnOgdceo+n96OTrhN+00gevjaNl4HoiiK3kFaX1jqu2XrFyp1jXav4iQb7BxaGKYuX&#10;nqHuWWBk79RfUEZxBx6aMOFgMmgaxWWqAauZ5q+qeWxZJ1MtKI7vzjL5/wfLvxy+OaJERa+W15RY&#10;ZrBJT3II5D0MZEaJkJ6jXoSgeCpo9KKJqvWdLzH5scP0MGAwdj8p4LsH4D88sbBpmd3JO+egbyUT&#10;yHoaM7OL1BHHR5C6/wwC4dk+QAIaGmeipCgSQXTs3vHcsUiQ4+EsX1zPc3Rx9F3Pi8VVkXqasfI5&#10;vXM+fJRgSDQq6nAkEjw7PPgQ6bDyOSTe5kErsVVap43b1RvtyIHh+CyXm812myp4FaYt6St6s5gt&#10;ErKFmJ8my6iA462VqWiRx28cuCjHBytSSGBKjzYy0TZeK9PgnuhFtaJAo1RhqIfUrnmCis4axBH1&#10;czAONz5GNFpwvyjpcbAr6n/umZOU6E829qCYFSgSCWl3M50jEnF/uOpLF7McwSoaKBnNTUjvJxK1&#10;cIfdalTS8YXLqcc4skne0/OKb+Jyn6JefgLr3wAAAP//AwBQSwMEFAAGAAgAAAAhAH73XPbfAAAA&#10;CQEAAA8AAABkcnMvZG93bnJldi54bWxMj7FOw0AQRHsk/uG0SDQROTtBjmN8jhAoFEgUhBQpN77F&#10;tvDtWb5LYv6epYJyNKOZN+Vmcr060xg6zwbSeQKKuPa248bA/mN7l4MKEdli75kMfFOATXV9VWJh&#10;/YXf6byLjZISDgUaaGMcCq1D3ZLDMPcDsXiffnQYRY6NtiNepNz1epEkmXbYsSy0ONBTS/XX7uQM&#10;+JdQb+3r7G29imyfZ+EwLfcHY25vpscHUJGm+BeGX3xBh0qYjv7ENqjeQJYu7iVqQB6JvV5mIo+S&#10;S1d5Droq9f8H1Q8AAAD//wMAUEsBAi0AFAAGAAgAAAAhALaDOJL+AAAA4QEAABMAAAAAAAAAAAAA&#10;AAAAAAAAAFtDb250ZW50X1R5cGVzXS54bWxQSwECLQAUAAYACAAAACEAOP0h/9YAAACUAQAACwAA&#10;AAAAAAAAAAAAAAAvAQAAX3JlbHMvLnJlbHNQSwECLQAUAAYACAAAACEA4WpRFD0CAABMBAAADgAA&#10;AAAAAAAAAAAAAAAuAgAAZHJzL2Uyb0RvYy54bWxQSwECLQAUAAYACAAAACEAfvdc9t8AAAAJAQAA&#10;DwAAAAAAAAAAAAAAAACXBAAAZHJzL2Rvd25yZXYueG1sUEsFBgAAAAAEAAQA8wAAAKMFAAAAAA==&#10;" fillcolor="#6cf" stroked="f">
                <v:textbox inset="14.4pt,7.2pt,14.4pt,7.2pt">
                  <w:txbxContent>
                    <w:p w14:paraId="0A1DE8EC" w14:textId="77777777" w:rsidR="00652147" w:rsidRDefault="00652147" w:rsidP="009C2C31">
                      <w:pPr>
                        <w:rPr>
                          <w:rFonts w:asciiTheme="minorHAnsi" w:hAnsiTheme="minorHAnsi"/>
                          <w:b/>
                          <w:color w:val="FFFFFF" w:themeColor="background1"/>
                          <w:sz w:val="22"/>
                        </w:rPr>
                      </w:pPr>
                    </w:p>
                    <w:p w14:paraId="387D5AA2" w14:textId="77777777" w:rsidR="00652147" w:rsidRDefault="00652147" w:rsidP="009C2C31">
                      <w:pPr>
                        <w:rPr>
                          <w:rFonts w:asciiTheme="minorHAnsi" w:hAnsiTheme="minorHAnsi"/>
                          <w:b/>
                          <w:color w:val="FFFFFF" w:themeColor="background1"/>
                          <w:sz w:val="22"/>
                        </w:rPr>
                      </w:pPr>
                    </w:p>
                    <w:p w14:paraId="3C0ADBD5" w14:textId="77777777" w:rsidR="00652147" w:rsidRDefault="00652147" w:rsidP="009C2C31">
                      <w:pPr>
                        <w:rPr>
                          <w:rFonts w:asciiTheme="minorHAnsi" w:hAnsiTheme="minorHAnsi"/>
                          <w:b/>
                          <w:color w:val="FFFFFF" w:themeColor="background1"/>
                          <w:sz w:val="22"/>
                        </w:rPr>
                      </w:pPr>
                    </w:p>
                    <w:p w14:paraId="56E429A1" w14:textId="65CA9392" w:rsidR="00652147" w:rsidRPr="009C2C31" w:rsidRDefault="00652147" w:rsidP="0066343E">
                      <w:pPr>
                        <w:pBdr>
                          <w:top w:val="single" w:sz="18" w:space="10" w:color="FFFFFF" w:themeColor="background1"/>
                          <w:bottom w:val="single" w:sz="18" w:space="10" w:color="FFFFFF" w:themeColor="background1"/>
                        </w:pBdr>
                        <w:rPr>
                          <w:rFonts w:asciiTheme="minorHAnsi" w:hAnsiTheme="minorHAnsi"/>
                          <w:b/>
                          <w:color w:val="FFFFFF" w:themeColor="background1"/>
                          <w:sz w:val="22"/>
                        </w:rPr>
                      </w:pPr>
                      <w:r w:rsidRPr="009C2C31">
                        <w:rPr>
                          <w:rFonts w:asciiTheme="minorHAnsi" w:hAnsiTheme="minorHAnsi"/>
                          <w:b/>
                          <w:color w:val="FFFFFF" w:themeColor="background1"/>
                          <w:sz w:val="22"/>
                        </w:rPr>
                        <w:t>Remember, you must notify the implementing ag</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ncy 30 days before you </w:t>
                      </w:r>
                      <w:r>
                        <w:rPr>
                          <w:rFonts w:asciiTheme="minorHAnsi" w:hAnsiTheme="minorHAnsi"/>
                          <w:b/>
                          <w:color w:val="FFFFFF" w:themeColor="background1"/>
                          <w:sz w:val="22"/>
                        </w:rPr>
                        <w:t>switch to</w:t>
                      </w:r>
                      <w:r w:rsidRPr="009C2C31">
                        <w:rPr>
                          <w:rFonts w:asciiTheme="minorHAnsi" w:hAnsiTheme="minorHAnsi"/>
                          <w:b/>
                          <w:color w:val="FFFFFF" w:themeColor="background1"/>
                          <w:sz w:val="22"/>
                        </w:rPr>
                        <w:t xml:space="preserve"> stor</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 </w:t>
                      </w:r>
                      <w:r>
                        <w:rPr>
                          <w:rFonts w:asciiTheme="minorHAnsi" w:hAnsiTheme="minorHAnsi"/>
                          <w:b/>
                          <w:color w:val="FFFFFF" w:themeColor="background1"/>
                          <w:sz w:val="22"/>
                        </w:rPr>
                        <w:t>a regulated substance containing greater than 10 percent ethanol or greater than 20 percent biodiesel</w:t>
                      </w:r>
                      <w:r w:rsidRPr="009C2C31">
                        <w:rPr>
                          <w:rFonts w:asciiTheme="minorHAnsi" w:hAnsiTheme="minorHAnsi"/>
                          <w:b/>
                          <w:color w:val="FFFFFF" w:themeColor="background1"/>
                          <w:sz w:val="22"/>
                        </w:rPr>
                        <w:t>.</w:t>
                      </w:r>
                    </w:p>
                    <w:p w14:paraId="0C6338B2" w14:textId="77777777" w:rsidR="00652147" w:rsidRDefault="00652147"/>
                  </w:txbxContent>
                </v:textbox>
                <w10:wrap type="square" anchorx="margin" anchory="margin"/>
              </v:shape>
            </w:pict>
          </mc:Fallback>
        </mc:AlternateContent>
      </w:r>
    </w:p>
    <w:p w14:paraId="3D02B021" w14:textId="12D134E5" w:rsidR="009C2C31" w:rsidRPr="00571443" w:rsidRDefault="009C2C31" w:rsidP="00F60400">
      <w:pPr>
        <w:spacing w:after="0" w:line="240" w:lineRule="auto"/>
        <w:rPr>
          <w:rFonts w:asciiTheme="minorHAnsi" w:hAnsiTheme="minorHAnsi"/>
          <w:b/>
          <w:i/>
          <w:sz w:val="28"/>
          <w:szCs w:val="28"/>
        </w:rPr>
      </w:pPr>
      <w:r w:rsidRPr="00571443">
        <w:rPr>
          <w:rFonts w:asciiTheme="minorHAnsi" w:hAnsiTheme="minorHAnsi"/>
          <w:b/>
          <w:sz w:val="28"/>
          <w:szCs w:val="28"/>
        </w:rPr>
        <w:t xml:space="preserve">Appendix 1: Sample </w:t>
      </w:r>
      <w:r w:rsidR="006C065F" w:rsidRPr="00571443">
        <w:rPr>
          <w:rFonts w:asciiTheme="minorHAnsi" w:hAnsiTheme="minorHAnsi"/>
          <w:b/>
          <w:sz w:val="28"/>
          <w:szCs w:val="28"/>
        </w:rPr>
        <w:t>Notification L</w:t>
      </w:r>
      <w:r w:rsidR="009B6ABE" w:rsidRPr="00571443">
        <w:rPr>
          <w:rFonts w:asciiTheme="minorHAnsi" w:hAnsiTheme="minorHAnsi"/>
          <w:b/>
          <w:sz w:val="28"/>
          <w:szCs w:val="28"/>
        </w:rPr>
        <w:t xml:space="preserve">etter </w:t>
      </w:r>
    </w:p>
    <w:p w14:paraId="1954F3FB" w14:textId="77777777" w:rsidR="00F60400" w:rsidRDefault="00F60400" w:rsidP="00F60400">
      <w:pPr>
        <w:spacing w:after="0" w:line="240" w:lineRule="auto"/>
      </w:pPr>
    </w:p>
    <w:p w14:paraId="776E9E1E" w14:textId="1971F74B" w:rsidR="009C2C31" w:rsidRPr="00E764C7" w:rsidRDefault="009C2C31" w:rsidP="00F60400">
      <w:pPr>
        <w:spacing w:after="0" w:line="240" w:lineRule="auto"/>
      </w:pPr>
      <w:r>
        <w:t xml:space="preserve">Below </w:t>
      </w:r>
      <w:r w:rsidR="006D58C3">
        <w:t>is</w:t>
      </w:r>
      <w:r>
        <w:t xml:space="preserve"> a sample letter that you can</w:t>
      </w:r>
      <w:r w:rsidR="001F7E02">
        <w:t xml:space="preserve"> </w:t>
      </w:r>
      <w:r>
        <w:t xml:space="preserve">use as a template for notifying </w:t>
      </w:r>
      <w:r w:rsidR="009B6ABE">
        <w:t>your</w:t>
      </w:r>
      <w:r>
        <w:t xml:space="preserve"> implementing agency at least 30 days </w:t>
      </w:r>
      <w:r w:rsidR="008E313F">
        <w:t>before</w:t>
      </w:r>
      <w:r>
        <w:t xml:space="preserve"> you </w:t>
      </w:r>
      <w:r w:rsidR="00006AAF">
        <w:t xml:space="preserve">switch to </w:t>
      </w:r>
      <w:r>
        <w:t xml:space="preserve">regulated substances containing greater than 10 percent ethanol, </w:t>
      </w:r>
      <w:r w:rsidR="00B11A4C">
        <w:t xml:space="preserve">greater than </w:t>
      </w:r>
      <w:r>
        <w:t xml:space="preserve">20 percent biodiesel, or any other substance identified by </w:t>
      </w:r>
      <w:r w:rsidR="009B6ABE">
        <w:t xml:space="preserve">your </w:t>
      </w:r>
      <w:r>
        <w:t>implementing agency</w:t>
      </w:r>
      <w:r w:rsidR="00AE7558">
        <w:t xml:space="preserve">.  </w:t>
      </w:r>
      <w:r w:rsidR="001F7E02">
        <w:rPr>
          <w:noProof/>
        </w:rPr>
        <w:t>You may also call or email the implementing agency</w:t>
      </w:r>
      <w:r w:rsidR="004B15B2">
        <w:rPr>
          <w:noProof/>
        </w:rPr>
        <w:t>,</w:t>
      </w:r>
      <w:r w:rsidR="001F7E02">
        <w:rPr>
          <w:noProof/>
        </w:rPr>
        <w:t xml:space="preserve"> but you should include the</w:t>
      </w:r>
      <w:r w:rsidR="00E764C7">
        <w:rPr>
          <w:noProof/>
        </w:rPr>
        <w:t xml:space="preserve"> same information</w:t>
      </w:r>
      <w:r w:rsidR="007C62DB">
        <w:rPr>
          <w:noProof/>
        </w:rPr>
        <w:t xml:space="preserve"> </w:t>
      </w:r>
      <w:r w:rsidR="004F2133">
        <w:rPr>
          <w:noProof/>
        </w:rPr>
        <w:t>described</w:t>
      </w:r>
      <w:r w:rsidR="00B75D85">
        <w:rPr>
          <w:noProof/>
        </w:rPr>
        <w:t xml:space="preserve"> in</w:t>
      </w:r>
      <w:r w:rsidR="00E764C7">
        <w:rPr>
          <w:noProof/>
        </w:rPr>
        <w:t xml:space="preserve"> this sample letter.</w:t>
      </w:r>
      <w:r>
        <w:tab/>
      </w:r>
      <w:r w:rsidR="008E313F">
        <w:tab/>
      </w:r>
      <w:r w:rsidR="008E313F">
        <w:tab/>
      </w:r>
      <w:r w:rsidR="008E313F">
        <w:tab/>
      </w:r>
      <w:r w:rsidR="00B75D85">
        <w:tab/>
      </w:r>
      <w:r w:rsidR="00B75D85">
        <w:tab/>
      </w:r>
      <w:r w:rsidR="00B75D85">
        <w:tab/>
      </w:r>
      <w:r w:rsidR="00B75D85">
        <w:tab/>
      </w:r>
      <w:r w:rsidR="00B75D85">
        <w:tab/>
      </w:r>
      <w:r w:rsidR="00B75D85">
        <w:tab/>
      </w:r>
      <w:r w:rsidR="00B75D85">
        <w:tab/>
      </w:r>
      <w:r w:rsidR="008E313F">
        <w:tab/>
      </w:r>
      <w:r w:rsidR="008E313F">
        <w:tab/>
      </w:r>
      <w:r w:rsidR="008E313F">
        <w:tab/>
      </w:r>
      <w:r w:rsidRPr="00E764C7">
        <w:t>[</w:t>
      </w:r>
      <w:r w:rsidRPr="00E764C7">
        <w:rPr>
          <w:i/>
        </w:rPr>
        <w:t>Date</w:t>
      </w:r>
      <w:r w:rsidRPr="00E764C7">
        <w:t>]</w:t>
      </w:r>
    </w:p>
    <w:p w14:paraId="284C1CAE" w14:textId="6F4C3CC7" w:rsidR="006C065F" w:rsidRPr="00E764C7" w:rsidRDefault="006C065F" w:rsidP="00F60400">
      <w:pPr>
        <w:spacing w:after="0" w:line="240" w:lineRule="auto"/>
      </w:pPr>
    </w:p>
    <w:p w14:paraId="236613BE" w14:textId="26F250DB" w:rsidR="006C065F" w:rsidRPr="00E764C7" w:rsidRDefault="006C065F" w:rsidP="00F60400">
      <w:pPr>
        <w:spacing w:after="0" w:line="240" w:lineRule="auto"/>
        <w:rPr>
          <w:i/>
        </w:rPr>
      </w:pPr>
      <w:r w:rsidRPr="00E764C7">
        <w:t>[</w:t>
      </w:r>
      <w:r w:rsidRPr="00E764C7">
        <w:rPr>
          <w:i/>
        </w:rPr>
        <w:t>Name of UST Implementing Agency</w:t>
      </w:r>
    </w:p>
    <w:p w14:paraId="6B725407" w14:textId="4428AB92" w:rsidR="006C065F" w:rsidRPr="00E764C7" w:rsidRDefault="006C065F" w:rsidP="00F60400">
      <w:pPr>
        <w:spacing w:after="0" w:line="240" w:lineRule="auto"/>
        <w:rPr>
          <w:i/>
        </w:rPr>
      </w:pPr>
      <w:r w:rsidRPr="00E764C7">
        <w:rPr>
          <w:i/>
        </w:rPr>
        <w:t>Street Address</w:t>
      </w:r>
    </w:p>
    <w:p w14:paraId="6A15CDB4" w14:textId="41EC71D6" w:rsidR="006C065F" w:rsidRPr="008E313F" w:rsidRDefault="006C065F" w:rsidP="00F60400">
      <w:pPr>
        <w:spacing w:after="0" w:line="240" w:lineRule="auto"/>
      </w:pPr>
      <w:r w:rsidRPr="00E764C7">
        <w:rPr>
          <w:i/>
        </w:rPr>
        <w:t>City, State</w:t>
      </w:r>
      <w:r w:rsidR="001175A1">
        <w:rPr>
          <w:i/>
        </w:rPr>
        <w:t>, Z</w:t>
      </w:r>
      <w:r w:rsidRPr="00E764C7">
        <w:rPr>
          <w:i/>
        </w:rPr>
        <w:t>ip Code</w:t>
      </w:r>
      <w:r w:rsidRPr="00E764C7">
        <w:t>]</w:t>
      </w:r>
    </w:p>
    <w:p w14:paraId="5CD43B27" w14:textId="7C65C81B" w:rsidR="00F60400" w:rsidRPr="00A61B70" w:rsidRDefault="00F60400" w:rsidP="00F60400">
      <w:pPr>
        <w:spacing w:after="0" w:line="240" w:lineRule="auto"/>
      </w:pPr>
    </w:p>
    <w:p w14:paraId="69B4EBFE" w14:textId="5C73965E" w:rsidR="009C2C31" w:rsidRPr="00A61B70" w:rsidRDefault="008E313F" w:rsidP="00F60400">
      <w:pPr>
        <w:spacing w:after="0" w:line="240" w:lineRule="auto"/>
      </w:pPr>
      <w:r>
        <w:t xml:space="preserve">Dear Sir or Madam: </w:t>
      </w:r>
    </w:p>
    <w:p w14:paraId="54EE1D69" w14:textId="77777777" w:rsidR="00F60400" w:rsidRPr="00233A17" w:rsidRDefault="00F60400" w:rsidP="00F60400">
      <w:pPr>
        <w:spacing w:after="0" w:line="240" w:lineRule="auto"/>
      </w:pPr>
    </w:p>
    <w:p w14:paraId="5CCE5C4B" w14:textId="2F6B390A" w:rsidR="009C2C31" w:rsidRPr="00A61B70" w:rsidRDefault="009C2C31" w:rsidP="00F60400">
      <w:pPr>
        <w:spacing w:after="0" w:line="240" w:lineRule="auto"/>
      </w:pPr>
      <w:r w:rsidRPr="00233A17">
        <w:t xml:space="preserve">This letter </w:t>
      </w:r>
      <w:r w:rsidR="0055127E">
        <w:t>is</w:t>
      </w:r>
      <w:r w:rsidRPr="00A61B70">
        <w:t xml:space="preserve"> notify</w:t>
      </w:r>
      <w:r w:rsidR="0055127E">
        <w:t>ing</w:t>
      </w:r>
      <w:r w:rsidRPr="00A61B70">
        <w:t xml:space="preserve"> you </w:t>
      </w:r>
      <w:r w:rsidR="0055127E">
        <w:t xml:space="preserve">that </w:t>
      </w:r>
      <w:r w:rsidRPr="00A61B70">
        <w:t xml:space="preserve">pursuant to the federal </w:t>
      </w:r>
      <w:r w:rsidR="0055127E">
        <w:t>underground storage tank (</w:t>
      </w:r>
      <w:r w:rsidRPr="00A61B70">
        <w:t>UST</w:t>
      </w:r>
      <w:r w:rsidR="0055127E">
        <w:t>)</w:t>
      </w:r>
      <w:r w:rsidRPr="00A61B70">
        <w:t xml:space="preserve"> regulation at </w:t>
      </w:r>
      <w:r w:rsidR="008E313F">
        <w:t xml:space="preserve">40 CFR </w:t>
      </w:r>
      <w:r w:rsidRPr="00A61B70">
        <w:t>280.32</w:t>
      </w:r>
      <w:r w:rsidR="0055127E">
        <w:t>,</w:t>
      </w:r>
      <w:r w:rsidRPr="00A61B70">
        <w:t xml:space="preserve"> </w:t>
      </w:r>
      <w:r w:rsidRPr="006E57CE">
        <w:t xml:space="preserve">I intend to store </w:t>
      </w:r>
      <w:r w:rsidRPr="00E764C7">
        <w:t>[</w:t>
      </w:r>
      <w:r w:rsidR="008E313F" w:rsidRPr="00E764C7">
        <w:rPr>
          <w:i/>
        </w:rPr>
        <w:t xml:space="preserve">type of </w:t>
      </w:r>
      <w:r w:rsidRPr="00E764C7">
        <w:rPr>
          <w:i/>
        </w:rPr>
        <w:t>regulated substance</w:t>
      </w:r>
      <w:r w:rsidRPr="00E764C7">
        <w:t>]</w:t>
      </w:r>
      <w:r w:rsidRPr="008E313F">
        <w:t xml:space="preserve"> beginning on </w:t>
      </w:r>
      <w:r w:rsidRPr="00E764C7">
        <w:t>[</w:t>
      </w:r>
      <w:r w:rsidRPr="00E764C7">
        <w:rPr>
          <w:i/>
        </w:rPr>
        <w:t>date</w:t>
      </w:r>
      <w:r w:rsidRPr="00E764C7">
        <w:t>]</w:t>
      </w:r>
      <w:r w:rsidRPr="008E313F">
        <w:t xml:space="preserve"> in my underground storage tank system</w:t>
      </w:r>
      <w:r w:rsidR="00A61B70">
        <w:t>, which is</w:t>
      </w:r>
      <w:r w:rsidRPr="008E313F">
        <w:t xml:space="preserve"> uniquely identified as </w:t>
      </w:r>
      <w:r w:rsidRPr="00E764C7">
        <w:t>[</w:t>
      </w:r>
      <w:r w:rsidRPr="00E764C7">
        <w:rPr>
          <w:i/>
        </w:rPr>
        <w:t>UST system identification number</w:t>
      </w:r>
      <w:r w:rsidR="006A1CD5">
        <w:rPr>
          <w:i/>
        </w:rPr>
        <w:t>;</w:t>
      </w:r>
      <w:r w:rsidR="00095694">
        <w:rPr>
          <w:i/>
        </w:rPr>
        <w:t xml:space="preserve"> compartment number, if applicable</w:t>
      </w:r>
      <w:r w:rsidRPr="00E764C7">
        <w:t>]</w:t>
      </w:r>
      <w:r w:rsidR="00A61B70">
        <w:t xml:space="preserve">.  My </w:t>
      </w:r>
      <w:r w:rsidRPr="008E313F">
        <w:t xml:space="preserve">underground storage tank facility </w:t>
      </w:r>
      <w:r w:rsidR="00A61B70">
        <w:t xml:space="preserve">is </w:t>
      </w:r>
      <w:r w:rsidRPr="008E313F">
        <w:t xml:space="preserve">located </w:t>
      </w:r>
      <w:r w:rsidRPr="00A61B70">
        <w:t>at</w:t>
      </w:r>
      <w:r w:rsidRPr="00E764C7">
        <w:t xml:space="preserve"> [</w:t>
      </w:r>
      <w:r w:rsidRPr="00E764C7">
        <w:rPr>
          <w:i/>
        </w:rPr>
        <w:t>facility address</w:t>
      </w:r>
      <w:r w:rsidRPr="00E764C7">
        <w:t>]</w:t>
      </w:r>
      <w:r w:rsidRPr="008E313F">
        <w:t xml:space="preserve">.  </w:t>
      </w:r>
      <w:r w:rsidR="002D0812" w:rsidRPr="00A61B70">
        <w:t xml:space="preserve">I understand </w:t>
      </w:r>
      <w:r w:rsidR="002D0812" w:rsidRPr="006E57CE">
        <w:t xml:space="preserve">my UST system must be fully compatible with </w:t>
      </w:r>
      <w:r w:rsidR="002D0812" w:rsidRPr="00E764C7">
        <w:t>[</w:t>
      </w:r>
      <w:r w:rsidR="00A61B70">
        <w:rPr>
          <w:i/>
        </w:rPr>
        <w:t xml:space="preserve">type of </w:t>
      </w:r>
      <w:r w:rsidR="002D0812" w:rsidRPr="00E764C7">
        <w:rPr>
          <w:i/>
        </w:rPr>
        <w:t>regulated substance</w:t>
      </w:r>
      <w:r w:rsidR="002D0812" w:rsidRPr="00E764C7">
        <w:t>]</w:t>
      </w:r>
      <w:r w:rsidR="002D0812" w:rsidRPr="008E313F">
        <w:t xml:space="preserve">.  </w:t>
      </w:r>
      <w:r w:rsidRPr="00A61B70">
        <w:t xml:space="preserve">If you have questions, please contact me at </w:t>
      </w:r>
      <w:r w:rsidRPr="00E764C7">
        <w:t>[</w:t>
      </w:r>
      <w:r w:rsidR="00A61B70" w:rsidRPr="00E764C7">
        <w:rPr>
          <w:i/>
        </w:rPr>
        <w:t>p</w:t>
      </w:r>
      <w:r w:rsidRPr="00E764C7">
        <w:rPr>
          <w:i/>
        </w:rPr>
        <w:t xml:space="preserve">hone </w:t>
      </w:r>
      <w:r w:rsidR="00A61B70" w:rsidRPr="00E764C7">
        <w:rPr>
          <w:i/>
        </w:rPr>
        <w:t>n</w:t>
      </w:r>
      <w:r w:rsidRPr="00E764C7">
        <w:rPr>
          <w:i/>
        </w:rPr>
        <w:t>umber</w:t>
      </w:r>
      <w:r w:rsidRPr="00E764C7">
        <w:t>]</w:t>
      </w:r>
      <w:r w:rsidRPr="008E313F">
        <w:t>.</w:t>
      </w:r>
    </w:p>
    <w:p w14:paraId="4DEB219B" w14:textId="77777777" w:rsidR="00F60400" w:rsidRPr="006E57CE" w:rsidRDefault="009C2C31" w:rsidP="00DE0638">
      <w:pPr>
        <w:jc w:val="right"/>
      </w:pPr>
      <w:r w:rsidRPr="006E57CE">
        <w:tab/>
      </w:r>
      <w:r w:rsidRPr="006E57CE">
        <w:tab/>
      </w:r>
      <w:r w:rsidRPr="006E57CE">
        <w:tab/>
      </w:r>
      <w:r w:rsidRPr="006E57CE">
        <w:tab/>
      </w:r>
      <w:r w:rsidRPr="006E57CE">
        <w:tab/>
      </w:r>
    </w:p>
    <w:p w14:paraId="73B78E19" w14:textId="507516B1" w:rsidR="009C2C31" w:rsidRPr="006E57CE" w:rsidRDefault="009C2C31" w:rsidP="00DE0638">
      <w:pPr>
        <w:jc w:val="right"/>
      </w:pPr>
      <w:r w:rsidRPr="006E57CE">
        <w:tab/>
        <w:t>Sincerely,</w:t>
      </w:r>
    </w:p>
    <w:p w14:paraId="63D341A7" w14:textId="61065A4D" w:rsidR="009C2C31" w:rsidRPr="00E764C7" w:rsidRDefault="009C2C31" w:rsidP="00DE0638">
      <w:pPr>
        <w:jc w:val="right"/>
        <w:rPr>
          <w:rFonts w:cs="Times New Roman"/>
          <w:szCs w:val="24"/>
        </w:rPr>
      </w:pPr>
      <w:r w:rsidRPr="00233A17">
        <w:tab/>
      </w:r>
      <w:r w:rsidRPr="00233A17">
        <w:tab/>
      </w:r>
      <w:r w:rsidRPr="00233A17">
        <w:tab/>
      </w:r>
      <w:r w:rsidRPr="00233A17">
        <w:tab/>
      </w:r>
      <w:r w:rsidRPr="00233A17">
        <w:tab/>
      </w:r>
      <w:r w:rsidRPr="00E764C7">
        <w:rPr>
          <w:rFonts w:cs="Times New Roman"/>
          <w:szCs w:val="24"/>
        </w:rPr>
        <w:tab/>
      </w:r>
      <w:r w:rsidR="006E57CE" w:rsidRPr="00E764C7">
        <w:rPr>
          <w:rFonts w:cs="Times New Roman"/>
          <w:szCs w:val="24"/>
        </w:rPr>
        <w:t>[</w:t>
      </w:r>
      <w:r w:rsidR="006E57CE" w:rsidRPr="00E764C7">
        <w:rPr>
          <w:rFonts w:cs="Times New Roman"/>
          <w:i/>
          <w:szCs w:val="24"/>
        </w:rPr>
        <w:t>sign</w:t>
      </w:r>
      <w:r w:rsidR="006E57CE">
        <w:rPr>
          <w:rFonts w:cs="Times New Roman"/>
          <w:i/>
          <w:szCs w:val="24"/>
        </w:rPr>
        <w:t>ature</w:t>
      </w:r>
      <w:r w:rsidR="006E57CE" w:rsidRPr="00E764C7">
        <w:rPr>
          <w:rFonts w:cs="Times New Roman"/>
          <w:szCs w:val="24"/>
        </w:rPr>
        <w:t>]</w:t>
      </w:r>
    </w:p>
    <w:p w14:paraId="3A8A8526" w14:textId="67C5F6F6" w:rsidR="009C2C31" w:rsidRPr="00E764C7" w:rsidRDefault="009C2C31" w:rsidP="00DE0638">
      <w:pPr>
        <w:jc w:val="right"/>
      </w:pPr>
      <w:r w:rsidRPr="008E313F">
        <w:tab/>
      </w:r>
      <w:r w:rsidRPr="008E313F">
        <w:tab/>
      </w:r>
      <w:r w:rsidRPr="008E313F">
        <w:tab/>
      </w:r>
      <w:r w:rsidRPr="008E313F">
        <w:tab/>
      </w:r>
      <w:r w:rsidRPr="00E764C7">
        <w:t>[</w:t>
      </w:r>
      <w:r w:rsidR="006E57CE">
        <w:t>o</w:t>
      </w:r>
      <w:r w:rsidRPr="00E764C7">
        <w:t>wner</w:t>
      </w:r>
      <w:r w:rsidR="006E57CE">
        <w:t xml:space="preserve"> or o</w:t>
      </w:r>
      <w:r w:rsidRPr="00E764C7">
        <w:t xml:space="preserve">perator </w:t>
      </w:r>
      <w:r w:rsidR="006E57CE">
        <w:t>n</w:t>
      </w:r>
      <w:r w:rsidRPr="00E764C7">
        <w:t>ame]</w:t>
      </w:r>
    </w:p>
    <w:p w14:paraId="294642CB" w14:textId="77777777" w:rsidR="009C2C31" w:rsidRDefault="009C2C31" w:rsidP="009C2C31">
      <w:pPr>
        <w:ind w:left="360"/>
        <w:rPr>
          <w:b/>
        </w:rPr>
      </w:pPr>
    </w:p>
    <w:p w14:paraId="077D33E6" w14:textId="77777777" w:rsidR="009C2C31" w:rsidRDefault="009C2C31" w:rsidP="009C2C31">
      <w:pPr>
        <w:rPr>
          <w:b/>
        </w:rPr>
      </w:pPr>
    </w:p>
    <w:p w14:paraId="591CAD9E" w14:textId="77777777" w:rsidR="00F60400" w:rsidRDefault="00F60400">
      <w:pPr>
        <w:rPr>
          <w:b/>
        </w:rPr>
      </w:pPr>
      <w:r>
        <w:rPr>
          <w:b/>
        </w:rPr>
        <w:br w:type="page"/>
      </w:r>
    </w:p>
    <w:p w14:paraId="65E75498" w14:textId="4B7D7062" w:rsidR="009C2C31" w:rsidRPr="00571443" w:rsidRDefault="009C2C31" w:rsidP="004B1E86">
      <w:pPr>
        <w:ind w:right="-2880"/>
        <w:rPr>
          <w:rFonts w:asciiTheme="minorHAnsi" w:hAnsiTheme="minorHAnsi"/>
          <w:b/>
          <w:sz w:val="28"/>
          <w:szCs w:val="28"/>
        </w:rPr>
      </w:pPr>
      <w:r w:rsidRPr="00571443">
        <w:rPr>
          <w:rFonts w:asciiTheme="minorHAnsi" w:hAnsiTheme="minorHAnsi"/>
          <w:b/>
          <w:sz w:val="28"/>
          <w:szCs w:val="28"/>
        </w:rPr>
        <w:lastRenderedPageBreak/>
        <w:t xml:space="preserve">Appendix 2: Sample Checklist </w:t>
      </w:r>
      <w:r w:rsidR="00233A17" w:rsidRPr="00571443">
        <w:rPr>
          <w:rFonts w:asciiTheme="minorHAnsi" w:hAnsiTheme="minorHAnsi"/>
          <w:b/>
          <w:sz w:val="28"/>
          <w:szCs w:val="28"/>
        </w:rPr>
        <w:t>F</w:t>
      </w:r>
      <w:r w:rsidRPr="00571443">
        <w:rPr>
          <w:rFonts w:asciiTheme="minorHAnsi" w:hAnsiTheme="minorHAnsi"/>
          <w:b/>
          <w:sz w:val="28"/>
          <w:szCs w:val="28"/>
        </w:rPr>
        <w:t xml:space="preserve">or </w:t>
      </w:r>
      <w:r w:rsidR="00954BD5" w:rsidRPr="00571443">
        <w:rPr>
          <w:rFonts w:asciiTheme="minorHAnsi" w:hAnsiTheme="minorHAnsi"/>
          <w:b/>
          <w:sz w:val="28"/>
          <w:szCs w:val="28"/>
        </w:rPr>
        <w:t xml:space="preserve">Determining </w:t>
      </w:r>
      <w:r w:rsidRPr="00571443">
        <w:rPr>
          <w:rFonts w:asciiTheme="minorHAnsi" w:hAnsiTheme="minorHAnsi"/>
          <w:b/>
          <w:sz w:val="28"/>
          <w:szCs w:val="28"/>
        </w:rPr>
        <w:t>UST System Compatibility</w:t>
      </w:r>
    </w:p>
    <w:p w14:paraId="7EBFF10D" w14:textId="10BACD76" w:rsidR="00E35C74" w:rsidRDefault="00E35C74" w:rsidP="00BD49E1">
      <w:pPr>
        <w:spacing w:after="0" w:line="240" w:lineRule="auto"/>
        <w:ind w:right="-3150"/>
      </w:pPr>
      <w:r w:rsidRPr="00BD49E1">
        <w:t>This sample checklist</w:t>
      </w:r>
      <w:r>
        <w:t xml:space="preserve"> can help owners and operators determine and document the compatibility of their UST systems.  Be sure to check with your implementing agency for their specific compatibility requirements.  They may require you submit a compatibility documentation checklist that differs from the sample checklist provided below.</w:t>
      </w:r>
      <w:r w:rsidR="00134CD9">
        <w:t xml:space="preserve"> </w:t>
      </w:r>
    </w:p>
    <w:p w14:paraId="716A22DE" w14:textId="28248E1D" w:rsidR="00E35C74" w:rsidRDefault="00E35C74" w:rsidP="007917D2">
      <w:pPr>
        <w:spacing w:after="0" w:line="240" w:lineRule="auto"/>
      </w:pPr>
    </w:p>
    <w:p w14:paraId="37BD415A" w14:textId="77777777" w:rsidR="0056541F" w:rsidRPr="0001007D" w:rsidRDefault="0056541F" w:rsidP="0056541F">
      <w:pPr>
        <w:spacing w:after="0" w:line="240" w:lineRule="auto"/>
        <w:rPr>
          <w:sz w:val="20"/>
          <w:szCs w:val="20"/>
        </w:rPr>
      </w:pPr>
    </w:p>
    <w:tbl>
      <w:tblPr>
        <w:tblStyle w:val="TableGrid"/>
        <w:tblW w:w="9360" w:type="dxa"/>
        <w:tblLayout w:type="fixed"/>
        <w:tblLook w:val="04A0" w:firstRow="1" w:lastRow="0" w:firstColumn="1" w:lastColumn="0" w:noHBand="0" w:noVBand="1"/>
      </w:tblPr>
      <w:tblGrid>
        <w:gridCol w:w="9360"/>
      </w:tblGrid>
      <w:tr w:rsidR="0056541F" w14:paraId="0A309028" w14:textId="77777777" w:rsidTr="009C2FBC">
        <w:trPr>
          <w:trHeight w:val="728"/>
        </w:trPr>
        <w:tc>
          <w:tcPr>
            <w:tcW w:w="9360" w:type="dxa"/>
            <w:shd w:val="clear" w:color="auto" w:fill="F2F2F2" w:themeFill="background1" w:themeFillShade="F2"/>
            <w:vAlign w:val="center"/>
          </w:tcPr>
          <w:p w14:paraId="0C584C51" w14:textId="77777777" w:rsidR="00462ADB" w:rsidRDefault="0056541F" w:rsidP="0056541F">
            <w:pPr>
              <w:jc w:val="center"/>
              <w:rPr>
                <w:rFonts w:ascii="Arial" w:hAnsi="Arial" w:cs="Arial"/>
                <w:b/>
              </w:rPr>
            </w:pPr>
            <w:bookmarkStart w:id="18" w:name="_Hlk41551769"/>
            <w:bookmarkStart w:id="19" w:name="_Hlk41551698"/>
            <w:r>
              <w:rPr>
                <w:rFonts w:ascii="Arial" w:hAnsi="Arial" w:cs="Arial"/>
                <w:b/>
              </w:rPr>
              <w:t xml:space="preserve">Sample </w:t>
            </w:r>
            <w:r w:rsidRPr="007917D2">
              <w:rPr>
                <w:rFonts w:ascii="Arial" w:hAnsi="Arial" w:cs="Arial"/>
                <w:b/>
              </w:rPr>
              <w:t>Checklist For Determining And D</w:t>
            </w:r>
            <w:r>
              <w:rPr>
                <w:rFonts w:ascii="Arial" w:hAnsi="Arial" w:cs="Arial"/>
                <w:b/>
              </w:rPr>
              <w:t>emonstrating</w:t>
            </w:r>
            <w:r w:rsidRPr="007917D2">
              <w:rPr>
                <w:rFonts w:ascii="Arial" w:hAnsi="Arial" w:cs="Arial"/>
                <w:b/>
              </w:rPr>
              <w:t xml:space="preserve"> </w:t>
            </w:r>
          </w:p>
          <w:p w14:paraId="58171FEC" w14:textId="1E3C5A13" w:rsidR="0056541F" w:rsidRDefault="0056541F" w:rsidP="0056541F">
            <w:pPr>
              <w:jc w:val="center"/>
            </w:pPr>
            <w:r w:rsidRPr="007917D2">
              <w:rPr>
                <w:rFonts w:ascii="Arial" w:hAnsi="Arial" w:cs="Arial"/>
                <w:b/>
              </w:rPr>
              <w:t>UST System Compatibility</w:t>
            </w:r>
          </w:p>
        </w:tc>
      </w:tr>
      <w:tr w:rsidR="0056541F" w14:paraId="657C179A" w14:textId="77777777" w:rsidTr="0056541F">
        <w:tc>
          <w:tcPr>
            <w:tcW w:w="9360" w:type="dxa"/>
          </w:tcPr>
          <w:p w14:paraId="041705D5" w14:textId="77777777" w:rsidR="0056541F" w:rsidRPr="0001007D" w:rsidRDefault="0056541F" w:rsidP="0056541F">
            <w:pPr>
              <w:rPr>
                <w:rFonts w:ascii="Arial" w:hAnsi="Arial" w:cs="Arial"/>
                <w:b/>
                <w:sz w:val="18"/>
                <w:szCs w:val="18"/>
              </w:rPr>
            </w:pPr>
          </w:p>
          <w:p w14:paraId="024771CF" w14:textId="77777777" w:rsidR="0056541F" w:rsidRPr="0001007D" w:rsidRDefault="0056541F" w:rsidP="0056541F">
            <w:pPr>
              <w:rPr>
                <w:rFonts w:ascii="Arial" w:eastAsia="Calibri" w:hAnsi="Arial" w:cs="Arial"/>
                <w:bCs/>
                <w:sz w:val="18"/>
                <w:szCs w:val="18"/>
              </w:rPr>
            </w:pPr>
            <w:r w:rsidRPr="0001007D">
              <w:rPr>
                <w:rFonts w:ascii="Arial" w:eastAsia="Calibri" w:hAnsi="Arial" w:cs="Arial"/>
                <w:sz w:val="18"/>
                <w:szCs w:val="18"/>
              </w:rPr>
              <w:t>Completing all sections in this checklist will help you determine if you possess the required information to demonstrate compatibility of your underground storage tank (UST) system with regulated substances containing more than 10 percent ethanol or more than 20 percent biodiesel (hereafter</w:t>
            </w:r>
            <w:r>
              <w:rPr>
                <w:rFonts w:ascii="Arial" w:eastAsia="Calibri" w:hAnsi="Arial" w:cs="Arial"/>
                <w:sz w:val="18"/>
                <w:szCs w:val="18"/>
              </w:rPr>
              <w:t xml:space="preserve"> referred to as</w:t>
            </w:r>
            <w:r w:rsidRPr="0001007D">
              <w:rPr>
                <w:rFonts w:ascii="Arial" w:eastAsia="Calibri" w:hAnsi="Arial" w:cs="Arial"/>
                <w:sz w:val="18"/>
                <w:szCs w:val="18"/>
              </w:rPr>
              <w:t xml:space="preserve"> biofuels)</w:t>
            </w:r>
            <w:r w:rsidRPr="0001007D">
              <w:rPr>
                <w:rFonts w:ascii="Arial" w:eastAsia="Calibri" w:hAnsi="Arial" w:cs="Arial"/>
                <w:bCs/>
                <w:sz w:val="18"/>
                <w:szCs w:val="18"/>
              </w:rPr>
              <w:t xml:space="preserve">. </w:t>
            </w:r>
            <w:r w:rsidRPr="0001007D">
              <w:rPr>
                <w:rFonts w:ascii="Arial" w:hAnsi="Arial" w:cs="Arial"/>
                <w:sz w:val="18"/>
                <w:szCs w:val="18"/>
              </w:rPr>
              <w:t xml:space="preserve"> </w:t>
            </w:r>
          </w:p>
          <w:p w14:paraId="09E5B2DF" w14:textId="77777777" w:rsidR="0056541F" w:rsidRPr="0001007D" w:rsidRDefault="0056541F" w:rsidP="0056541F">
            <w:pPr>
              <w:rPr>
                <w:rFonts w:ascii="Arial" w:eastAsia="Calibri" w:hAnsi="Arial" w:cs="Arial"/>
                <w:bCs/>
                <w:sz w:val="18"/>
                <w:szCs w:val="18"/>
              </w:rPr>
            </w:pPr>
          </w:p>
          <w:p w14:paraId="4C0BCFFB" w14:textId="4864FCFC" w:rsidR="0056541F" w:rsidRDefault="000C67C9" w:rsidP="0056541F">
            <w:pPr>
              <w:rPr>
                <w:rFonts w:ascii="Arial" w:hAnsi="Arial" w:cs="Arial"/>
                <w:sz w:val="18"/>
                <w:szCs w:val="18"/>
              </w:rPr>
            </w:pPr>
            <w:r>
              <w:rPr>
                <w:rFonts w:ascii="Arial" w:eastAsia="Calibri" w:hAnsi="Arial" w:cs="Arial"/>
                <w:bCs/>
                <w:sz w:val="18"/>
                <w:szCs w:val="18"/>
              </w:rPr>
              <w:t>O</w:t>
            </w:r>
            <w:r w:rsidR="0056541F" w:rsidRPr="0001007D">
              <w:rPr>
                <w:rFonts w:ascii="Arial" w:eastAsia="Calibri" w:hAnsi="Arial" w:cs="Arial"/>
                <w:bCs/>
                <w:sz w:val="18"/>
                <w:szCs w:val="18"/>
              </w:rPr>
              <w:t>wner</w:t>
            </w:r>
            <w:r>
              <w:rPr>
                <w:rFonts w:ascii="Arial" w:eastAsia="Calibri" w:hAnsi="Arial" w:cs="Arial"/>
                <w:bCs/>
                <w:sz w:val="18"/>
                <w:szCs w:val="18"/>
              </w:rPr>
              <w:t>s</w:t>
            </w:r>
            <w:r w:rsidR="0056541F" w:rsidRPr="0001007D">
              <w:rPr>
                <w:rFonts w:ascii="Arial" w:eastAsia="Calibri" w:hAnsi="Arial" w:cs="Arial"/>
                <w:bCs/>
                <w:sz w:val="18"/>
                <w:szCs w:val="18"/>
              </w:rPr>
              <w:t xml:space="preserve"> and operator</w:t>
            </w:r>
            <w:r>
              <w:rPr>
                <w:rFonts w:ascii="Arial" w:eastAsia="Calibri" w:hAnsi="Arial" w:cs="Arial"/>
                <w:bCs/>
                <w:sz w:val="18"/>
                <w:szCs w:val="18"/>
              </w:rPr>
              <w:t>s</w:t>
            </w:r>
            <w:r w:rsidR="0056541F" w:rsidRPr="0001007D">
              <w:rPr>
                <w:rFonts w:ascii="Arial" w:eastAsia="Calibri" w:hAnsi="Arial" w:cs="Arial"/>
                <w:bCs/>
                <w:sz w:val="18"/>
                <w:szCs w:val="18"/>
              </w:rPr>
              <w:t xml:space="preserve"> may meet the compatibility requirement in the 2015 UST regulation by </w:t>
            </w:r>
            <w:r w:rsidR="0056541F">
              <w:rPr>
                <w:rFonts w:ascii="Arial" w:eastAsia="Calibri" w:hAnsi="Arial" w:cs="Arial"/>
                <w:bCs/>
                <w:sz w:val="18"/>
                <w:szCs w:val="18"/>
              </w:rPr>
              <w:t xml:space="preserve">either </w:t>
            </w:r>
            <w:r w:rsidR="0056541F" w:rsidRPr="0001007D">
              <w:rPr>
                <w:rFonts w:ascii="Arial" w:eastAsia="Calibri" w:hAnsi="Arial" w:cs="Arial"/>
                <w:bCs/>
                <w:sz w:val="18"/>
                <w:szCs w:val="18"/>
              </w:rPr>
              <w:t>demonstrating compatibility of their UST system</w:t>
            </w:r>
            <w:r w:rsidR="0056541F">
              <w:rPr>
                <w:rFonts w:ascii="Arial" w:eastAsia="Calibri" w:hAnsi="Arial" w:cs="Arial"/>
                <w:bCs/>
                <w:sz w:val="18"/>
                <w:szCs w:val="18"/>
              </w:rPr>
              <w:t xml:space="preserve"> with biofuels or by using an alternative.  Demonstrating compatibility is most common, and can be performed by using one of these</w:t>
            </w:r>
            <w:r w:rsidR="0056541F" w:rsidRPr="0001007D">
              <w:rPr>
                <w:rFonts w:ascii="Arial" w:eastAsia="Calibri" w:hAnsi="Arial" w:cs="Arial"/>
                <w:bCs/>
                <w:sz w:val="18"/>
                <w:szCs w:val="18"/>
              </w:rPr>
              <w:t xml:space="preserve"> </w:t>
            </w:r>
            <w:r w:rsidR="0056541F">
              <w:rPr>
                <w:rFonts w:ascii="Arial" w:hAnsi="Arial" w:cs="Arial"/>
                <w:sz w:val="18"/>
                <w:szCs w:val="18"/>
              </w:rPr>
              <w:t>t</w:t>
            </w:r>
            <w:r w:rsidR="0056541F" w:rsidRPr="0001007D">
              <w:rPr>
                <w:rFonts w:ascii="Arial" w:hAnsi="Arial" w:cs="Arial"/>
                <w:sz w:val="18"/>
                <w:szCs w:val="18"/>
              </w:rPr>
              <w:t xml:space="preserve">wo </w:t>
            </w:r>
            <w:r w:rsidR="0056541F">
              <w:rPr>
                <w:rFonts w:ascii="Arial" w:hAnsi="Arial" w:cs="Arial"/>
                <w:sz w:val="18"/>
                <w:szCs w:val="18"/>
              </w:rPr>
              <w:t xml:space="preserve">options:  </w:t>
            </w:r>
          </w:p>
          <w:p w14:paraId="7C36BF24" w14:textId="77777777" w:rsidR="0056541F" w:rsidRPr="00940FF1" w:rsidRDefault="0056541F" w:rsidP="0056541F">
            <w:pPr>
              <w:pStyle w:val="ListParagraph"/>
              <w:numPr>
                <w:ilvl w:val="0"/>
                <w:numId w:val="24"/>
              </w:numPr>
              <w:rPr>
                <w:rFonts w:ascii="Arial" w:hAnsi="Arial" w:cs="Arial"/>
                <w:sz w:val="18"/>
                <w:szCs w:val="18"/>
              </w:rPr>
            </w:pPr>
            <w:r w:rsidRPr="00940FF1">
              <w:rPr>
                <w:rFonts w:ascii="Arial" w:hAnsi="Arial" w:cs="Arial"/>
                <w:sz w:val="18"/>
                <w:szCs w:val="18"/>
              </w:rPr>
              <w:t xml:space="preserve">an independent laboratory certification or listing of component approval for use with the fuel you intend to store; </w:t>
            </w:r>
            <w:r w:rsidRPr="003C2287">
              <w:rPr>
                <w:rFonts w:ascii="Arial" w:hAnsi="Arial" w:cs="Arial"/>
                <w:sz w:val="18"/>
                <w:szCs w:val="18"/>
              </w:rPr>
              <w:t>or,</w:t>
            </w:r>
          </w:p>
          <w:p w14:paraId="5B4FB95E" w14:textId="77777777" w:rsidR="0056541F" w:rsidRDefault="0056541F" w:rsidP="0056541F">
            <w:pPr>
              <w:pStyle w:val="ListParagraph"/>
              <w:numPr>
                <w:ilvl w:val="0"/>
                <w:numId w:val="24"/>
              </w:numPr>
              <w:rPr>
                <w:rFonts w:ascii="Arial" w:hAnsi="Arial" w:cs="Arial"/>
                <w:sz w:val="18"/>
                <w:szCs w:val="18"/>
              </w:rPr>
            </w:pPr>
            <w:r w:rsidRPr="00940FF1">
              <w:rPr>
                <w:rFonts w:ascii="Arial" w:hAnsi="Arial" w:cs="Arial"/>
                <w:sz w:val="18"/>
                <w:szCs w:val="18"/>
              </w:rPr>
              <w:t xml:space="preserve">a manufacturer statement of approval to use the component with the fuel you intend to store. </w:t>
            </w:r>
          </w:p>
          <w:p w14:paraId="1C873D91" w14:textId="77777777" w:rsidR="0056541F" w:rsidRPr="00940FF1" w:rsidRDefault="0056541F" w:rsidP="00E96406">
            <w:pPr>
              <w:pStyle w:val="ListParagraph"/>
              <w:numPr>
                <w:ilvl w:val="0"/>
                <w:numId w:val="0"/>
              </w:numPr>
              <w:rPr>
                <w:rFonts w:ascii="Arial" w:hAnsi="Arial" w:cs="Arial"/>
                <w:sz w:val="18"/>
                <w:szCs w:val="18"/>
              </w:rPr>
            </w:pPr>
            <w:r>
              <w:rPr>
                <w:rFonts w:ascii="Arial" w:hAnsi="Arial" w:cs="Arial"/>
                <w:sz w:val="18"/>
                <w:szCs w:val="18"/>
              </w:rPr>
              <w:t>You must</w:t>
            </w:r>
            <w:r w:rsidRPr="00940FF1">
              <w:rPr>
                <w:rFonts w:ascii="Arial" w:hAnsi="Arial" w:cs="Arial"/>
                <w:sz w:val="18"/>
                <w:szCs w:val="18"/>
              </w:rPr>
              <w:t xml:space="preserve"> demonstrat</w:t>
            </w:r>
            <w:r>
              <w:rPr>
                <w:rFonts w:ascii="Arial" w:hAnsi="Arial" w:cs="Arial"/>
                <w:sz w:val="18"/>
                <w:szCs w:val="18"/>
              </w:rPr>
              <w:t>e</w:t>
            </w:r>
            <w:r w:rsidRPr="00940FF1">
              <w:rPr>
                <w:rFonts w:ascii="Arial" w:hAnsi="Arial" w:cs="Arial"/>
                <w:sz w:val="18"/>
                <w:szCs w:val="18"/>
              </w:rPr>
              <w:t xml:space="preserve"> compatibility for these parts of the UST system:  tank, piping, containment sumps, pumping equipment, release detection equipment, spill equipment, and overfill equipment.</w:t>
            </w:r>
          </w:p>
          <w:p w14:paraId="0B51A52B" w14:textId="77777777" w:rsidR="0056541F" w:rsidRDefault="0056541F" w:rsidP="0056541F">
            <w:pPr>
              <w:rPr>
                <w:rFonts w:ascii="Arial" w:eastAsia="Calibri" w:hAnsi="Arial" w:cs="Arial"/>
                <w:bCs/>
                <w:sz w:val="18"/>
                <w:szCs w:val="18"/>
              </w:rPr>
            </w:pPr>
          </w:p>
          <w:p w14:paraId="563A0CA8" w14:textId="77777777" w:rsidR="0056541F" w:rsidRPr="0001007D" w:rsidRDefault="0056541F" w:rsidP="0056541F">
            <w:pPr>
              <w:rPr>
                <w:rFonts w:ascii="Arial" w:hAnsi="Arial" w:cs="Arial"/>
                <w:sz w:val="18"/>
                <w:szCs w:val="18"/>
              </w:rPr>
            </w:pPr>
            <w:r>
              <w:rPr>
                <w:rFonts w:ascii="Arial" w:eastAsia="Calibri" w:hAnsi="Arial" w:cs="Arial"/>
                <w:bCs/>
                <w:sz w:val="18"/>
                <w:szCs w:val="18"/>
              </w:rPr>
              <w:t>Some implementing agencies may allow</w:t>
            </w:r>
            <w:r w:rsidRPr="0001007D">
              <w:rPr>
                <w:rFonts w:ascii="Arial" w:eastAsia="Calibri" w:hAnsi="Arial" w:cs="Arial"/>
                <w:bCs/>
                <w:sz w:val="18"/>
                <w:szCs w:val="18"/>
              </w:rPr>
              <w:t xml:space="preserve"> an alternative to</w:t>
            </w:r>
            <w:r>
              <w:rPr>
                <w:rFonts w:ascii="Arial" w:eastAsia="Calibri" w:hAnsi="Arial" w:cs="Arial"/>
                <w:bCs/>
                <w:sz w:val="18"/>
                <w:szCs w:val="18"/>
              </w:rPr>
              <w:t xml:space="preserve"> demonstrating compatibility to</w:t>
            </w:r>
            <w:r w:rsidRPr="0001007D">
              <w:rPr>
                <w:rFonts w:ascii="Arial" w:eastAsia="Calibri" w:hAnsi="Arial" w:cs="Arial"/>
                <w:bCs/>
                <w:sz w:val="18"/>
                <w:szCs w:val="18"/>
              </w:rPr>
              <w:t xml:space="preserve"> meet the compatibility requirement</w:t>
            </w:r>
            <w:r>
              <w:rPr>
                <w:rFonts w:ascii="Arial" w:eastAsia="Calibri" w:hAnsi="Arial" w:cs="Arial"/>
                <w:bCs/>
                <w:sz w:val="18"/>
                <w:szCs w:val="18"/>
              </w:rPr>
              <w:t xml:space="preserve">.  </w:t>
            </w:r>
            <w:r w:rsidRPr="0001007D">
              <w:rPr>
                <w:rFonts w:ascii="Arial" w:eastAsia="Calibri" w:hAnsi="Arial" w:cs="Arial"/>
                <w:bCs/>
                <w:sz w:val="18"/>
                <w:szCs w:val="18"/>
              </w:rPr>
              <w:t xml:space="preserve">Although </w:t>
            </w:r>
            <w:r>
              <w:rPr>
                <w:rFonts w:ascii="Arial" w:eastAsia="Calibri" w:hAnsi="Arial" w:cs="Arial"/>
                <w:bCs/>
                <w:sz w:val="18"/>
                <w:szCs w:val="18"/>
              </w:rPr>
              <w:t>alternatives are</w:t>
            </w:r>
            <w:r w:rsidRPr="0001007D">
              <w:rPr>
                <w:rFonts w:ascii="Arial" w:eastAsia="Calibri" w:hAnsi="Arial" w:cs="Arial"/>
                <w:bCs/>
                <w:sz w:val="18"/>
                <w:szCs w:val="18"/>
              </w:rPr>
              <w:t xml:space="preserve"> available, </w:t>
            </w:r>
            <w:r>
              <w:rPr>
                <w:rFonts w:ascii="Arial" w:eastAsia="Calibri" w:hAnsi="Arial" w:cs="Arial"/>
                <w:bCs/>
                <w:sz w:val="18"/>
                <w:szCs w:val="18"/>
              </w:rPr>
              <w:t>they are</w:t>
            </w:r>
            <w:r w:rsidRPr="0001007D">
              <w:rPr>
                <w:rFonts w:ascii="Arial" w:eastAsia="Calibri" w:hAnsi="Arial" w:cs="Arial"/>
                <w:bCs/>
                <w:sz w:val="18"/>
                <w:szCs w:val="18"/>
              </w:rPr>
              <w:t xml:space="preserve"> uncommon. </w:t>
            </w:r>
            <w:r>
              <w:rPr>
                <w:rFonts w:ascii="Arial" w:eastAsia="Calibri" w:hAnsi="Arial" w:cs="Arial"/>
                <w:bCs/>
                <w:sz w:val="18"/>
                <w:szCs w:val="18"/>
              </w:rPr>
              <w:t xml:space="preserve"> </w:t>
            </w:r>
            <w:r w:rsidRPr="0001007D">
              <w:rPr>
                <w:rFonts w:ascii="Arial" w:hAnsi="Arial" w:cs="Arial"/>
                <w:sz w:val="18"/>
                <w:szCs w:val="18"/>
              </w:rPr>
              <w:t>Contact your implementing agency for the compatibility requirements that apply to your USTs.</w:t>
            </w:r>
          </w:p>
          <w:p w14:paraId="0C045F0D" w14:textId="77777777" w:rsidR="0056541F" w:rsidRPr="0001007D" w:rsidRDefault="0056541F" w:rsidP="0056541F">
            <w:pPr>
              <w:rPr>
                <w:rFonts w:ascii="Arial" w:eastAsia="Calibri" w:hAnsi="Arial" w:cs="Arial"/>
                <w:bCs/>
                <w:sz w:val="18"/>
                <w:szCs w:val="18"/>
              </w:rPr>
            </w:pPr>
          </w:p>
          <w:p w14:paraId="1EBF3D48" w14:textId="77777777" w:rsidR="0056541F" w:rsidRPr="0001007D" w:rsidRDefault="0056541F" w:rsidP="0056541F">
            <w:pPr>
              <w:rPr>
                <w:rFonts w:ascii="Arial" w:eastAsia="Calibri" w:hAnsi="Arial" w:cs="Arial"/>
                <w:b/>
                <w:sz w:val="18"/>
                <w:szCs w:val="18"/>
              </w:rPr>
            </w:pPr>
            <w:r w:rsidRPr="0001007D">
              <w:rPr>
                <w:rFonts w:ascii="Arial" w:eastAsia="Calibri" w:hAnsi="Arial" w:cs="Arial"/>
                <w:b/>
                <w:sz w:val="18"/>
                <w:szCs w:val="18"/>
              </w:rPr>
              <w:t xml:space="preserve">Background: </w:t>
            </w:r>
            <w:r w:rsidRPr="0001007D">
              <w:rPr>
                <w:rFonts w:ascii="Arial" w:hAnsi="Arial" w:cs="Arial"/>
                <w:bCs/>
                <w:iCs/>
                <w:sz w:val="18"/>
                <w:szCs w:val="18"/>
              </w:rPr>
              <w:t xml:space="preserve">40 CFR 280.32 states that </w:t>
            </w:r>
            <w:r w:rsidRPr="0001007D">
              <w:rPr>
                <w:rFonts w:ascii="Arial" w:hAnsi="Arial" w:cs="Arial"/>
                <w:sz w:val="18"/>
                <w:szCs w:val="18"/>
              </w:rPr>
              <w:t xml:space="preserve">UST owners and operators must use an UST system made of or lined with materials that are compatible with the substance stored in the system. </w:t>
            </w:r>
            <w:r>
              <w:rPr>
                <w:rFonts w:ascii="Arial" w:hAnsi="Arial" w:cs="Arial"/>
                <w:sz w:val="18"/>
                <w:szCs w:val="18"/>
              </w:rPr>
              <w:t xml:space="preserve"> </w:t>
            </w:r>
            <w:r w:rsidRPr="0001007D">
              <w:rPr>
                <w:rFonts w:ascii="Arial" w:hAnsi="Arial" w:cs="Arial"/>
                <w:sz w:val="18"/>
                <w:szCs w:val="18"/>
              </w:rPr>
              <w:t xml:space="preserve">In the 2015 UST regulation, EPA defines an UST system as an underground storage tank, connected underground piping, underground ancillary equipment, and containment system, if any. </w:t>
            </w:r>
            <w:r>
              <w:rPr>
                <w:rFonts w:ascii="Arial" w:hAnsi="Arial" w:cs="Arial"/>
                <w:sz w:val="18"/>
                <w:szCs w:val="18"/>
              </w:rPr>
              <w:t xml:space="preserve"> </w:t>
            </w:r>
            <w:r w:rsidRPr="0001007D">
              <w:rPr>
                <w:rFonts w:ascii="Arial" w:hAnsi="Arial" w:cs="Arial"/>
                <w:sz w:val="18"/>
                <w:szCs w:val="18"/>
              </w:rPr>
              <w:t xml:space="preserve">Owners and operators who store regulated substances that contain more than 20 percent biodiesel or more than 10 percent ethanol, such as 15 percent ethanol or E15, must notify their implementing agency 30 days before storing the fuel. </w:t>
            </w:r>
            <w:r>
              <w:rPr>
                <w:rFonts w:ascii="Arial" w:hAnsi="Arial" w:cs="Arial"/>
                <w:sz w:val="18"/>
                <w:szCs w:val="18"/>
              </w:rPr>
              <w:t xml:space="preserve"> </w:t>
            </w:r>
            <w:r w:rsidRPr="0001007D">
              <w:rPr>
                <w:rFonts w:ascii="Arial" w:hAnsi="Arial" w:cs="Arial"/>
                <w:sz w:val="18"/>
                <w:szCs w:val="18"/>
              </w:rPr>
              <w:t>Owners and operators must also keep records demonstrating that their UST system is compatible with the substance stored.</w:t>
            </w:r>
          </w:p>
          <w:p w14:paraId="299EB88B" w14:textId="77777777" w:rsidR="0056541F" w:rsidRPr="0001007D" w:rsidRDefault="0056541F" w:rsidP="0056541F">
            <w:pPr>
              <w:rPr>
                <w:rFonts w:ascii="Arial" w:eastAsia="Calibri" w:hAnsi="Arial" w:cs="Arial"/>
                <w:bCs/>
                <w:sz w:val="18"/>
                <w:szCs w:val="18"/>
              </w:rPr>
            </w:pPr>
          </w:p>
          <w:p w14:paraId="491A679D" w14:textId="77777777" w:rsidR="0056541F" w:rsidRPr="0001007D" w:rsidRDefault="0056541F" w:rsidP="0056541F">
            <w:pPr>
              <w:rPr>
                <w:rFonts w:ascii="Arial" w:hAnsi="Arial" w:cs="Arial"/>
                <w:sz w:val="18"/>
                <w:szCs w:val="18"/>
              </w:rPr>
            </w:pPr>
            <w:r w:rsidRPr="0001007D">
              <w:rPr>
                <w:rFonts w:ascii="Arial" w:hAnsi="Arial" w:cs="Arial"/>
                <w:sz w:val="18"/>
                <w:szCs w:val="18"/>
              </w:rPr>
              <w:t xml:space="preserve">The 2015 UST regulation: </w:t>
            </w:r>
          </w:p>
          <w:p w14:paraId="1505D7F1" w14:textId="77777777" w:rsidR="0056541F" w:rsidRPr="0001007D" w:rsidRDefault="0056541F" w:rsidP="0056541F">
            <w:pPr>
              <w:rPr>
                <w:rFonts w:ascii="Arial" w:hAnsi="Arial" w:cs="Arial"/>
                <w:sz w:val="18"/>
                <w:szCs w:val="18"/>
              </w:rPr>
            </w:pPr>
          </w:p>
          <w:p w14:paraId="1C39ED3A" w14:textId="77777777" w:rsidR="0056541F" w:rsidRPr="0001007D" w:rsidRDefault="0056541F" w:rsidP="0056541F">
            <w:pPr>
              <w:pStyle w:val="ListParagraph"/>
              <w:numPr>
                <w:ilvl w:val="0"/>
                <w:numId w:val="22"/>
              </w:numPr>
              <w:ind w:left="720"/>
              <w:rPr>
                <w:rFonts w:ascii="Arial" w:hAnsi="Arial" w:cs="Arial"/>
                <w:sz w:val="18"/>
                <w:szCs w:val="18"/>
              </w:rPr>
            </w:pPr>
            <w:r w:rsidRPr="0001007D">
              <w:rPr>
                <w:rFonts w:ascii="Arial" w:hAnsi="Arial" w:cs="Arial"/>
                <w:sz w:val="18"/>
                <w:szCs w:val="18"/>
              </w:rPr>
              <w:t xml:space="preserve">does not require owners and operators to demonstrate the compatibility of dispensers or associated above ground equipment. </w:t>
            </w:r>
            <w:r>
              <w:rPr>
                <w:rFonts w:ascii="Arial" w:hAnsi="Arial" w:cs="Arial"/>
                <w:sz w:val="18"/>
                <w:szCs w:val="18"/>
              </w:rPr>
              <w:t xml:space="preserve"> </w:t>
            </w:r>
            <w:r w:rsidRPr="0001007D">
              <w:rPr>
                <w:rFonts w:ascii="Arial" w:hAnsi="Arial" w:cs="Arial"/>
                <w:sz w:val="18"/>
                <w:szCs w:val="18"/>
              </w:rPr>
              <w:t>But local regulations, such as fire codes, may require compatibility for these components.</w:t>
            </w:r>
            <w:r>
              <w:rPr>
                <w:rFonts w:ascii="Arial" w:hAnsi="Arial" w:cs="Arial"/>
                <w:sz w:val="18"/>
                <w:szCs w:val="18"/>
              </w:rPr>
              <w:t xml:space="preserve"> </w:t>
            </w:r>
            <w:r w:rsidRPr="0001007D">
              <w:rPr>
                <w:rFonts w:ascii="Arial" w:hAnsi="Arial" w:cs="Arial"/>
                <w:sz w:val="18"/>
                <w:szCs w:val="18"/>
              </w:rPr>
              <w:t xml:space="preserve"> Always check with your implementing agency for requirements applicable to your UST system and to other above ground components of your fueling system that are not part of your UST system. </w:t>
            </w:r>
          </w:p>
          <w:p w14:paraId="754E9825" w14:textId="77777777" w:rsidR="0056541F" w:rsidRPr="0001007D" w:rsidRDefault="0056541F" w:rsidP="0056541F">
            <w:pPr>
              <w:ind w:left="700"/>
              <w:rPr>
                <w:rFonts w:ascii="Arial" w:hAnsi="Arial" w:cs="Arial"/>
                <w:sz w:val="18"/>
                <w:szCs w:val="18"/>
              </w:rPr>
            </w:pPr>
          </w:p>
          <w:p w14:paraId="632FA79E" w14:textId="77777777" w:rsidR="0056541F" w:rsidRPr="0001007D" w:rsidRDefault="0056541F" w:rsidP="0056541F">
            <w:pPr>
              <w:pStyle w:val="ListParagraph"/>
              <w:numPr>
                <w:ilvl w:val="0"/>
                <w:numId w:val="22"/>
              </w:numPr>
              <w:ind w:left="720"/>
              <w:rPr>
                <w:rFonts w:ascii="Arial" w:hAnsi="Arial" w:cs="Arial"/>
                <w:sz w:val="18"/>
                <w:szCs w:val="18"/>
              </w:rPr>
            </w:pPr>
            <w:r w:rsidRPr="0001007D">
              <w:rPr>
                <w:rFonts w:ascii="Arial" w:hAnsi="Arial" w:cs="Arial"/>
                <w:sz w:val="18"/>
                <w:szCs w:val="18"/>
              </w:rPr>
              <w:t>does not require owners and operators to demonstrate the compatibility of pipe dope or sealants used in UST system construction.</w:t>
            </w:r>
            <w:r>
              <w:rPr>
                <w:rFonts w:ascii="Arial" w:hAnsi="Arial" w:cs="Arial"/>
                <w:sz w:val="18"/>
                <w:szCs w:val="18"/>
              </w:rPr>
              <w:t xml:space="preserve"> </w:t>
            </w:r>
            <w:r w:rsidRPr="0001007D">
              <w:rPr>
                <w:rFonts w:ascii="Arial" w:hAnsi="Arial" w:cs="Arial"/>
                <w:sz w:val="18"/>
                <w:szCs w:val="18"/>
              </w:rPr>
              <w:t xml:space="preserve"> But </w:t>
            </w:r>
            <w:r w:rsidRPr="0001007D">
              <w:rPr>
                <w:rFonts w:ascii="Arial" w:hAnsi="Arial" w:cs="Arial"/>
                <w:sz w:val="18"/>
                <w:szCs w:val="18"/>
                <w:lang w:val="en"/>
              </w:rPr>
              <w:t>pipe dope or sealants used anywhere in your UST system must be compatible with the regulated substance stored in the UST system, according to 40 CFR 280.32(a).</w:t>
            </w:r>
            <w:r>
              <w:rPr>
                <w:rFonts w:ascii="Arial" w:hAnsi="Arial" w:cs="Arial"/>
                <w:sz w:val="18"/>
                <w:szCs w:val="18"/>
                <w:lang w:val="en"/>
              </w:rPr>
              <w:t xml:space="preserve"> </w:t>
            </w:r>
            <w:r w:rsidRPr="0001007D">
              <w:rPr>
                <w:rFonts w:ascii="Arial" w:hAnsi="Arial" w:cs="Arial"/>
                <w:sz w:val="18"/>
                <w:szCs w:val="18"/>
                <w:lang w:val="en"/>
              </w:rPr>
              <w:t xml:space="preserve"> If pipe dope or sealant is incompatible with the regulated substance, owners and operators may not use that UST system to store the incompatible substance. </w:t>
            </w:r>
            <w:r>
              <w:rPr>
                <w:rFonts w:ascii="Arial" w:hAnsi="Arial" w:cs="Arial"/>
                <w:sz w:val="18"/>
                <w:szCs w:val="18"/>
                <w:lang w:val="en"/>
              </w:rPr>
              <w:t xml:space="preserve"> </w:t>
            </w:r>
            <w:r w:rsidRPr="0001007D">
              <w:rPr>
                <w:rFonts w:ascii="Arial" w:hAnsi="Arial" w:cs="Arial"/>
                <w:sz w:val="18"/>
                <w:szCs w:val="18"/>
                <w:lang w:val="en"/>
              </w:rPr>
              <w:t>Pipe dope is used to seal together threaded connections.</w:t>
            </w:r>
            <w:r>
              <w:rPr>
                <w:rFonts w:ascii="Arial" w:hAnsi="Arial" w:cs="Arial"/>
                <w:sz w:val="18"/>
                <w:szCs w:val="18"/>
                <w:lang w:val="en"/>
              </w:rPr>
              <w:t xml:space="preserve"> </w:t>
            </w:r>
            <w:r w:rsidRPr="0001007D">
              <w:rPr>
                <w:rFonts w:ascii="Arial" w:hAnsi="Arial" w:cs="Arial"/>
                <w:sz w:val="18"/>
                <w:szCs w:val="18"/>
                <w:lang w:val="en"/>
              </w:rPr>
              <w:t xml:space="preserve"> Sealants are generally used to seal together non-threaded joints.</w:t>
            </w:r>
          </w:p>
          <w:p w14:paraId="363E530F" w14:textId="77777777" w:rsidR="0056541F" w:rsidRPr="0001007D" w:rsidRDefault="0056541F" w:rsidP="0056541F">
            <w:pPr>
              <w:rPr>
                <w:rFonts w:ascii="Arial" w:hAnsi="Arial" w:cs="Arial"/>
                <w:sz w:val="18"/>
                <w:szCs w:val="18"/>
              </w:rPr>
            </w:pPr>
          </w:p>
          <w:p w14:paraId="10052731" w14:textId="77777777" w:rsidR="0056541F" w:rsidRPr="0001007D" w:rsidRDefault="0056541F" w:rsidP="0056541F">
            <w:pPr>
              <w:rPr>
                <w:rFonts w:ascii="Arial" w:hAnsi="Arial" w:cs="Arial"/>
                <w:sz w:val="18"/>
                <w:szCs w:val="18"/>
              </w:rPr>
            </w:pPr>
            <w:r w:rsidRPr="0001007D">
              <w:rPr>
                <w:rFonts w:ascii="Arial" w:hAnsi="Arial" w:cs="Arial"/>
                <w:sz w:val="18"/>
                <w:szCs w:val="18"/>
              </w:rPr>
              <w:t xml:space="preserve">UST system owners and operators may find American Petroleum Institute’s Recommended Practice 1626, </w:t>
            </w:r>
            <w:r w:rsidRPr="0001007D">
              <w:rPr>
                <w:rFonts w:ascii="Arial" w:hAnsi="Arial" w:cs="Arial"/>
                <w:i/>
                <w:sz w:val="18"/>
                <w:szCs w:val="18"/>
              </w:rPr>
              <w:t>Storing and Handling Ethanol and Gasoline-Ethanol Blends at Distribution Terminals and Filling Stations</w:t>
            </w:r>
            <w:r w:rsidRPr="0001007D">
              <w:rPr>
                <w:rFonts w:ascii="Arial" w:hAnsi="Arial" w:cs="Arial"/>
                <w:sz w:val="18"/>
                <w:szCs w:val="18"/>
              </w:rPr>
              <w:t xml:space="preserve"> useful in complying with compatibility requirements.</w:t>
            </w:r>
          </w:p>
          <w:p w14:paraId="30BD33E1" w14:textId="77777777" w:rsidR="0056541F" w:rsidRPr="0001007D" w:rsidRDefault="0056541F" w:rsidP="0056541F">
            <w:pPr>
              <w:rPr>
                <w:rFonts w:ascii="Arial" w:hAnsi="Arial" w:cs="Arial"/>
                <w:sz w:val="18"/>
                <w:szCs w:val="18"/>
              </w:rPr>
            </w:pPr>
          </w:p>
        </w:tc>
      </w:tr>
      <w:bookmarkEnd w:id="18"/>
    </w:tbl>
    <w:p w14:paraId="64A2591E" w14:textId="3A178D67" w:rsidR="0056541F" w:rsidRDefault="0056541F" w:rsidP="0056541F">
      <w:pPr>
        <w:spacing w:after="0" w:line="240" w:lineRule="auto"/>
      </w:pPr>
    </w:p>
    <w:p w14:paraId="34988C73" w14:textId="5B7077E9" w:rsidR="000C67C9" w:rsidRDefault="000C67C9">
      <w:r>
        <w:br w:type="page"/>
      </w:r>
    </w:p>
    <w:p w14:paraId="5FDD75B2" w14:textId="77777777" w:rsidR="00462ADB" w:rsidRDefault="00462ADB" w:rsidP="0056541F">
      <w:pPr>
        <w:spacing w:after="0" w:line="240" w:lineRule="auto"/>
      </w:pPr>
    </w:p>
    <w:tbl>
      <w:tblPr>
        <w:tblStyle w:val="TableGrid"/>
        <w:tblW w:w="9360" w:type="dxa"/>
        <w:tblLook w:val="04A0" w:firstRow="1" w:lastRow="0" w:firstColumn="1" w:lastColumn="0" w:noHBand="0" w:noVBand="1"/>
      </w:tblPr>
      <w:tblGrid>
        <w:gridCol w:w="6205"/>
        <w:gridCol w:w="3155"/>
      </w:tblGrid>
      <w:tr w:rsidR="0056541F" w14:paraId="344BE6DE" w14:textId="77777777" w:rsidTr="000C67C9">
        <w:trPr>
          <w:trHeight w:val="562"/>
        </w:trPr>
        <w:tc>
          <w:tcPr>
            <w:tcW w:w="6205" w:type="dxa"/>
            <w:vMerge w:val="restart"/>
          </w:tcPr>
          <w:p w14:paraId="4BE943DB" w14:textId="0346FF02" w:rsidR="0056541F" w:rsidRDefault="0056541F" w:rsidP="0056541F">
            <w:pPr>
              <w:rPr>
                <w:rFonts w:ascii="Arial" w:hAnsi="Arial" w:cs="Arial"/>
                <w:b/>
                <w:sz w:val="20"/>
                <w:szCs w:val="20"/>
              </w:rPr>
            </w:pPr>
            <w:r>
              <w:br w:type="page"/>
            </w:r>
            <w:bookmarkStart w:id="20" w:name="_Hlk41551812"/>
            <w:r w:rsidRPr="007917D2">
              <w:rPr>
                <w:rFonts w:ascii="Arial" w:hAnsi="Arial" w:cs="Arial"/>
                <w:b/>
                <w:sz w:val="20"/>
                <w:szCs w:val="20"/>
              </w:rPr>
              <w:t>Facility Owner:</w:t>
            </w:r>
          </w:p>
          <w:p w14:paraId="4EDCFBBA" w14:textId="77777777" w:rsidR="0056541F" w:rsidRPr="007917D2" w:rsidRDefault="0056541F" w:rsidP="0056541F">
            <w:pPr>
              <w:rPr>
                <w:rFonts w:ascii="Arial" w:hAnsi="Arial" w:cs="Arial"/>
                <w:b/>
                <w:sz w:val="20"/>
                <w:szCs w:val="20"/>
              </w:rPr>
            </w:pPr>
          </w:p>
          <w:p w14:paraId="0EB2003D" w14:textId="77777777" w:rsidR="0056541F" w:rsidRDefault="0056541F" w:rsidP="0056541F">
            <w:pPr>
              <w:rPr>
                <w:rFonts w:ascii="Arial" w:hAnsi="Arial" w:cs="Arial"/>
                <w:b/>
                <w:sz w:val="20"/>
                <w:szCs w:val="20"/>
              </w:rPr>
            </w:pPr>
            <w:r w:rsidRPr="007917D2">
              <w:rPr>
                <w:rFonts w:ascii="Arial" w:hAnsi="Arial" w:cs="Arial"/>
                <w:b/>
                <w:sz w:val="20"/>
                <w:szCs w:val="20"/>
              </w:rPr>
              <w:t>Facility Name:</w:t>
            </w:r>
          </w:p>
          <w:p w14:paraId="5DBFECB0" w14:textId="77777777" w:rsidR="0056541F" w:rsidRDefault="0056541F" w:rsidP="0056541F">
            <w:pPr>
              <w:rPr>
                <w:rFonts w:ascii="Arial" w:hAnsi="Arial" w:cs="Arial"/>
                <w:b/>
                <w:sz w:val="20"/>
                <w:szCs w:val="20"/>
              </w:rPr>
            </w:pPr>
          </w:p>
          <w:p w14:paraId="26E8158C" w14:textId="77777777" w:rsidR="0056541F" w:rsidRDefault="0056541F" w:rsidP="0056541F">
            <w:pPr>
              <w:rPr>
                <w:rFonts w:ascii="Arial" w:hAnsi="Arial" w:cs="Arial"/>
                <w:b/>
                <w:sz w:val="20"/>
                <w:szCs w:val="20"/>
              </w:rPr>
            </w:pPr>
            <w:r w:rsidRPr="007917D2">
              <w:rPr>
                <w:rFonts w:ascii="Arial" w:hAnsi="Arial" w:cs="Arial"/>
                <w:b/>
                <w:sz w:val="20"/>
                <w:szCs w:val="20"/>
              </w:rPr>
              <w:t xml:space="preserve">Facility </w:t>
            </w:r>
            <w:r>
              <w:rPr>
                <w:rFonts w:ascii="Arial" w:hAnsi="Arial" w:cs="Arial"/>
                <w:b/>
                <w:sz w:val="20"/>
                <w:szCs w:val="20"/>
              </w:rPr>
              <w:t>N</w:t>
            </w:r>
            <w:r w:rsidRPr="007917D2">
              <w:rPr>
                <w:rFonts w:ascii="Arial" w:hAnsi="Arial" w:cs="Arial"/>
                <w:b/>
                <w:sz w:val="20"/>
                <w:szCs w:val="20"/>
              </w:rPr>
              <w:t>umber:</w:t>
            </w:r>
          </w:p>
          <w:p w14:paraId="308F6E22" w14:textId="77777777" w:rsidR="0056541F" w:rsidRDefault="0056541F" w:rsidP="0056541F">
            <w:pPr>
              <w:rPr>
                <w:rFonts w:ascii="Arial" w:hAnsi="Arial" w:cs="Arial"/>
                <w:b/>
                <w:sz w:val="20"/>
                <w:szCs w:val="20"/>
              </w:rPr>
            </w:pPr>
          </w:p>
          <w:p w14:paraId="0980D2C4" w14:textId="77777777" w:rsidR="0056541F" w:rsidRDefault="0056541F" w:rsidP="0056541F">
            <w:pPr>
              <w:rPr>
                <w:rFonts w:ascii="Arial" w:hAnsi="Arial" w:cs="Arial"/>
                <w:b/>
                <w:sz w:val="20"/>
                <w:szCs w:val="20"/>
              </w:rPr>
            </w:pPr>
            <w:r>
              <w:rPr>
                <w:rFonts w:ascii="Arial" w:hAnsi="Arial" w:cs="Arial"/>
                <w:b/>
                <w:sz w:val="20"/>
                <w:szCs w:val="20"/>
              </w:rPr>
              <w:t xml:space="preserve">Facility Street </w:t>
            </w:r>
            <w:r w:rsidRPr="007917D2">
              <w:rPr>
                <w:rFonts w:ascii="Arial" w:hAnsi="Arial" w:cs="Arial"/>
                <w:b/>
                <w:sz w:val="20"/>
                <w:szCs w:val="20"/>
              </w:rPr>
              <w:t>Address, City</w:t>
            </w:r>
            <w:r>
              <w:rPr>
                <w:rFonts w:ascii="Arial" w:hAnsi="Arial" w:cs="Arial"/>
                <w:b/>
                <w:sz w:val="20"/>
                <w:szCs w:val="20"/>
              </w:rPr>
              <w:t xml:space="preserve">, </w:t>
            </w:r>
            <w:r w:rsidRPr="007917D2">
              <w:rPr>
                <w:rFonts w:ascii="Arial" w:hAnsi="Arial" w:cs="Arial"/>
                <w:b/>
                <w:sz w:val="20"/>
                <w:szCs w:val="20"/>
              </w:rPr>
              <w:t>State</w:t>
            </w:r>
            <w:r>
              <w:rPr>
                <w:rFonts w:ascii="Arial" w:hAnsi="Arial" w:cs="Arial"/>
                <w:b/>
                <w:sz w:val="20"/>
                <w:szCs w:val="20"/>
              </w:rPr>
              <w:t>, Zip Code</w:t>
            </w:r>
            <w:r w:rsidRPr="007917D2">
              <w:rPr>
                <w:rFonts w:ascii="Arial" w:hAnsi="Arial" w:cs="Arial"/>
                <w:b/>
                <w:sz w:val="20"/>
                <w:szCs w:val="20"/>
              </w:rPr>
              <w:t>:</w:t>
            </w:r>
          </w:p>
          <w:p w14:paraId="2E225676" w14:textId="77777777" w:rsidR="0056541F" w:rsidRDefault="0056541F" w:rsidP="0056541F">
            <w:pPr>
              <w:rPr>
                <w:rFonts w:ascii="Arial" w:hAnsi="Arial" w:cs="Arial"/>
                <w:b/>
                <w:sz w:val="20"/>
                <w:szCs w:val="20"/>
              </w:rPr>
            </w:pPr>
          </w:p>
          <w:p w14:paraId="765BBB9D" w14:textId="77777777" w:rsidR="0056541F" w:rsidRDefault="0056541F" w:rsidP="0056541F"/>
          <w:p w14:paraId="38397291" w14:textId="77777777" w:rsidR="0056541F" w:rsidRDefault="0056541F" w:rsidP="0056541F"/>
        </w:tc>
        <w:tc>
          <w:tcPr>
            <w:tcW w:w="3155" w:type="dxa"/>
          </w:tcPr>
          <w:p w14:paraId="0EECFA52" w14:textId="77777777" w:rsidR="0056541F" w:rsidRDefault="0056541F" w:rsidP="0056541F">
            <w:r w:rsidRPr="007917D2">
              <w:rPr>
                <w:rFonts w:ascii="Arial" w:hAnsi="Arial" w:cs="Arial"/>
                <w:b/>
                <w:sz w:val="20"/>
                <w:szCs w:val="20"/>
              </w:rPr>
              <w:t>UST System Identifier:</w:t>
            </w:r>
          </w:p>
        </w:tc>
      </w:tr>
      <w:tr w:rsidR="0056541F" w14:paraId="6505E272" w14:textId="77777777" w:rsidTr="000C67C9">
        <w:trPr>
          <w:trHeight w:val="1124"/>
        </w:trPr>
        <w:tc>
          <w:tcPr>
            <w:tcW w:w="6205" w:type="dxa"/>
            <w:vMerge/>
          </w:tcPr>
          <w:p w14:paraId="5EE4ACA3" w14:textId="77777777" w:rsidR="0056541F" w:rsidRDefault="0056541F" w:rsidP="0056541F"/>
        </w:tc>
        <w:tc>
          <w:tcPr>
            <w:tcW w:w="3155" w:type="dxa"/>
          </w:tcPr>
          <w:p w14:paraId="05BFC8D4" w14:textId="77777777" w:rsidR="0056541F" w:rsidRDefault="0056541F" w:rsidP="0056541F">
            <w:pPr>
              <w:rPr>
                <w:rFonts w:ascii="Arial" w:hAnsi="Arial" w:cs="Arial"/>
                <w:b/>
                <w:sz w:val="20"/>
                <w:szCs w:val="20"/>
              </w:rPr>
            </w:pPr>
            <w:r>
              <w:rPr>
                <w:rFonts w:ascii="Arial" w:hAnsi="Arial" w:cs="Arial"/>
                <w:b/>
                <w:sz w:val="20"/>
                <w:szCs w:val="20"/>
              </w:rPr>
              <w:t xml:space="preserve">Type Of </w:t>
            </w:r>
            <w:r w:rsidRPr="007917D2">
              <w:rPr>
                <w:rFonts w:ascii="Arial" w:hAnsi="Arial" w:cs="Arial"/>
                <w:b/>
                <w:sz w:val="20"/>
                <w:szCs w:val="20"/>
              </w:rPr>
              <w:t>Regulated Substance</w:t>
            </w:r>
            <w:r>
              <w:rPr>
                <w:rFonts w:ascii="Arial" w:hAnsi="Arial" w:cs="Arial"/>
                <w:b/>
                <w:sz w:val="20"/>
                <w:szCs w:val="20"/>
              </w:rPr>
              <w:t xml:space="preserve"> You Intend To Store, Including The Biofuel Percentage</w:t>
            </w:r>
            <w:r w:rsidRPr="007917D2">
              <w:rPr>
                <w:rFonts w:ascii="Arial" w:hAnsi="Arial" w:cs="Arial"/>
                <w:b/>
                <w:sz w:val="20"/>
                <w:szCs w:val="20"/>
              </w:rPr>
              <w:t>:</w:t>
            </w:r>
          </w:p>
          <w:p w14:paraId="298817CD" w14:textId="77777777" w:rsidR="0056541F" w:rsidRDefault="0056541F" w:rsidP="0056541F"/>
        </w:tc>
      </w:tr>
      <w:tr w:rsidR="0056541F" w14:paraId="6B67F0C2" w14:textId="77777777" w:rsidTr="000C67C9">
        <w:tc>
          <w:tcPr>
            <w:tcW w:w="6205" w:type="dxa"/>
            <w:vMerge/>
            <w:tcBorders>
              <w:bottom w:val="single" w:sz="12" w:space="0" w:color="auto"/>
            </w:tcBorders>
          </w:tcPr>
          <w:p w14:paraId="2DCD1A7D" w14:textId="77777777" w:rsidR="0056541F" w:rsidRDefault="0056541F" w:rsidP="0056541F"/>
        </w:tc>
        <w:tc>
          <w:tcPr>
            <w:tcW w:w="3155" w:type="dxa"/>
          </w:tcPr>
          <w:p w14:paraId="307DF68B" w14:textId="77777777" w:rsidR="0056541F" w:rsidRDefault="0056541F" w:rsidP="0056541F">
            <w:r w:rsidRPr="007917D2">
              <w:rPr>
                <w:rFonts w:ascii="Arial" w:hAnsi="Arial" w:cs="Arial"/>
                <w:b/>
                <w:sz w:val="20"/>
                <w:szCs w:val="20"/>
              </w:rPr>
              <w:t xml:space="preserve">UST Capacity </w:t>
            </w:r>
            <w:r>
              <w:rPr>
                <w:rFonts w:ascii="Arial" w:hAnsi="Arial" w:cs="Arial"/>
                <w:b/>
                <w:sz w:val="20"/>
                <w:szCs w:val="20"/>
              </w:rPr>
              <w:t>I</w:t>
            </w:r>
            <w:r w:rsidRPr="007917D2">
              <w:rPr>
                <w:rFonts w:ascii="Arial" w:hAnsi="Arial" w:cs="Arial"/>
                <w:b/>
                <w:sz w:val="20"/>
                <w:szCs w:val="20"/>
              </w:rPr>
              <w:t xml:space="preserve">n </w:t>
            </w:r>
            <w:r>
              <w:rPr>
                <w:rFonts w:ascii="Arial" w:hAnsi="Arial" w:cs="Arial"/>
                <w:b/>
                <w:sz w:val="20"/>
                <w:szCs w:val="20"/>
              </w:rPr>
              <w:t>G</w:t>
            </w:r>
            <w:r w:rsidRPr="007917D2">
              <w:rPr>
                <w:rFonts w:ascii="Arial" w:hAnsi="Arial" w:cs="Arial"/>
                <w:b/>
                <w:sz w:val="20"/>
                <w:szCs w:val="20"/>
              </w:rPr>
              <w:t>allons:</w:t>
            </w:r>
          </w:p>
        </w:tc>
      </w:tr>
      <w:tr w:rsidR="0056541F" w14:paraId="5F9AD590" w14:textId="77777777" w:rsidTr="009C2FBC">
        <w:tc>
          <w:tcPr>
            <w:tcW w:w="9360" w:type="dxa"/>
            <w:gridSpan w:val="2"/>
            <w:tcBorders>
              <w:top w:val="single" w:sz="12" w:space="0" w:color="auto"/>
              <w:bottom w:val="single" w:sz="12" w:space="0" w:color="auto"/>
            </w:tcBorders>
            <w:shd w:val="clear" w:color="auto" w:fill="F2F2F2" w:themeFill="background1" w:themeFillShade="F2"/>
          </w:tcPr>
          <w:p w14:paraId="0D8C4082" w14:textId="77777777" w:rsidR="0056541F" w:rsidRPr="009C1AE0" w:rsidRDefault="0056541F" w:rsidP="0056541F">
            <w:pPr>
              <w:rPr>
                <w:rFonts w:ascii="Arial" w:hAnsi="Arial" w:cs="Arial"/>
                <w:b/>
                <w:sz w:val="18"/>
                <w:szCs w:val="18"/>
              </w:rPr>
            </w:pPr>
          </w:p>
          <w:p w14:paraId="589382C8" w14:textId="77777777" w:rsidR="0056541F" w:rsidRPr="009C1AE0" w:rsidRDefault="0056541F" w:rsidP="0056541F">
            <w:pPr>
              <w:rPr>
                <w:rFonts w:ascii="Arial" w:eastAsia="Calibri" w:hAnsi="Arial" w:cs="Arial"/>
                <w:bCs/>
                <w:sz w:val="18"/>
                <w:szCs w:val="18"/>
              </w:rPr>
            </w:pPr>
            <w:r w:rsidRPr="009C1AE0">
              <w:rPr>
                <w:rFonts w:ascii="Arial" w:hAnsi="Arial" w:cs="Arial"/>
                <w:b/>
                <w:sz w:val="18"/>
                <w:szCs w:val="18"/>
              </w:rPr>
              <w:t xml:space="preserve">Instructions: </w:t>
            </w:r>
            <w:r w:rsidRPr="009C1AE0">
              <w:rPr>
                <w:rFonts w:ascii="Arial" w:hAnsi="Arial" w:cs="Arial"/>
                <w:bCs/>
                <w:sz w:val="18"/>
                <w:szCs w:val="18"/>
              </w:rPr>
              <w:t>Complete the checklist on the next page</w:t>
            </w:r>
            <w:r>
              <w:rPr>
                <w:rFonts w:ascii="Arial" w:hAnsi="Arial" w:cs="Arial"/>
                <w:bCs/>
                <w:sz w:val="18"/>
                <w:szCs w:val="18"/>
              </w:rPr>
              <w:t xml:space="preserve">.  </w:t>
            </w:r>
            <w:r w:rsidRPr="009C1AE0">
              <w:rPr>
                <w:rFonts w:ascii="Arial" w:hAnsi="Arial" w:cs="Arial"/>
                <w:bCs/>
                <w:sz w:val="18"/>
                <w:szCs w:val="18"/>
              </w:rPr>
              <w:t xml:space="preserve">Support </w:t>
            </w:r>
            <w:r w:rsidRPr="009C1AE0">
              <w:rPr>
                <w:rFonts w:ascii="Arial" w:eastAsia="Calibri" w:hAnsi="Arial" w:cs="Arial"/>
                <w:bCs/>
                <w:sz w:val="18"/>
                <w:szCs w:val="18"/>
              </w:rPr>
              <w:t xml:space="preserve">all answers with a </w:t>
            </w:r>
            <w:proofErr w:type="gramStart"/>
            <w:r w:rsidRPr="009C1AE0">
              <w:rPr>
                <w:rFonts w:ascii="Arial" w:eastAsia="Calibri" w:hAnsi="Arial" w:cs="Arial"/>
                <w:bCs/>
                <w:sz w:val="18"/>
                <w:szCs w:val="18"/>
              </w:rPr>
              <w:t>sufficient</w:t>
            </w:r>
            <w:proofErr w:type="gramEnd"/>
            <w:r w:rsidRPr="009C1AE0">
              <w:rPr>
                <w:rFonts w:ascii="Arial" w:eastAsia="Calibri" w:hAnsi="Arial" w:cs="Arial"/>
                <w:bCs/>
                <w:sz w:val="18"/>
                <w:szCs w:val="18"/>
              </w:rPr>
              <w:t xml:space="preserve"> description or documentation to show that your system </w:t>
            </w:r>
            <w:r>
              <w:rPr>
                <w:rFonts w:ascii="Arial" w:eastAsia="Calibri" w:hAnsi="Arial" w:cs="Arial"/>
                <w:bCs/>
                <w:sz w:val="18"/>
                <w:szCs w:val="18"/>
              </w:rPr>
              <w:t xml:space="preserve">meets the </w:t>
            </w:r>
            <w:r w:rsidRPr="009C1AE0">
              <w:rPr>
                <w:rFonts w:ascii="Arial" w:eastAsia="Calibri" w:hAnsi="Arial" w:cs="Arial"/>
                <w:bCs/>
                <w:sz w:val="18"/>
                <w:szCs w:val="18"/>
              </w:rPr>
              <w:t xml:space="preserve">compatibly </w:t>
            </w:r>
            <w:r>
              <w:rPr>
                <w:rFonts w:ascii="Arial" w:eastAsia="Calibri" w:hAnsi="Arial" w:cs="Arial"/>
                <w:bCs/>
                <w:sz w:val="18"/>
                <w:szCs w:val="18"/>
              </w:rPr>
              <w:t xml:space="preserve">requirement for </w:t>
            </w:r>
            <w:r w:rsidRPr="009C1AE0">
              <w:rPr>
                <w:rFonts w:ascii="Arial" w:eastAsia="Calibri" w:hAnsi="Arial" w:cs="Arial"/>
                <w:bCs/>
                <w:sz w:val="18"/>
                <w:szCs w:val="18"/>
              </w:rPr>
              <w:t>the biofuels you intend to store.</w:t>
            </w:r>
          </w:p>
          <w:p w14:paraId="2E0D1E68" w14:textId="77777777" w:rsidR="0056541F" w:rsidRPr="009C1AE0" w:rsidRDefault="0056541F" w:rsidP="0056541F">
            <w:pPr>
              <w:rPr>
                <w:rFonts w:ascii="Arial" w:eastAsia="Calibri" w:hAnsi="Arial" w:cs="Arial"/>
                <w:bCs/>
                <w:sz w:val="18"/>
                <w:szCs w:val="18"/>
              </w:rPr>
            </w:pPr>
          </w:p>
          <w:p w14:paraId="485436E6" w14:textId="77777777" w:rsidR="0056541F" w:rsidRPr="009C1AE0" w:rsidRDefault="0056541F" w:rsidP="0056541F">
            <w:pPr>
              <w:rPr>
                <w:rFonts w:ascii="Arial" w:eastAsia="Calibri" w:hAnsi="Arial" w:cs="Arial"/>
                <w:bCs/>
                <w:sz w:val="18"/>
                <w:szCs w:val="18"/>
              </w:rPr>
            </w:pPr>
            <w:r w:rsidRPr="009C1AE0">
              <w:rPr>
                <w:rFonts w:ascii="Arial" w:eastAsia="Calibri" w:hAnsi="Arial" w:cs="Arial"/>
                <w:bCs/>
                <w:sz w:val="18"/>
                <w:szCs w:val="18"/>
              </w:rPr>
              <w:t>To comply with the 2015 UST regulation compatibility requirements for storing biofuels:</w:t>
            </w:r>
          </w:p>
          <w:p w14:paraId="61CAFB75" w14:textId="77777777" w:rsidR="0056541F" w:rsidRPr="009C1AE0" w:rsidRDefault="0056541F" w:rsidP="0056541F">
            <w:pPr>
              <w:pStyle w:val="ListParagraph"/>
              <w:numPr>
                <w:ilvl w:val="0"/>
                <w:numId w:val="23"/>
              </w:numPr>
              <w:rPr>
                <w:rFonts w:ascii="Arial" w:eastAsia="Calibri" w:hAnsi="Arial" w:cs="Arial"/>
                <w:bCs/>
                <w:sz w:val="18"/>
                <w:szCs w:val="18"/>
              </w:rPr>
            </w:pPr>
            <w:r w:rsidRPr="009C1AE0">
              <w:rPr>
                <w:rFonts w:ascii="Arial" w:eastAsia="Calibri" w:hAnsi="Arial" w:cs="Arial"/>
                <w:bCs/>
                <w:sz w:val="18"/>
                <w:szCs w:val="18"/>
              </w:rPr>
              <w:t xml:space="preserve">document </w:t>
            </w:r>
            <w:r>
              <w:rPr>
                <w:rFonts w:ascii="Arial" w:eastAsia="Calibri" w:hAnsi="Arial" w:cs="Arial"/>
                <w:bCs/>
                <w:sz w:val="18"/>
                <w:szCs w:val="18"/>
              </w:rPr>
              <w:t>how you meet the requirement by demonstrating compatibility or using an alternative</w:t>
            </w:r>
            <w:r w:rsidRPr="009C1AE0">
              <w:rPr>
                <w:rFonts w:ascii="Arial" w:eastAsia="Calibri" w:hAnsi="Arial" w:cs="Arial"/>
                <w:bCs/>
                <w:sz w:val="18"/>
                <w:szCs w:val="18"/>
              </w:rPr>
              <w:t>, and</w:t>
            </w:r>
          </w:p>
          <w:p w14:paraId="431D928B" w14:textId="77777777" w:rsidR="0056541F" w:rsidRPr="009C1AE0" w:rsidRDefault="0056541F" w:rsidP="0056541F">
            <w:pPr>
              <w:pStyle w:val="ListParagraph"/>
              <w:numPr>
                <w:ilvl w:val="0"/>
                <w:numId w:val="23"/>
              </w:numPr>
              <w:rPr>
                <w:rFonts w:ascii="Arial" w:eastAsia="Calibri" w:hAnsi="Arial" w:cs="Arial"/>
                <w:bCs/>
                <w:sz w:val="18"/>
                <w:szCs w:val="18"/>
              </w:rPr>
            </w:pPr>
            <w:r w:rsidRPr="009C1AE0">
              <w:rPr>
                <w:rFonts w:ascii="Arial" w:eastAsia="Calibri" w:hAnsi="Arial" w:cs="Arial"/>
                <w:bCs/>
                <w:sz w:val="18"/>
                <w:szCs w:val="18"/>
              </w:rPr>
              <w:t xml:space="preserve">keep the documentation </w:t>
            </w:r>
            <w:proofErr w:type="gramStart"/>
            <w:r w:rsidRPr="009C1AE0">
              <w:rPr>
                <w:rFonts w:ascii="Arial" w:eastAsia="Calibri" w:hAnsi="Arial" w:cs="Arial"/>
                <w:bCs/>
                <w:sz w:val="18"/>
                <w:szCs w:val="18"/>
              </w:rPr>
              <w:t>as long as</w:t>
            </w:r>
            <w:proofErr w:type="gramEnd"/>
            <w:r w:rsidRPr="009C1AE0">
              <w:rPr>
                <w:rFonts w:ascii="Arial" w:eastAsia="Calibri" w:hAnsi="Arial" w:cs="Arial"/>
                <w:bCs/>
                <w:sz w:val="18"/>
                <w:szCs w:val="18"/>
              </w:rPr>
              <w:t xml:space="preserve"> you store the substance</w:t>
            </w:r>
            <w:r>
              <w:rPr>
                <w:rFonts w:ascii="Arial" w:eastAsia="Calibri" w:hAnsi="Arial" w:cs="Arial"/>
                <w:bCs/>
                <w:sz w:val="18"/>
                <w:szCs w:val="18"/>
              </w:rPr>
              <w:t>.</w:t>
            </w:r>
          </w:p>
          <w:p w14:paraId="608BAC92" w14:textId="77777777" w:rsidR="0056541F" w:rsidRPr="009C1AE0" w:rsidRDefault="0056541F" w:rsidP="0056541F">
            <w:pPr>
              <w:rPr>
                <w:rFonts w:ascii="Arial" w:hAnsi="Arial" w:cs="Arial"/>
                <w:sz w:val="18"/>
                <w:szCs w:val="18"/>
              </w:rPr>
            </w:pPr>
          </w:p>
          <w:p w14:paraId="69684137" w14:textId="77777777" w:rsidR="0056541F" w:rsidRPr="009C1AE0" w:rsidRDefault="0056541F" w:rsidP="0056541F">
            <w:pPr>
              <w:rPr>
                <w:rFonts w:ascii="Arial" w:hAnsi="Arial" w:cs="Arial"/>
                <w:sz w:val="18"/>
                <w:szCs w:val="18"/>
              </w:rPr>
            </w:pPr>
            <w:r w:rsidRPr="009C1AE0">
              <w:rPr>
                <w:rFonts w:ascii="Arial" w:hAnsi="Arial" w:cs="Arial"/>
                <w:sz w:val="18"/>
                <w:szCs w:val="18"/>
              </w:rPr>
              <w:t xml:space="preserve">You should update this checklist each time you repair or replace components of your UST system to </w:t>
            </w:r>
            <w:r w:rsidRPr="009C1AE0">
              <w:rPr>
                <w:rFonts w:ascii="Arial" w:eastAsia="Calibri" w:hAnsi="Arial" w:cs="Arial"/>
                <w:bCs/>
                <w:sz w:val="18"/>
                <w:szCs w:val="18"/>
              </w:rPr>
              <w:t>ensure you have all the required compatibility documentation while storing biofuels.</w:t>
            </w:r>
          </w:p>
        </w:tc>
      </w:tr>
      <w:tr w:rsidR="0056541F" w14:paraId="58B29205" w14:textId="77777777" w:rsidTr="0056541F">
        <w:tc>
          <w:tcPr>
            <w:tcW w:w="9360" w:type="dxa"/>
            <w:gridSpan w:val="2"/>
            <w:tcBorders>
              <w:top w:val="single" w:sz="12" w:space="0" w:color="auto"/>
              <w:bottom w:val="single" w:sz="12" w:space="0" w:color="auto"/>
            </w:tcBorders>
            <w:vAlign w:val="center"/>
          </w:tcPr>
          <w:p w14:paraId="51FFD572" w14:textId="77777777" w:rsidR="0056541F" w:rsidRPr="009C1AE0" w:rsidRDefault="0056541F" w:rsidP="0056541F">
            <w:pPr>
              <w:rPr>
                <w:rFonts w:ascii="Arial" w:hAnsi="Arial" w:cs="Arial"/>
                <w:b/>
                <w:sz w:val="18"/>
                <w:szCs w:val="18"/>
              </w:rPr>
            </w:pPr>
          </w:p>
          <w:p w14:paraId="5EAC51FA" w14:textId="77777777" w:rsidR="0056541F" w:rsidRPr="009C1AE0" w:rsidRDefault="0056541F" w:rsidP="0056541F">
            <w:pPr>
              <w:rPr>
                <w:rFonts w:ascii="Arial" w:hAnsi="Arial" w:cs="Arial"/>
                <w:b/>
                <w:sz w:val="18"/>
                <w:szCs w:val="18"/>
              </w:rPr>
            </w:pPr>
            <w:r w:rsidRPr="009C1AE0">
              <w:rPr>
                <w:rFonts w:ascii="Arial" w:hAnsi="Arial" w:cs="Arial"/>
                <w:b/>
                <w:sz w:val="18"/>
                <w:szCs w:val="18"/>
              </w:rPr>
              <w:t>A</w:t>
            </w:r>
            <w:r>
              <w:rPr>
                <w:rFonts w:ascii="Arial" w:hAnsi="Arial" w:cs="Arial"/>
                <w:b/>
                <w:sz w:val="18"/>
                <w:szCs w:val="18"/>
              </w:rPr>
              <w:t xml:space="preserve"> = demonstration using </w:t>
            </w:r>
            <w:r w:rsidRPr="009C1AE0">
              <w:rPr>
                <w:rFonts w:ascii="Arial" w:hAnsi="Arial" w:cs="Arial"/>
                <w:b/>
                <w:sz w:val="18"/>
                <w:szCs w:val="18"/>
              </w:rPr>
              <w:t>an independent laboratory certification or listing of component approval for use with the fuel you intend to store.</w:t>
            </w:r>
          </w:p>
          <w:p w14:paraId="13D1BC50" w14:textId="77777777" w:rsidR="0056541F" w:rsidRPr="009C1AE0" w:rsidRDefault="0056541F" w:rsidP="0056541F">
            <w:pPr>
              <w:rPr>
                <w:rFonts w:ascii="Arial" w:hAnsi="Arial" w:cs="Arial"/>
                <w:b/>
                <w:sz w:val="18"/>
                <w:szCs w:val="18"/>
              </w:rPr>
            </w:pPr>
          </w:p>
          <w:p w14:paraId="70321064" w14:textId="77777777" w:rsidR="0056541F" w:rsidRPr="009C1AE0" w:rsidRDefault="0056541F" w:rsidP="0056541F">
            <w:pPr>
              <w:rPr>
                <w:rFonts w:ascii="Arial" w:hAnsi="Arial" w:cs="Arial"/>
                <w:b/>
                <w:sz w:val="18"/>
                <w:szCs w:val="18"/>
              </w:rPr>
            </w:pPr>
            <w:r w:rsidRPr="009C1AE0">
              <w:rPr>
                <w:rFonts w:ascii="Arial" w:hAnsi="Arial" w:cs="Arial"/>
                <w:sz w:val="18"/>
                <w:szCs w:val="18"/>
              </w:rPr>
              <w:t>A valid demonstration of compatibility from an independent lab must:</w:t>
            </w:r>
          </w:p>
          <w:p w14:paraId="4BABC988" w14:textId="77777777" w:rsidR="0056541F" w:rsidRPr="009C1AE0" w:rsidRDefault="0056541F" w:rsidP="0056541F">
            <w:pPr>
              <w:pStyle w:val="ListParagraph"/>
              <w:numPr>
                <w:ilvl w:val="0"/>
                <w:numId w:val="21"/>
              </w:numPr>
              <w:rPr>
                <w:rFonts w:ascii="Arial" w:hAnsi="Arial" w:cs="Arial"/>
                <w:iCs/>
                <w:sz w:val="18"/>
                <w:szCs w:val="18"/>
              </w:rPr>
            </w:pPr>
            <w:r w:rsidRPr="009C1AE0">
              <w:rPr>
                <w:rFonts w:ascii="Arial" w:hAnsi="Arial" w:cs="Arial"/>
                <w:sz w:val="18"/>
                <w:szCs w:val="18"/>
              </w:rPr>
              <w:t xml:space="preserve">be a certification or listing that specifically includes analysis and testing of the component </w:t>
            </w:r>
            <w:r w:rsidRPr="009C1AE0">
              <w:rPr>
                <w:rFonts w:ascii="Arial" w:hAnsi="Arial" w:cs="Arial"/>
                <w:b/>
                <w:iCs/>
                <w:sz w:val="18"/>
                <w:szCs w:val="18"/>
              </w:rPr>
              <w:t>applicable to use with the type and blend of regulated substance you listed at the top of this page</w:t>
            </w:r>
            <w:r>
              <w:rPr>
                <w:rFonts w:ascii="Arial" w:hAnsi="Arial" w:cs="Arial"/>
                <w:b/>
                <w:iCs/>
                <w:sz w:val="18"/>
                <w:szCs w:val="18"/>
              </w:rPr>
              <w:t xml:space="preserve">. </w:t>
            </w:r>
          </w:p>
          <w:p w14:paraId="185F5454" w14:textId="77777777" w:rsidR="0056541F" w:rsidRPr="009C1AE0" w:rsidRDefault="0056541F" w:rsidP="0056541F">
            <w:pPr>
              <w:rPr>
                <w:rFonts w:ascii="Arial" w:hAnsi="Arial" w:cs="Arial"/>
                <w:sz w:val="18"/>
                <w:szCs w:val="18"/>
              </w:rPr>
            </w:pPr>
          </w:p>
          <w:p w14:paraId="1C32DFE7" w14:textId="77777777" w:rsidR="0056541F" w:rsidRPr="009C1AE0" w:rsidRDefault="0056541F" w:rsidP="0056541F">
            <w:pPr>
              <w:rPr>
                <w:rFonts w:ascii="Arial" w:hAnsi="Arial" w:cs="Arial"/>
                <w:sz w:val="18"/>
                <w:szCs w:val="18"/>
              </w:rPr>
            </w:pPr>
            <w:r w:rsidRPr="009C1AE0">
              <w:rPr>
                <w:rFonts w:ascii="Arial" w:hAnsi="Arial" w:cs="Arial"/>
                <w:sz w:val="18"/>
                <w:szCs w:val="18"/>
              </w:rPr>
              <w:t xml:space="preserve">Many independent laboratory certifications or listings for UST system components </w:t>
            </w:r>
            <w:r w:rsidRPr="009C1AE0">
              <w:rPr>
                <w:rFonts w:ascii="Arial" w:hAnsi="Arial" w:cs="Arial"/>
                <w:b/>
                <w:bCs/>
                <w:sz w:val="18"/>
                <w:szCs w:val="18"/>
              </w:rPr>
              <w:t>do not</w:t>
            </w:r>
            <w:r w:rsidRPr="009C1AE0">
              <w:rPr>
                <w:rFonts w:ascii="Arial" w:hAnsi="Arial" w:cs="Arial"/>
                <w:sz w:val="18"/>
                <w:szCs w:val="18"/>
              </w:rPr>
              <w:t xml:space="preserve"> include testing for use with biofuels.</w:t>
            </w:r>
            <w:r>
              <w:rPr>
                <w:rFonts w:ascii="Arial" w:hAnsi="Arial" w:cs="Arial"/>
                <w:sz w:val="18"/>
                <w:szCs w:val="18"/>
              </w:rPr>
              <w:t xml:space="preserve"> </w:t>
            </w:r>
            <w:r w:rsidRPr="009C1AE0">
              <w:rPr>
                <w:rFonts w:ascii="Arial" w:hAnsi="Arial" w:cs="Arial"/>
                <w:sz w:val="18"/>
                <w:szCs w:val="18"/>
              </w:rPr>
              <w:t xml:space="preserve"> You may find your system’s component is listed or certified by an organization, such as UL, and the listing or certification states the component meets certain performance criteria. </w:t>
            </w:r>
            <w:r>
              <w:rPr>
                <w:rFonts w:ascii="Arial" w:hAnsi="Arial" w:cs="Arial"/>
                <w:sz w:val="18"/>
                <w:szCs w:val="18"/>
              </w:rPr>
              <w:t xml:space="preserve"> </w:t>
            </w:r>
            <w:r w:rsidRPr="009C1AE0">
              <w:rPr>
                <w:rFonts w:ascii="Arial" w:hAnsi="Arial" w:cs="Arial"/>
                <w:sz w:val="18"/>
                <w:szCs w:val="18"/>
              </w:rPr>
              <w:t xml:space="preserve">But if that listing or certification criteria does not specifically reference the component’s performance with the substance you intend to store, then it does not meet the criteria necessary to demonstrate the component is compatible with the regulated substance you intend to store. </w:t>
            </w:r>
            <w:r>
              <w:rPr>
                <w:rFonts w:ascii="Arial" w:hAnsi="Arial" w:cs="Arial"/>
                <w:sz w:val="18"/>
                <w:szCs w:val="18"/>
              </w:rPr>
              <w:t xml:space="preserve"> </w:t>
            </w:r>
            <w:r w:rsidRPr="009C1AE0">
              <w:rPr>
                <w:rFonts w:ascii="Arial" w:hAnsi="Arial" w:cs="Arial"/>
                <w:sz w:val="18"/>
                <w:szCs w:val="18"/>
              </w:rPr>
              <w:t xml:space="preserve">Many components have UL listings or certifications that are applicable for use only with gasoline-ethanol blends containing from 0 to 10 percent ethanol. </w:t>
            </w:r>
          </w:p>
          <w:p w14:paraId="66C45C09" w14:textId="77777777" w:rsidR="0056541F" w:rsidRPr="009C1AE0" w:rsidRDefault="0056541F" w:rsidP="0056541F">
            <w:pPr>
              <w:rPr>
                <w:rFonts w:ascii="Arial" w:hAnsi="Arial" w:cs="Arial"/>
                <w:sz w:val="18"/>
                <w:szCs w:val="18"/>
              </w:rPr>
            </w:pPr>
          </w:p>
          <w:p w14:paraId="160BAB2D" w14:textId="193D0BD4" w:rsidR="0056541F" w:rsidRPr="009C1AE0" w:rsidRDefault="0056541F" w:rsidP="0056541F">
            <w:pPr>
              <w:rPr>
                <w:rFonts w:ascii="Arial" w:hAnsi="Arial" w:cs="Arial"/>
                <w:sz w:val="18"/>
                <w:szCs w:val="18"/>
              </w:rPr>
            </w:pPr>
            <w:r w:rsidRPr="005B2C2C">
              <w:rPr>
                <w:rFonts w:ascii="Arial" w:hAnsi="Arial" w:cs="Arial"/>
                <w:sz w:val="18"/>
                <w:szCs w:val="18"/>
              </w:rPr>
              <w:t xml:space="preserve">You can find more information on </w:t>
            </w:r>
            <w:r w:rsidRPr="005B2C2C">
              <w:rPr>
                <w:rFonts w:ascii="Arial" w:hAnsi="Arial" w:cs="Arial"/>
                <w:i/>
                <w:iCs/>
                <w:sz w:val="18"/>
                <w:szCs w:val="18"/>
              </w:rPr>
              <w:t xml:space="preserve">UL </w:t>
            </w:r>
            <w:r w:rsidR="008D1CBE">
              <w:rPr>
                <w:rFonts w:ascii="Arial" w:hAnsi="Arial" w:cs="Arial"/>
                <w:i/>
                <w:iCs/>
                <w:sz w:val="18"/>
                <w:szCs w:val="18"/>
              </w:rPr>
              <w:t xml:space="preserve">Fuel </w:t>
            </w:r>
            <w:r w:rsidRPr="005B2C2C">
              <w:rPr>
                <w:rFonts w:ascii="Arial" w:hAnsi="Arial" w:cs="Arial"/>
                <w:i/>
                <w:iCs/>
                <w:sz w:val="18"/>
                <w:szCs w:val="18"/>
              </w:rPr>
              <w:t>Compatibility Tool</w:t>
            </w:r>
            <w:r w:rsidRPr="005B2C2C">
              <w:rPr>
                <w:rFonts w:ascii="Arial" w:hAnsi="Arial" w:cs="Arial"/>
                <w:sz w:val="18"/>
                <w:szCs w:val="18"/>
              </w:rPr>
              <w:t xml:space="preserve">;  </w:t>
            </w:r>
            <w:hyperlink r:id="rId88" w:history="1">
              <w:r w:rsidRPr="00316ED9">
                <w:rPr>
                  <w:rStyle w:val="Hyperlink"/>
                  <w:rFonts w:ascii="Arial" w:hAnsi="Arial" w:cs="Arial"/>
                  <w:sz w:val="18"/>
                  <w:szCs w:val="18"/>
                </w:rPr>
                <w:t>www.ul.com/apps/ul-fuel-compatibility-tool</w:t>
              </w:r>
            </w:hyperlink>
            <w:r w:rsidRPr="005B2C2C">
              <w:rPr>
                <w:rFonts w:ascii="Arial" w:hAnsi="Arial" w:cs="Arial"/>
                <w:sz w:val="18"/>
                <w:szCs w:val="18"/>
              </w:rPr>
              <w:t>.  If you cannot locate an appropriate listing or certification, a manufacturer’s statement of compatibility may be available</w:t>
            </w:r>
            <w:r w:rsidRPr="009C1AE0">
              <w:rPr>
                <w:rFonts w:ascii="Arial" w:hAnsi="Arial" w:cs="Arial"/>
                <w:sz w:val="18"/>
                <w:szCs w:val="18"/>
              </w:rPr>
              <w:t>.</w:t>
            </w:r>
          </w:p>
        </w:tc>
      </w:tr>
      <w:tr w:rsidR="0056541F" w14:paraId="30304089" w14:textId="77777777" w:rsidTr="0056541F">
        <w:tc>
          <w:tcPr>
            <w:tcW w:w="9360" w:type="dxa"/>
            <w:gridSpan w:val="2"/>
            <w:tcBorders>
              <w:top w:val="single" w:sz="12" w:space="0" w:color="auto"/>
              <w:bottom w:val="single" w:sz="12" w:space="0" w:color="auto"/>
            </w:tcBorders>
            <w:vAlign w:val="center"/>
          </w:tcPr>
          <w:p w14:paraId="5598BE41" w14:textId="77777777" w:rsidR="0056541F" w:rsidRPr="00C32A6E" w:rsidRDefault="0056541F" w:rsidP="0056541F">
            <w:pPr>
              <w:rPr>
                <w:rFonts w:ascii="Arial" w:hAnsi="Arial" w:cs="Arial"/>
                <w:b/>
                <w:sz w:val="18"/>
                <w:szCs w:val="18"/>
              </w:rPr>
            </w:pPr>
          </w:p>
          <w:p w14:paraId="5FC7A7CA" w14:textId="77777777" w:rsidR="0056541F" w:rsidRPr="00C32A6E" w:rsidRDefault="0056541F" w:rsidP="0056541F">
            <w:pPr>
              <w:rPr>
                <w:rFonts w:ascii="Arial" w:hAnsi="Arial" w:cs="Arial"/>
                <w:b/>
                <w:sz w:val="18"/>
                <w:szCs w:val="18"/>
              </w:rPr>
            </w:pPr>
            <w:r w:rsidRPr="00C32A6E">
              <w:rPr>
                <w:rFonts w:ascii="Arial" w:hAnsi="Arial" w:cs="Arial"/>
                <w:b/>
                <w:sz w:val="18"/>
                <w:szCs w:val="18"/>
              </w:rPr>
              <w:t>B</w:t>
            </w:r>
            <w:r>
              <w:rPr>
                <w:rFonts w:ascii="Arial" w:hAnsi="Arial" w:cs="Arial"/>
                <w:b/>
                <w:sz w:val="18"/>
                <w:szCs w:val="18"/>
              </w:rPr>
              <w:t xml:space="preserve"> = demonstration</w:t>
            </w:r>
            <w:r w:rsidRPr="00C32A6E">
              <w:rPr>
                <w:rFonts w:ascii="Arial" w:hAnsi="Arial" w:cs="Arial"/>
                <w:b/>
                <w:sz w:val="18"/>
                <w:szCs w:val="18"/>
              </w:rPr>
              <w:t xml:space="preserve"> is a manufacturer statement of approval to use the component with the fuel you intend to store.</w:t>
            </w:r>
          </w:p>
          <w:p w14:paraId="097CEAF8" w14:textId="77777777" w:rsidR="0056541F" w:rsidRPr="00C32A6E" w:rsidRDefault="0056541F" w:rsidP="0056541F">
            <w:pPr>
              <w:rPr>
                <w:rFonts w:ascii="Arial" w:hAnsi="Arial" w:cs="Arial"/>
                <w:b/>
                <w:sz w:val="18"/>
                <w:szCs w:val="18"/>
              </w:rPr>
            </w:pPr>
          </w:p>
          <w:p w14:paraId="184EE5DE" w14:textId="77777777" w:rsidR="0056541F" w:rsidRPr="00C32A6E" w:rsidRDefault="0056541F" w:rsidP="0056541F">
            <w:pPr>
              <w:rPr>
                <w:rFonts w:ascii="Arial" w:hAnsi="Arial" w:cs="Arial"/>
                <w:b/>
                <w:sz w:val="18"/>
                <w:szCs w:val="18"/>
              </w:rPr>
            </w:pPr>
            <w:r w:rsidRPr="00C32A6E">
              <w:rPr>
                <w:rFonts w:ascii="Arial" w:hAnsi="Arial" w:cs="Arial"/>
                <w:bCs/>
                <w:sz w:val="18"/>
                <w:szCs w:val="18"/>
              </w:rPr>
              <w:t>A valid manufacturer statement of compatibility must:</w:t>
            </w:r>
          </w:p>
          <w:p w14:paraId="25D52AD9" w14:textId="77777777" w:rsidR="0056541F" w:rsidRPr="00C32A6E" w:rsidRDefault="0056541F" w:rsidP="0056541F">
            <w:pPr>
              <w:pStyle w:val="ListParagraph"/>
              <w:numPr>
                <w:ilvl w:val="0"/>
                <w:numId w:val="20"/>
              </w:numPr>
              <w:rPr>
                <w:rFonts w:ascii="Arial" w:hAnsi="Arial" w:cs="Arial"/>
                <w:sz w:val="18"/>
                <w:szCs w:val="18"/>
              </w:rPr>
            </w:pPr>
            <w:r w:rsidRPr="00C32A6E">
              <w:rPr>
                <w:rFonts w:ascii="Arial" w:hAnsi="Arial" w:cs="Arial"/>
                <w:sz w:val="18"/>
                <w:szCs w:val="18"/>
              </w:rPr>
              <w:t xml:space="preserve">be an affirmative statement in writing; </w:t>
            </w:r>
          </w:p>
          <w:p w14:paraId="7DD99F52" w14:textId="77777777" w:rsidR="0056541F" w:rsidRPr="00C32A6E" w:rsidRDefault="0056541F" w:rsidP="0056541F">
            <w:pPr>
              <w:pStyle w:val="ListParagraph"/>
              <w:numPr>
                <w:ilvl w:val="0"/>
                <w:numId w:val="20"/>
              </w:numPr>
              <w:rPr>
                <w:rFonts w:ascii="Arial" w:hAnsi="Arial" w:cs="Arial"/>
                <w:sz w:val="18"/>
                <w:szCs w:val="18"/>
              </w:rPr>
            </w:pPr>
            <w:r w:rsidRPr="00C32A6E">
              <w:rPr>
                <w:rFonts w:ascii="Arial" w:hAnsi="Arial" w:cs="Arial"/>
                <w:sz w:val="18"/>
                <w:szCs w:val="18"/>
              </w:rPr>
              <w:t xml:space="preserve">be from the equipment or component manufacturer; and </w:t>
            </w:r>
          </w:p>
          <w:p w14:paraId="20C1FA7C" w14:textId="77777777" w:rsidR="0056541F" w:rsidRPr="00C32A6E" w:rsidRDefault="0056541F" w:rsidP="0056541F">
            <w:pPr>
              <w:pStyle w:val="ListParagraph"/>
              <w:numPr>
                <w:ilvl w:val="0"/>
                <w:numId w:val="20"/>
              </w:numPr>
              <w:rPr>
                <w:rFonts w:ascii="Arial" w:hAnsi="Arial" w:cs="Arial"/>
                <w:sz w:val="18"/>
                <w:szCs w:val="18"/>
              </w:rPr>
            </w:pPr>
            <w:bookmarkStart w:id="21" w:name="_Hlk39234102"/>
            <w:r w:rsidRPr="00C32A6E">
              <w:rPr>
                <w:rFonts w:ascii="Arial" w:hAnsi="Arial" w:cs="Arial"/>
                <w:sz w:val="18"/>
                <w:szCs w:val="18"/>
              </w:rPr>
              <w:t xml:space="preserve">state the range of blends (for example, 0-30 percent ethanol; 0-85 percent ethanol; 0-100 percent biodiesel) the equipment or component is compatible with. </w:t>
            </w:r>
          </w:p>
          <w:bookmarkEnd w:id="21"/>
          <w:p w14:paraId="4CB33DE3" w14:textId="77777777" w:rsidR="0056541F" w:rsidRPr="00C32A6E" w:rsidRDefault="0056541F" w:rsidP="0056541F">
            <w:pPr>
              <w:rPr>
                <w:rFonts w:ascii="Arial" w:hAnsi="Arial" w:cs="Arial"/>
                <w:b/>
                <w:sz w:val="18"/>
                <w:szCs w:val="18"/>
              </w:rPr>
            </w:pPr>
          </w:p>
          <w:p w14:paraId="135A1B50" w14:textId="77777777" w:rsidR="0056541F" w:rsidRPr="00C32A6E" w:rsidRDefault="0056541F" w:rsidP="0056541F">
            <w:pPr>
              <w:rPr>
                <w:rFonts w:ascii="Arial" w:hAnsi="Arial" w:cs="Arial"/>
                <w:sz w:val="18"/>
                <w:szCs w:val="18"/>
              </w:rPr>
            </w:pPr>
            <w:r w:rsidRPr="00C32A6E">
              <w:rPr>
                <w:rFonts w:ascii="Arial" w:hAnsi="Arial" w:cs="Arial"/>
                <w:bCs/>
                <w:sz w:val="18"/>
                <w:szCs w:val="18"/>
              </w:rPr>
              <w:t>A manufacturer’s written statement</w:t>
            </w:r>
            <w:r w:rsidRPr="00C32A6E">
              <w:rPr>
                <w:rFonts w:ascii="Arial" w:hAnsi="Arial" w:cs="Arial"/>
                <w:sz w:val="18"/>
                <w:szCs w:val="18"/>
              </w:rPr>
              <w:t xml:space="preserve"> and compatibility claim are the responsibility of the manufacturer; EPA does not review them.  An inspector may accept them as adequate demonstration of compatibility of the component for use with a regulated substance, if they meet the criteria above.</w:t>
            </w:r>
          </w:p>
          <w:p w14:paraId="02D68A7B" w14:textId="77777777" w:rsidR="0056541F" w:rsidRPr="00C32A6E" w:rsidRDefault="0056541F" w:rsidP="0056541F">
            <w:pPr>
              <w:rPr>
                <w:rFonts w:ascii="Arial" w:hAnsi="Arial" w:cs="Arial"/>
                <w:sz w:val="18"/>
                <w:szCs w:val="18"/>
              </w:rPr>
            </w:pPr>
          </w:p>
          <w:p w14:paraId="7B8B4FEB" w14:textId="77777777" w:rsidR="0056541F" w:rsidRDefault="0056541F" w:rsidP="0056541F">
            <w:pPr>
              <w:rPr>
                <w:rFonts w:ascii="Arial" w:hAnsi="Arial" w:cs="Arial"/>
                <w:sz w:val="18"/>
                <w:szCs w:val="18"/>
              </w:rPr>
            </w:pPr>
            <w:r w:rsidRPr="00C32A6E">
              <w:rPr>
                <w:rFonts w:ascii="Arial" w:hAnsi="Arial" w:cs="Arial"/>
                <w:sz w:val="18"/>
                <w:szCs w:val="18"/>
              </w:rPr>
              <w:t xml:space="preserve">You can find many manufacturer statements at: </w:t>
            </w:r>
            <w:r>
              <w:rPr>
                <w:rFonts w:ascii="Arial" w:hAnsi="Arial" w:cs="Arial"/>
                <w:sz w:val="18"/>
                <w:szCs w:val="18"/>
              </w:rPr>
              <w:t xml:space="preserve"> </w:t>
            </w:r>
          </w:p>
          <w:p w14:paraId="2A85F644" w14:textId="77777777" w:rsidR="0056541F" w:rsidRDefault="0056541F" w:rsidP="0056541F">
            <w:pPr>
              <w:pStyle w:val="ListParagraph"/>
              <w:numPr>
                <w:ilvl w:val="0"/>
                <w:numId w:val="6"/>
              </w:numPr>
              <w:rPr>
                <w:rFonts w:ascii="Arial" w:hAnsi="Arial" w:cs="Arial"/>
                <w:sz w:val="18"/>
                <w:szCs w:val="18"/>
              </w:rPr>
            </w:pPr>
            <w:r>
              <w:rPr>
                <w:rFonts w:ascii="Arial" w:hAnsi="Arial" w:cs="Arial"/>
                <w:sz w:val="18"/>
                <w:szCs w:val="18"/>
              </w:rPr>
              <w:t xml:space="preserve">Petroleum Equipment Institute’s </w:t>
            </w:r>
            <w:r w:rsidRPr="008D1CBE">
              <w:rPr>
                <w:rFonts w:ascii="Arial" w:hAnsi="Arial" w:cs="Arial"/>
                <w:i/>
                <w:iCs/>
                <w:sz w:val="18"/>
                <w:szCs w:val="18"/>
              </w:rPr>
              <w:t>UST Component Compatibility Library</w:t>
            </w:r>
            <w:r>
              <w:rPr>
                <w:rFonts w:ascii="Arial" w:hAnsi="Arial" w:cs="Arial"/>
                <w:sz w:val="18"/>
                <w:szCs w:val="18"/>
              </w:rPr>
              <w:t xml:space="preserve">:  </w:t>
            </w:r>
            <w:hyperlink r:id="rId89" w:history="1">
              <w:r w:rsidRPr="00A6187C">
                <w:rPr>
                  <w:rStyle w:val="Hyperlink"/>
                  <w:rFonts w:ascii="Arial" w:hAnsi="Arial" w:cs="Arial"/>
                  <w:sz w:val="18"/>
                  <w:szCs w:val="18"/>
                </w:rPr>
                <w:t>www.pei.org/ust-component-compatibility-library</w:t>
              </w:r>
            </w:hyperlink>
            <w:r>
              <w:rPr>
                <w:rFonts w:ascii="Arial" w:hAnsi="Arial" w:cs="Arial"/>
                <w:sz w:val="18"/>
                <w:szCs w:val="18"/>
              </w:rPr>
              <w:t xml:space="preserve"> </w:t>
            </w:r>
          </w:p>
          <w:p w14:paraId="70455DE6" w14:textId="77777777" w:rsidR="0056541F" w:rsidRPr="00C32A6E" w:rsidRDefault="0056541F" w:rsidP="0056541F">
            <w:pPr>
              <w:pStyle w:val="ListParagraph"/>
              <w:numPr>
                <w:ilvl w:val="0"/>
                <w:numId w:val="6"/>
              </w:numPr>
              <w:rPr>
                <w:rFonts w:ascii="Arial" w:hAnsi="Arial" w:cs="Arial"/>
                <w:sz w:val="18"/>
                <w:szCs w:val="18"/>
              </w:rPr>
            </w:pPr>
            <w:r w:rsidRPr="00C32A6E">
              <w:rPr>
                <w:rFonts w:ascii="Arial" w:hAnsi="Arial" w:cs="Arial"/>
                <w:sz w:val="18"/>
                <w:szCs w:val="18"/>
              </w:rPr>
              <w:t xml:space="preserve">ASTSWMO Emerging Fuels Task Force Fuel </w:t>
            </w:r>
            <w:r w:rsidRPr="008D1CBE">
              <w:rPr>
                <w:rFonts w:ascii="Arial" w:hAnsi="Arial" w:cs="Arial"/>
                <w:i/>
                <w:iCs/>
                <w:sz w:val="18"/>
                <w:szCs w:val="18"/>
              </w:rPr>
              <w:t>Compatibility Tool</w:t>
            </w:r>
            <w:r w:rsidRPr="00C32A6E">
              <w:rPr>
                <w:rFonts w:ascii="Arial" w:hAnsi="Arial" w:cs="Arial"/>
                <w:sz w:val="18"/>
                <w:szCs w:val="18"/>
              </w:rPr>
              <w:t xml:space="preserve">:  </w:t>
            </w:r>
            <w:hyperlink r:id="rId90" w:history="1">
              <w:r w:rsidRPr="00C32A6E">
                <w:rPr>
                  <w:rStyle w:val="Hyperlink"/>
                  <w:rFonts w:ascii="Arial" w:hAnsi="Arial" w:cs="Arial"/>
                  <w:sz w:val="18"/>
                  <w:szCs w:val="18"/>
                </w:rPr>
                <w:t>astswmo.org/</w:t>
              </w:r>
              <w:proofErr w:type="spellStart"/>
              <w:r w:rsidRPr="00C32A6E">
                <w:rPr>
                  <w:rStyle w:val="Hyperlink"/>
                  <w:rFonts w:ascii="Arial" w:hAnsi="Arial" w:cs="Arial"/>
                  <w:sz w:val="18"/>
                  <w:szCs w:val="18"/>
                </w:rPr>
                <w:t>ust</w:t>
              </w:r>
              <w:proofErr w:type="spellEnd"/>
              <w:r w:rsidRPr="00C32A6E">
                <w:rPr>
                  <w:rStyle w:val="Hyperlink"/>
                  <w:rFonts w:ascii="Arial" w:hAnsi="Arial" w:cs="Arial"/>
                  <w:sz w:val="18"/>
                  <w:szCs w:val="18"/>
                </w:rPr>
                <w:t>-compatibility-tool/</w:t>
              </w:r>
            </w:hyperlink>
            <w:r w:rsidRPr="00C32A6E">
              <w:rPr>
                <w:rFonts w:ascii="Arial" w:hAnsi="Arial" w:cs="Arial"/>
                <w:sz w:val="18"/>
                <w:szCs w:val="18"/>
              </w:rPr>
              <w:t xml:space="preserve"> </w:t>
            </w:r>
          </w:p>
        </w:tc>
      </w:tr>
      <w:tr w:rsidR="0056541F" w14:paraId="7724B4F8" w14:textId="77777777" w:rsidTr="0056541F">
        <w:tc>
          <w:tcPr>
            <w:tcW w:w="9360" w:type="dxa"/>
            <w:gridSpan w:val="2"/>
            <w:tcBorders>
              <w:top w:val="single" w:sz="12" w:space="0" w:color="auto"/>
            </w:tcBorders>
          </w:tcPr>
          <w:p w14:paraId="46288489" w14:textId="77777777" w:rsidR="0056541F" w:rsidRPr="009C1AE0" w:rsidRDefault="0056541F" w:rsidP="0056541F">
            <w:pPr>
              <w:rPr>
                <w:rFonts w:ascii="Arial" w:hAnsi="Arial" w:cs="Arial"/>
                <w:b/>
                <w:sz w:val="18"/>
                <w:szCs w:val="18"/>
              </w:rPr>
            </w:pPr>
          </w:p>
          <w:p w14:paraId="1B716186" w14:textId="77777777" w:rsidR="0056541F" w:rsidRPr="009C1AE0" w:rsidRDefault="0056541F" w:rsidP="0056541F">
            <w:pPr>
              <w:rPr>
                <w:rFonts w:ascii="Arial" w:hAnsi="Arial" w:cs="Arial"/>
                <w:bCs/>
                <w:sz w:val="18"/>
                <w:szCs w:val="18"/>
              </w:rPr>
            </w:pPr>
            <w:r w:rsidRPr="009C1AE0">
              <w:rPr>
                <w:rFonts w:ascii="Arial" w:hAnsi="Arial" w:cs="Arial"/>
                <w:b/>
                <w:sz w:val="18"/>
                <w:szCs w:val="18"/>
              </w:rPr>
              <w:t>C</w:t>
            </w:r>
            <w:r>
              <w:rPr>
                <w:rFonts w:ascii="Arial" w:hAnsi="Arial" w:cs="Arial"/>
                <w:b/>
                <w:sz w:val="18"/>
                <w:szCs w:val="18"/>
              </w:rPr>
              <w:t xml:space="preserve"> = use </w:t>
            </w:r>
            <w:r w:rsidRPr="009C1AE0">
              <w:rPr>
                <w:rFonts w:ascii="Arial" w:hAnsi="Arial" w:cs="Arial"/>
                <w:b/>
                <w:sz w:val="18"/>
                <w:szCs w:val="18"/>
              </w:rPr>
              <w:t xml:space="preserve">only if your implementing agency </w:t>
            </w:r>
            <w:r>
              <w:rPr>
                <w:rFonts w:ascii="Arial" w:hAnsi="Arial" w:cs="Arial"/>
                <w:b/>
                <w:sz w:val="18"/>
                <w:szCs w:val="18"/>
              </w:rPr>
              <w:t xml:space="preserve">allows an alternative and has </w:t>
            </w:r>
            <w:r w:rsidRPr="009C1AE0">
              <w:rPr>
                <w:rFonts w:ascii="Arial" w:hAnsi="Arial" w:cs="Arial"/>
                <w:b/>
                <w:sz w:val="18"/>
                <w:szCs w:val="18"/>
              </w:rPr>
              <w:t xml:space="preserve">determined it is at least as protective of human health and the environment as A or B. </w:t>
            </w:r>
            <w:r>
              <w:rPr>
                <w:rFonts w:ascii="Arial" w:hAnsi="Arial" w:cs="Arial"/>
                <w:b/>
                <w:sz w:val="18"/>
                <w:szCs w:val="18"/>
              </w:rPr>
              <w:t xml:space="preserve"> </w:t>
            </w:r>
            <w:r w:rsidRPr="009C1AE0">
              <w:rPr>
                <w:rFonts w:ascii="Arial" w:hAnsi="Arial" w:cs="Arial"/>
                <w:bCs/>
                <w:sz w:val="18"/>
                <w:szCs w:val="18"/>
              </w:rPr>
              <w:t xml:space="preserve">If using C, list your implementing agency and describe their </w:t>
            </w:r>
            <w:r>
              <w:rPr>
                <w:rFonts w:ascii="Arial" w:hAnsi="Arial" w:cs="Arial"/>
                <w:bCs/>
                <w:sz w:val="18"/>
                <w:szCs w:val="18"/>
              </w:rPr>
              <w:t>allowed</w:t>
            </w:r>
            <w:r w:rsidRPr="009C1AE0">
              <w:rPr>
                <w:rFonts w:ascii="Arial" w:hAnsi="Arial" w:cs="Arial"/>
                <w:bCs/>
                <w:sz w:val="18"/>
                <w:szCs w:val="18"/>
              </w:rPr>
              <w:t xml:space="preserve"> </w:t>
            </w:r>
            <w:r>
              <w:rPr>
                <w:rFonts w:ascii="Arial" w:hAnsi="Arial" w:cs="Arial"/>
                <w:bCs/>
                <w:sz w:val="18"/>
                <w:szCs w:val="18"/>
              </w:rPr>
              <w:t>alternative</w:t>
            </w:r>
            <w:r w:rsidRPr="009C1AE0">
              <w:rPr>
                <w:rFonts w:ascii="Arial" w:hAnsi="Arial" w:cs="Arial"/>
                <w:bCs/>
                <w:sz w:val="18"/>
                <w:szCs w:val="18"/>
              </w:rPr>
              <w:t xml:space="preserve"> to meet the compatibility requirement at the end of the checklist.  </w:t>
            </w:r>
          </w:p>
          <w:p w14:paraId="67B71EC7" w14:textId="77777777" w:rsidR="0056541F" w:rsidRPr="009C1AE0" w:rsidRDefault="0056541F" w:rsidP="0056541F">
            <w:pPr>
              <w:rPr>
                <w:rFonts w:ascii="Arial" w:hAnsi="Arial" w:cs="Arial"/>
                <w:sz w:val="18"/>
                <w:szCs w:val="18"/>
              </w:rPr>
            </w:pPr>
          </w:p>
        </w:tc>
      </w:tr>
      <w:bookmarkEnd w:id="20"/>
    </w:tbl>
    <w:p w14:paraId="563F97E3" w14:textId="77777777" w:rsidR="0056541F" w:rsidRDefault="0056541F" w:rsidP="0056541F">
      <w:pPr>
        <w:spacing w:after="0" w:line="240" w:lineRule="auto"/>
      </w:pPr>
    </w:p>
    <w:p w14:paraId="3677BD91" w14:textId="03368F51" w:rsidR="000C67C9" w:rsidRDefault="000C67C9">
      <w:r>
        <w:br w:type="page"/>
      </w:r>
    </w:p>
    <w:p w14:paraId="5F24C687" w14:textId="77777777" w:rsidR="00DA008E" w:rsidRDefault="00DA008E" w:rsidP="00DA008E">
      <w:pPr>
        <w:spacing w:after="0" w:line="240" w:lineRule="auto"/>
      </w:pPr>
    </w:p>
    <w:tbl>
      <w:tblPr>
        <w:tblStyle w:val="TableGrid"/>
        <w:tblW w:w="9355" w:type="dxa"/>
        <w:tblLayout w:type="fixed"/>
        <w:tblLook w:val="04A0" w:firstRow="1" w:lastRow="0" w:firstColumn="1" w:lastColumn="0" w:noHBand="0" w:noVBand="1"/>
      </w:tblPr>
      <w:tblGrid>
        <w:gridCol w:w="3361"/>
        <w:gridCol w:w="935"/>
        <w:gridCol w:w="935"/>
        <w:gridCol w:w="748"/>
        <w:gridCol w:w="3376"/>
      </w:tblGrid>
      <w:tr w:rsidR="009519C4" w:rsidRPr="00CE7FE7" w14:paraId="55CEE785" w14:textId="77777777" w:rsidTr="00E96406">
        <w:trPr>
          <w:tblHeader/>
        </w:trPr>
        <w:tc>
          <w:tcPr>
            <w:tcW w:w="3361" w:type="dxa"/>
            <w:shd w:val="clear" w:color="auto" w:fill="F2F2F2" w:themeFill="background1" w:themeFillShade="F2"/>
            <w:vAlign w:val="center"/>
          </w:tcPr>
          <w:p w14:paraId="7600CEF9" w14:textId="7C1D3302" w:rsidR="009519C4" w:rsidRPr="00CE7FE7" w:rsidRDefault="009519C4" w:rsidP="00C421D5">
            <w:pPr>
              <w:jc w:val="center"/>
              <w:rPr>
                <w:rFonts w:ascii="Arial" w:hAnsi="Arial" w:cs="Arial"/>
                <w:b/>
                <w:sz w:val="18"/>
                <w:szCs w:val="18"/>
              </w:rPr>
            </w:pPr>
            <w:r w:rsidRPr="00CE7FE7">
              <w:rPr>
                <w:rFonts w:ascii="Arial" w:hAnsi="Arial" w:cs="Arial"/>
                <w:b/>
                <w:sz w:val="18"/>
                <w:szCs w:val="18"/>
              </w:rPr>
              <w:t>UST System Components</w:t>
            </w:r>
          </w:p>
        </w:tc>
        <w:tc>
          <w:tcPr>
            <w:tcW w:w="1870" w:type="dxa"/>
            <w:gridSpan w:val="2"/>
            <w:shd w:val="clear" w:color="auto" w:fill="F2F2F2" w:themeFill="background1" w:themeFillShade="F2"/>
            <w:vAlign w:val="center"/>
          </w:tcPr>
          <w:p w14:paraId="646C9A12" w14:textId="4970DD21" w:rsidR="009519C4" w:rsidRPr="00CE7FE7" w:rsidRDefault="009519C4" w:rsidP="0056541F">
            <w:pPr>
              <w:jc w:val="center"/>
              <w:rPr>
                <w:rFonts w:ascii="Arial" w:hAnsi="Arial" w:cs="Arial"/>
                <w:sz w:val="18"/>
                <w:szCs w:val="18"/>
              </w:rPr>
            </w:pPr>
            <w:r w:rsidRPr="00CE7FE7">
              <w:rPr>
                <w:rFonts w:ascii="Arial" w:hAnsi="Arial" w:cs="Arial"/>
                <w:b/>
                <w:sz w:val="18"/>
                <w:szCs w:val="18"/>
              </w:rPr>
              <w:t>Documentation Demonstrating Compatibility With The Substance Listed Above?</w:t>
            </w:r>
          </w:p>
        </w:tc>
        <w:tc>
          <w:tcPr>
            <w:tcW w:w="748" w:type="dxa"/>
            <w:shd w:val="clear" w:color="auto" w:fill="F2F2F2" w:themeFill="background1" w:themeFillShade="F2"/>
            <w:vAlign w:val="center"/>
          </w:tcPr>
          <w:p w14:paraId="355F801A" w14:textId="2C6BA295" w:rsidR="009519C4" w:rsidRPr="00CE7FE7" w:rsidRDefault="009519C4" w:rsidP="00C421D5">
            <w:pPr>
              <w:jc w:val="center"/>
              <w:rPr>
                <w:sz w:val="18"/>
                <w:szCs w:val="18"/>
              </w:rPr>
            </w:pPr>
            <w:r w:rsidRPr="00CE7FE7">
              <w:rPr>
                <w:rFonts w:ascii="Arial" w:hAnsi="Arial" w:cs="Arial"/>
                <w:b/>
                <w:sz w:val="18"/>
                <w:szCs w:val="18"/>
              </w:rPr>
              <w:t>A, B, Or C*</w:t>
            </w:r>
          </w:p>
        </w:tc>
        <w:tc>
          <w:tcPr>
            <w:tcW w:w="3376" w:type="dxa"/>
            <w:shd w:val="clear" w:color="auto" w:fill="F2F2F2" w:themeFill="background1" w:themeFillShade="F2"/>
            <w:vAlign w:val="center"/>
          </w:tcPr>
          <w:p w14:paraId="2BC23DF0" w14:textId="68E45808" w:rsidR="009519C4" w:rsidRPr="00CE7FE7" w:rsidRDefault="009519C4" w:rsidP="00C421D5">
            <w:pPr>
              <w:jc w:val="center"/>
              <w:rPr>
                <w:sz w:val="18"/>
                <w:szCs w:val="18"/>
              </w:rPr>
            </w:pPr>
            <w:r w:rsidRPr="00CE7FE7">
              <w:rPr>
                <w:rFonts w:ascii="Arial" w:eastAsia="Calibri" w:hAnsi="Arial" w:cs="Arial"/>
                <w:b/>
                <w:sz w:val="18"/>
                <w:szCs w:val="18"/>
              </w:rPr>
              <w:t>Description Of Component Type, Model Number, And National Laboratory Certification, Listing Or Manufacturer Approval</w:t>
            </w:r>
          </w:p>
        </w:tc>
      </w:tr>
      <w:tr w:rsidR="0056541F" w:rsidRPr="00CE7FE7" w14:paraId="7246A9E0" w14:textId="77777777" w:rsidTr="00E96406">
        <w:trPr>
          <w:trHeight w:val="629"/>
        </w:trPr>
        <w:tc>
          <w:tcPr>
            <w:tcW w:w="3361" w:type="dxa"/>
          </w:tcPr>
          <w:p w14:paraId="0BE8046C" w14:textId="77777777" w:rsidR="0056541F" w:rsidRPr="00CE7FE7" w:rsidRDefault="0056541F" w:rsidP="009C2FBC">
            <w:pPr>
              <w:rPr>
                <w:rFonts w:ascii="Arial" w:hAnsi="Arial" w:cs="Arial"/>
                <w:b/>
                <w:sz w:val="18"/>
                <w:szCs w:val="18"/>
              </w:rPr>
            </w:pPr>
            <w:r w:rsidRPr="00CE7FE7">
              <w:rPr>
                <w:rFonts w:ascii="Arial" w:hAnsi="Arial" w:cs="Arial"/>
                <w:b/>
                <w:sz w:val="18"/>
                <w:szCs w:val="18"/>
              </w:rPr>
              <w:t>Tank</w:t>
            </w:r>
          </w:p>
          <w:p w14:paraId="5EFE63D2" w14:textId="77777777" w:rsidR="0056541F" w:rsidRPr="00CE7FE7" w:rsidRDefault="0056541F" w:rsidP="009C2FBC">
            <w:pPr>
              <w:rPr>
                <w:rFonts w:ascii="Arial" w:hAnsi="Arial" w:cs="Arial"/>
                <w:b/>
                <w:sz w:val="18"/>
                <w:szCs w:val="18"/>
              </w:rPr>
            </w:pPr>
          </w:p>
          <w:p w14:paraId="60485F28" w14:textId="77777777" w:rsidR="0056541F" w:rsidRPr="00CE7FE7" w:rsidRDefault="0056541F" w:rsidP="009C2FBC">
            <w:pPr>
              <w:rPr>
                <w:rFonts w:ascii="Arial" w:hAnsi="Arial" w:cs="Arial"/>
                <w:b/>
                <w:sz w:val="18"/>
                <w:szCs w:val="18"/>
              </w:rPr>
            </w:pPr>
          </w:p>
          <w:p w14:paraId="537762A3" w14:textId="77777777" w:rsidR="0056541F" w:rsidRPr="00CE7FE7" w:rsidRDefault="0056541F" w:rsidP="009C2FBC">
            <w:pPr>
              <w:rPr>
                <w:sz w:val="18"/>
                <w:szCs w:val="18"/>
              </w:rPr>
            </w:pPr>
          </w:p>
        </w:tc>
        <w:tc>
          <w:tcPr>
            <w:tcW w:w="935" w:type="dxa"/>
            <w:vAlign w:val="center"/>
          </w:tcPr>
          <w:p w14:paraId="260FF0A4"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4C8F8CDC"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3A1BA020" w14:textId="77777777" w:rsidR="0056541F" w:rsidRPr="00CE7FE7" w:rsidRDefault="0056541F" w:rsidP="0056541F">
            <w:pPr>
              <w:rPr>
                <w:sz w:val="18"/>
                <w:szCs w:val="18"/>
              </w:rPr>
            </w:pPr>
          </w:p>
        </w:tc>
        <w:tc>
          <w:tcPr>
            <w:tcW w:w="3376" w:type="dxa"/>
          </w:tcPr>
          <w:p w14:paraId="50DABB0C" w14:textId="77777777" w:rsidR="0056541F" w:rsidRPr="00CE7FE7" w:rsidRDefault="0056541F" w:rsidP="0056541F">
            <w:pPr>
              <w:rPr>
                <w:sz w:val="18"/>
                <w:szCs w:val="18"/>
              </w:rPr>
            </w:pPr>
          </w:p>
        </w:tc>
      </w:tr>
      <w:tr w:rsidR="0056541F" w:rsidRPr="00CE7FE7" w14:paraId="3AFAAD87" w14:textId="77777777" w:rsidTr="00823E79">
        <w:trPr>
          <w:trHeight w:val="1169"/>
        </w:trPr>
        <w:tc>
          <w:tcPr>
            <w:tcW w:w="3361" w:type="dxa"/>
          </w:tcPr>
          <w:p w14:paraId="1BEFF382" w14:textId="77777777" w:rsidR="0056541F" w:rsidRPr="00CE7FE7" w:rsidRDefault="0056541F" w:rsidP="0056541F">
            <w:pPr>
              <w:rPr>
                <w:rFonts w:ascii="Arial" w:hAnsi="Arial" w:cs="Arial"/>
                <w:b/>
                <w:sz w:val="18"/>
                <w:szCs w:val="18"/>
              </w:rPr>
            </w:pPr>
            <w:r w:rsidRPr="00CE7FE7">
              <w:rPr>
                <w:rFonts w:ascii="Arial" w:hAnsi="Arial" w:cs="Arial"/>
                <w:b/>
                <w:sz w:val="18"/>
                <w:szCs w:val="18"/>
              </w:rPr>
              <w:t>Piping</w:t>
            </w:r>
          </w:p>
          <w:p w14:paraId="5F5D82E3" w14:textId="77777777" w:rsidR="0056541F" w:rsidRPr="00CE7FE7" w:rsidRDefault="0056541F" w:rsidP="0056541F">
            <w:pPr>
              <w:rPr>
                <w:rFonts w:ascii="Arial" w:hAnsi="Arial" w:cs="Arial"/>
                <w:b/>
                <w:sz w:val="18"/>
                <w:szCs w:val="18"/>
              </w:rPr>
            </w:pPr>
          </w:p>
          <w:p w14:paraId="2173354E" w14:textId="77777777" w:rsidR="0056541F" w:rsidRPr="00CE7FE7" w:rsidRDefault="0056541F" w:rsidP="0056541F">
            <w:pPr>
              <w:rPr>
                <w:rFonts w:ascii="Arial" w:hAnsi="Arial" w:cs="Arial"/>
                <w:sz w:val="18"/>
                <w:szCs w:val="18"/>
              </w:rPr>
            </w:pPr>
            <w:r w:rsidRPr="00CE7FE7">
              <w:rPr>
                <w:rFonts w:ascii="Arial" w:hAnsi="Arial" w:cs="Arial"/>
                <w:bCs/>
                <w:sz w:val="18"/>
                <w:szCs w:val="18"/>
              </w:rPr>
              <w:t>(</w:t>
            </w:r>
            <w:r w:rsidRPr="00CE7FE7">
              <w:rPr>
                <w:rFonts w:ascii="Arial" w:hAnsi="Arial" w:cs="Arial"/>
                <w:sz w:val="18"/>
                <w:szCs w:val="18"/>
              </w:rPr>
              <w:t>carries product from the tank including flex connectors and shear valves)</w:t>
            </w:r>
          </w:p>
          <w:p w14:paraId="5BD0A7F5" w14:textId="77777777" w:rsidR="0056541F" w:rsidRPr="00CE7FE7" w:rsidRDefault="0056541F" w:rsidP="0056541F">
            <w:pPr>
              <w:rPr>
                <w:rFonts w:ascii="Arial" w:hAnsi="Arial" w:cs="Arial"/>
                <w:sz w:val="18"/>
                <w:szCs w:val="18"/>
              </w:rPr>
            </w:pPr>
          </w:p>
        </w:tc>
        <w:tc>
          <w:tcPr>
            <w:tcW w:w="935" w:type="dxa"/>
            <w:vAlign w:val="center"/>
          </w:tcPr>
          <w:p w14:paraId="6EC84BCD"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1510E399"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43F81C41" w14:textId="77777777" w:rsidR="0056541F" w:rsidRPr="00CE7FE7" w:rsidRDefault="0056541F" w:rsidP="0056541F">
            <w:pPr>
              <w:rPr>
                <w:sz w:val="18"/>
                <w:szCs w:val="18"/>
              </w:rPr>
            </w:pPr>
          </w:p>
        </w:tc>
        <w:tc>
          <w:tcPr>
            <w:tcW w:w="3376" w:type="dxa"/>
          </w:tcPr>
          <w:p w14:paraId="2060C1E2" w14:textId="77777777" w:rsidR="0056541F" w:rsidRPr="00CE7FE7" w:rsidRDefault="0056541F" w:rsidP="0056541F">
            <w:pPr>
              <w:rPr>
                <w:sz w:val="18"/>
                <w:szCs w:val="18"/>
              </w:rPr>
            </w:pPr>
          </w:p>
        </w:tc>
      </w:tr>
      <w:tr w:rsidR="0056541F" w:rsidRPr="00CE7FE7" w14:paraId="46251BA8" w14:textId="77777777" w:rsidTr="00E96406">
        <w:tc>
          <w:tcPr>
            <w:tcW w:w="3361" w:type="dxa"/>
          </w:tcPr>
          <w:p w14:paraId="3DDFF740" w14:textId="77777777" w:rsidR="0056541F" w:rsidRPr="00CE7FE7" w:rsidRDefault="0056541F" w:rsidP="0056541F">
            <w:pPr>
              <w:rPr>
                <w:rFonts w:ascii="Arial" w:hAnsi="Arial" w:cs="Arial"/>
                <w:b/>
                <w:sz w:val="18"/>
                <w:szCs w:val="18"/>
              </w:rPr>
            </w:pPr>
            <w:r w:rsidRPr="00CE7FE7">
              <w:rPr>
                <w:rFonts w:ascii="Arial" w:hAnsi="Arial" w:cs="Arial"/>
                <w:b/>
                <w:sz w:val="18"/>
                <w:szCs w:val="18"/>
              </w:rPr>
              <w:t xml:space="preserve">Containment Sumps </w:t>
            </w:r>
          </w:p>
          <w:p w14:paraId="541D189B" w14:textId="77777777" w:rsidR="0056541F" w:rsidRPr="00CE7FE7" w:rsidRDefault="0056541F" w:rsidP="0056541F">
            <w:pPr>
              <w:rPr>
                <w:rFonts w:ascii="Arial" w:hAnsi="Arial" w:cs="Arial"/>
                <w:b/>
                <w:sz w:val="18"/>
                <w:szCs w:val="18"/>
              </w:rPr>
            </w:pPr>
          </w:p>
          <w:p w14:paraId="7B45E1A6" w14:textId="77777777" w:rsidR="0056541F" w:rsidRPr="00CE7FE7" w:rsidRDefault="0056541F" w:rsidP="0056541F">
            <w:pPr>
              <w:rPr>
                <w:rFonts w:ascii="Arial" w:hAnsi="Arial" w:cs="Arial"/>
                <w:sz w:val="18"/>
                <w:szCs w:val="18"/>
              </w:rPr>
            </w:pPr>
            <w:r w:rsidRPr="00CE7FE7">
              <w:rPr>
                <w:rFonts w:ascii="Arial" w:hAnsi="Arial" w:cs="Arial"/>
                <w:sz w:val="18"/>
                <w:szCs w:val="18"/>
              </w:rPr>
              <w:t>(a sump the product piping enters, including entry boots)</w:t>
            </w:r>
          </w:p>
          <w:p w14:paraId="42EE9A5C" w14:textId="77777777" w:rsidR="0056541F" w:rsidRPr="00CE7FE7" w:rsidRDefault="0056541F" w:rsidP="0056541F">
            <w:pPr>
              <w:rPr>
                <w:rFonts w:ascii="Arial" w:hAnsi="Arial" w:cs="Arial"/>
                <w:sz w:val="18"/>
                <w:szCs w:val="18"/>
              </w:rPr>
            </w:pPr>
          </w:p>
        </w:tc>
        <w:tc>
          <w:tcPr>
            <w:tcW w:w="935" w:type="dxa"/>
            <w:vAlign w:val="center"/>
          </w:tcPr>
          <w:p w14:paraId="56A49B67"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03EAB269"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5DCB2083" w14:textId="77777777" w:rsidR="0056541F" w:rsidRPr="00CE7FE7" w:rsidRDefault="0056541F" w:rsidP="0056541F">
            <w:pPr>
              <w:rPr>
                <w:sz w:val="18"/>
                <w:szCs w:val="18"/>
              </w:rPr>
            </w:pPr>
          </w:p>
        </w:tc>
        <w:tc>
          <w:tcPr>
            <w:tcW w:w="3376" w:type="dxa"/>
          </w:tcPr>
          <w:p w14:paraId="54AB2E89" w14:textId="77777777" w:rsidR="0056541F" w:rsidRPr="00CE7FE7" w:rsidRDefault="0056541F" w:rsidP="0056541F">
            <w:pPr>
              <w:rPr>
                <w:sz w:val="18"/>
                <w:szCs w:val="18"/>
              </w:rPr>
            </w:pPr>
          </w:p>
        </w:tc>
      </w:tr>
      <w:tr w:rsidR="0056541F" w:rsidRPr="00CE7FE7" w14:paraId="67970769" w14:textId="77777777" w:rsidTr="00E96406">
        <w:tc>
          <w:tcPr>
            <w:tcW w:w="3361" w:type="dxa"/>
          </w:tcPr>
          <w:p w14:paraId="18A2C65D" w14:textId="77777777" w:rsidR="0056541F" w:rsidRPr="00CE7FE7" w:rsidRDefault="0056541F" w:rsidP="0056541F">
            <w:pPr>
              <w:rPr>
                <w:rFonts w:ascii="Arial" w:hAnsi="Arial" w:cs="Arial"/>
                <w:b/>
                <w:sz w:val="18"/>
                <w:szCs w:val="18"/>
              </w:rPr>
            </w:pPr>
            <w:r w:rsidRPr="00CE7FE7">
              <w:rPr>
                <w:rFonts w:ascii="Arial" w:hAnsi="Arial" w:cs="Arial"/>
                <w:b/>
                <w:sz w:val="18"/>
                <w:szCs w:val="18"/>
              </w:rPr>
              <w:t>Pumping Equipment</w:t>
            </w:r>
          </w:p>
          <w:p w14:paraId="37A09874" w14:textId="77777777" w:rsidR="0056541F" w:rsidRPr="00CE7FE7" w:rsidRDefault="0056541F" w:rsidP="0056541F">
            <w:pPr>
              <w:rPr>
                <w:rFonts w:ascii="Arial" w:hAnsi="Arial" w:cs="Arial"/>
                <w:b/>
                <w:sz w:val="18"/>
                <w:szCs w:val="18"/>
              </w:rPr>
            </w:pPr>
          </w:p>
          <w:p w14:paraId="27057C99" w14:textId="77777777" w:rsidR="0056541F" w:rsidRPr="00CE7FE7" w:rsidRDefault="0056541F" w:rsidP="0056541F">
            <w:pPr>
              <w:rPr>
                <w:rFonts w:ascii="Arial" w:hAnsi="Arial" w:cs="Arial"/>
                <w:sz w:val="18"/>
                <w:szCs w:val="18"/>
              </w:rPr>
            </w:pPr>
            <w:r w:rsidRPr="00CE7FE7">
              <w:rPr>
                <w:rFonts w:ascii="Arial" w:hAnsi="Arial" w:cs="Arial"/>
                <w:sz w:val="18"/>
                <w:szCs w:val="18"/>
              </w:rPr>
              <w:t>(includes the submersible pump or suction pump, depending on the type of system)</w:t>
            </w:r>
          </w:p>
          <w:p w14:paraId="1889C6FC" w14:textId="77777777" w:rsidR="0056541F" w:rsidRPr="00CE7FE7" w:rsidRDefault="0056541F" w:rsidP="0056541F">
            <w:pPr>
              <w:rPr>
                <w:sz w:val="18"/>
                <w:szCs w:val="18"/>
              </w:rPr>
            </w:pPr>
          </w:p>
        </w:tc>
        <w:tc>
          <w:tcPr>
            <w:tcW w:w="935" w:type="dxa"/>
            <w:vAlign w:val="center"/>
          </w:tcPr>
          <w:p w14:paraId="78A37D5F"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330D9ED2"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2C92BB20" w14:textId="77777777" w:rsidR="0056541F" w:rsidRPr="00CE7FE7" w:rsidRDefault="0056541F" w:rsidP="0056541F">
            <w:pPr>
              <w:rPr>
                <w:sz w:val="18"/>
                <w:szCs w:val="18"/>
              </w:rPr>
            </w:pPr>
          </w:p>
        </w:tc>
        <w:tc>
          <w:tcPr>
            <w:tcW w:w="3376" w:type="dxa"/>
          </w:tcPr>
          <w:p w14:paraId="1421967D" w14:textId="77777777" w:rsidR="0056541F" w:rsidRPr="00CE7FE7" w:rsidRDefault="0056541F" w:rsidP="0056541F">
            <w:pPr>
              <w:rPr>
                <w:sz w:val="18"/>
                <w:szCs w:val="18"/>
              </w:rPr>
            </w:pPr>
          </w:p>
        </w:tc>
      </w:tr>
      <w:tr w:rsidR="0056541F" w:rsidRPr="00CE7FE7" w14:paraId="586887CF" w14:textId="77777777" w:rsidTr="00E96406">
        <w:tc>
          <w:tcPr>
            <w:tcW w:w="3361" w:type="dxa"/>
          </w:tcPr>
          <w:p w14:paraId="2804245B" w14:textId="77777777" w:rsidR="0056541F" w:rsidRPr="00CE7FE7" w:rsidRDefault="0056541F" w:rsidP="0056541F">
            <w:pPr>
              <w:rPr>
                <w:rFonts w:ascii="Arial" w:hAnsi="Arial" w:cs="Arial"/>
                <w:b/>
                <w:sz w:val="18"/>
                <w:szCs w:val="18"/>
              </w:rPr>
            </w:pPr>
            <w:r w:rsidRPr="00CE7FE7">
              <w:rPr>
                <w:rFonts w:ascii="Arial" w:hAnsi="Arial" w:cs="Arial"/>
                <w:b/>
                <w:sz w:val="18"/>
                <w:szCs w:val="18"/>
              </w:rPr>
              <w:t>Release Detection Equipment—Tank</w:t>
            </w:r>
          </w:p>
          <w:p w14:paraId="41F38F66" w14:textId="77777777" w:rsidR="0056541F" w:rsidRPr="00CE7FE7" w:rsidRDefault="0056541F" w:rsidP="0056541F">
            <w:pPr>
              <w:rPr>
                <w:rFonts w:ascii="Arial" w:hAnsi="Arial" w:cs="Arial"/>
                <w:b/>
                <w:sz w:val="18"/>
                <w:szCs w:val="18"/>
              </w:rPr>
            </w:pPr>
          </w:p>
          <w:p w14:paraId="37D11BD0" w14:textId="77777777" w:rsidR="0056541F" w:rsidRPr="00CE7FE7" w:rsidRDefault="0056541F" w:rsidP="0056541F">
            <w:pPr>
              <w:rPr>
                <w:rFonts w:ascii="Arial" w:hAnsi="Arial" w:cs="Arial"/>
                <w:sz w:val="18"/>
                <w:szCs w:val="18"/>
              </w:rPr>
            </w:pPr>
            <w:r w:rsidRPr="00CE7FE7">
              <w:rPr>
                <w:rFonts w:ascii="Arial" w:hAnsi="Arial" w:cs="Arial"/>
                <w:sz w:val="18"/>
                <w:szCs w:val="18"/>
              </w:rPr>
              <w:t>(includes, but not limited to, automatic tank gauging probes and float sensors)</w:t>
            </w:r>
          </w:p>
          <w:p w14:paraId="6C24D9A5" w14:textId="77777777" w:rsidR="0056541F" w:rsidRPr="00CE7FE7" w:rsidRDefault="0056541F" w:rsidP="0056541F">
            <w:pPr>
              <w:rPr>
                <w:sz w:val="18"/>
                <w:szCs w:val="18"/>
              </w:rPr>
            </w:pPr>
          </w:p>
        </w:tc>
        <w:tc>
          <w:tcPr>
            <w:tcW w:w="935" w:type="dxa"/>
            <w:vAlign w:val="center"/>
          </w:tcPr>
          <w:p w14:paraId="5CBE7C09"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12A95118"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0498C7CF" w14:textId="77777777" w:rsidR="0056541F" w:rsidRPr="00CE7FE7" w:rsidRDefault="0056541F" w:rsidP="0056541F">
            <w:pPr>
              <w:rPr>
                <w:sz w:val="18"/>
                <w:szCs w:val="18"/>
              </w:rPr>
            </w:pPr>
          </w:p>
        </w:tc>
        <w:tc>
          <w:tcPr>
            <w:tcW w:w="3376" w:type="dxa"/>
          </w:tcPr>
          <w:p w14:paraId="74360B9D" w14:textId="77777777" w:rsidR="0056541F" w:rsidRPr="00CE7FE7" w:rsidRDefault="0056541F" w:rsidP="0056541F">
            <w:pPr>
              <w:rPr>
                <w:sz w:val="18"/>
                <w:szCs w:val="18"/>
              </w:rPr>
            </w:pPr>
          </w:p>
        </w:tc>
      </w:tr>
      <w:tr w:rsidR="0056541F" w:rsidRPr="00CE7FE7" w14:paraId="6142DE71" w14:textId="77777777" w:rsidTr="00823E79">
        <w:trPr>
          <w:trHeight w:val="1484"/>
        </w:trPr>
        <w:tc>
          <w:tcPr>
            <w:tcW w:w="3361" w:type="dxa"/>
          </w:tcPr>
          <w:p w14:paraId="3D2F011E" w14:textId="77777777" w:rsidR="0056541F" w:rsidRPr="00CE7FE7" w:rsidRDefault="0056541F" w:rsidP="0056541F">
            <w:pPr>
              <w:rPr>
                <w:rFonts w:ascii="Arial" w:hAnsi="Arial" w:cs="Arial"/>
                <w:b/>
                <w:sz w:val="18"/>
                <w:szCs w:val="18"/>
              </w:rPr>
            </w:pPr>
            <w:r w:rsidRPr="00CE7FE7">
              <w:rPr>
                <w:rFonts w:ascii="Arial" w:hAnsi="Arial" w:cs="Arial"/>
                <w:b/>
                <w:sz w:val="18"/>
                <w:szCs w:val="18"/>
              </w:rPr>
              <w:t>Release Detection Equipment—Piping</w:t>
            </w:r>
          </w:p>
          <w:p w14:paraId="4F4AAB79" w14:textId="77777777" w:rsidR="0056541F" w:rsidRPr="00CE7FE7" w:rsidRDefault="0056541F" w:rsidP="0056541F">
            <w:pPr>
              <w:rPr>
                <w:rFonts w:ascii="Arial" w:hAnsi="Arial" w:cs="Arial"/>
                <w:b/>
                <w:sz w:val="18"/>
                <w:szCs w:val="18"/>
              </w:rPr>
            </w:pPr>
          </w:p>
          <w:p w14:paraId="7EA1170C" w14:textId="77777777" w:rsidR="0056541F" w:rsidRPr="00CE7FE7" w:rsidRDefault="0056541F" w:rsidP="0056541F">
            <w:pPr>
              <w:rPr>
                <w:rFonts w:ascii="Arial" w:hAnsi="Arial" w:cs="Arial"/>
                <w:sz w:val="18"/>
                <w:szCs w:val="18"/>
              </w:rPr>
            </w:pPr>
            <w:r w:rsidRPr="00CE7FE7">
              <w:rPr>
                <w:rFonts w:ascii="Arial" w:hAnsi="Arial" w:cs="Arial"/>
                <w:sz w:val="18"/>
                <w:szCs w:val="18"/>
              </w:rPr>
              <w:t>(includes line leak detectors; and i</w:t>
            </w:r>
            <w:r w:rsidRPr="00CE7FE7">
              <w:rPr>
                <w:rFonts w:ascii="Arial" w:eastAsia="Times New Roman" w:hAnsi="Arial" w:cs="Arial"/>
                <w:color w:val="000000"/>
                <w:sz w:val="18"/>
                <w:szCs w:val="18"/>
              </w:rPr>
              <w:t>f using interstitial monitoring, secondary containment and sump sensors)</w:t>
            </w:r>
          </w:p>
          <w:p w14:paraId="04FE1C40" w14:textId="77777777" w:rsidR="0056541F" w:rsidRPr="00CE7FE7" w:rsidRDefault="0056541F" w:rsidP="0056541F">
            <w:pPr>
              <w:rPr>
                <w:rFonts w:ascii="Arial" w:hAnsi="Arial" w:cs="Arial"/>
                <w:b/>
                <w:sz w:val="18"/>
                <w:szCs w:val="18"/>
              </w:rPr>
            </w:pPr>
          </w:p>
        </w:tc>
        <w:tc>
          <w:tcPr>
            <w:tcW w:w="935" w:type="dxa"/>
            <w:vAlign w:val="center"/>
          </w:tcPr>
          <w:p w14:paraId="238E8484" w14:textId="77777777" w:rsidR="0056541F" w:rsidRPr="00CE7FE7" w:rsidRDefault="0056541F" w:rsidP="0056541F">
            <w:pPr>
              <w:jc w:val="center"/>
              <w:rPr>
                <w:rFonts w:ascii="Arial" w:hAnsi="Arial" w:cs="Arial"/>
                <w:sz w:val="18"/>
                <w:szCs w:val="18"/>
              </w:rPr>
            </w:pPr>
            <w:r w:rsidRPr="00CE7FE7">
              <w:rPr>
                <w:rFonts w:ascii="Arial" w:hAnsi="Arial" w:cs="Arial"/>
                <w:sz w:val="18"/>
                <w:szCs w:val="18"/>
              </w:rPr>
              <w:t>No</w:t>
            </w:r>
          </w:p>
        </w:tc>
        <w:tc>
          <w:tcPr>
            <w:tcW w:w="935" w:type="dxa"/>
            <w:vAlign w:val="center"/>
          </w:tcPr>
          <w:p w14:paraId="2D7E7773" w14:textId="77777777" w:rsidR="0056541F" w:rsidRPr="00CE7FE7" w:rsidRDefault="0056541F" w:rsidP="0056541F">
            <w:pPr>
              <w:jc w:val="center"/>
              <w:rPr>
                <w:rFonts w:ascii="Arial" w:hAnsi="Arial" w:cs="Arial"/>
                <w:sz w:val="18"/>
                <w:szCs w:val="18"/>
              </w:rPr>
            </w:pPr>
            <w:r w:rsidRPr="00CE7FE7">
              <w:rPr>
                <w:rFonts w:ascii="Arial" w:hAnsi="Arial" w:cs="Arial"/>
                <w:sz w:val="18"/>
                <w:szCs w:val="18"/>
              </w:rPr>
              <w:t>Yes</w:t>
            </w:r>
          </w:p>
        </w:tc>
        <w:tc>
          <w:tcPr>
            <w:tcW w:w="748" w:type="dxa"/>
          </w:tcPr>
          <w:p w14:paraId="67B932CB" w14:textId="77777777" w:rsidR="0056541F" w:rsidRPr="00CE7FE7" w:rsidRDefault="0056541F" w:rsidP="0056541F">
            <w:pPr>
              <w:rPr>
                <w:sz w:val="18"/>
                <w:szCs w:val="18"/>
              </w:rPr>
            </w:pPr>
          </w:p>
        </w:tc>
        <w:tc>
          <w:tcPr>
            <w:tcW w:w="3376" w:type="dxa"/>
          </w:tcPr>
          <w:p w14:paraId="46DE828B" w14:textId="77777777" w:rsidR="0056541F" w:rsidRPr="00CE7FE7" w:rsidRDefault="0056541F" w:rsidP="0056541F">
            <w:pPr>
              <w:rPr>
                <w:sz w:val="18"/>
                <w:szCs w:val="18"/>
              </w:rPr>
            </w:pPr>
          </w:p>
        </w:tc>
      </w:tr>
      <w:tr w:rsidR="0056541F" w:rsidRPr="00CE7FE7" w14:paraId="7D80A380" w14:textId="77777777" w:rsidTr="00E96406">
        <w:tc>
          <w:tcPr>
            <w:tcW w:w="3361" w:type="dxa"/>
          </w:tcPr>
          <w:p w14:paraId="5D5C8DFC" w14:textId="77777777" w:rsidR="0056541F" w:rsidRPr="00CE7FE7" w:rsidRDefault="0056541F" w:rsidP="0056541F">
            <w:pPr>
              <w:rPr>
                <w:rFonts w:ascii="Arial" w:hAnsi="Arial" w:cs="Arial"/>
                <w:b/>
                <w:sz w:val="18"/>
                <w:szCs w:val="18"/>
              </w:rPr>
            </w:pPr>
            <w:r w:rsidRPr="00CE7FE7">
              <w:rPr>
                <w:rFonts w:ascii="Arial" w:hAnsi="Arial" w:cs="Arial"/>
                <w:b/>
                <w:sz w:val="18"/>
                <w:szCs w:val="18"/>
              </w:rPr>
              <w:t xml:space="preserve">Spill Equipment </w:t>
            </w:r>
          </w:p>
          <w:p w14:paraId="42BFDCD4" w14:textId="77777777" w:rsidR="0056541F" w:rsidRPr="00CE7FE7" w:rsidRDefault="0056541F" w:rsidP="0056541F">
            <w:pPr>
              <w:rPr>
                <w:rFonts w:ascii="Arial" w:hAnsi="Arial" w:cs="Arial"/>
                <w:b/>
                <w:sz w:val="18"/>
                <w:szCs w:val="18"/>
              </w:rPr>
            </w:pPr>
          </w:p>
          <w:p w14:paraId="55879A83" w14:textId="77777777" w:rsidR="0056541F" w:rsidRPr="00CE7FE7" w:rsidRDefault="0056541F" w:rsidP="0056541F">
            <w:pPr>
              <w:rPr>
                <w:rFonts w:ascii="Arial" w:hAnsi="Arial" w:cs="Arial"/>
                <w:sz w:val="18"/>
                <w:szCs w:val="18"/>
              </w:rPr>
            </w:pPr>
            <w:r w:rsidRPr="00CE7FE7">
              <w:rPr>
                <w:rFonts w:ascii="Arial" w:hAnsi="Arial" w:cs="Arial"/>
                <w:sz w:val="18"/>
                <w:szCs w:val="18"/>
              </w:rPr>
              <w:t>(for example, spill buckets)</w:t>
            </w:r>
          </w:p>
          <w:p w14:paraId="76A5B4F8" w14:textId="77777777" w:rsidR="0056541F" w:rsidRPr="00CE7FE7" w:rsidRDefault="0056541F" w:rsidP="0056541F">
            <w:pPr>
              <w:rPr>
                <w:rFonts w:ascii="Arial" w:hAnsi="Arial" w:cs="Arial"/>
                <w:b/>
                <w:sz w:val="18"/>
                <w:szCs w:val="18"/>
              </w:rPr>
            </w:pPr>
          </w:p>
        </w:tc>
        <w:tc>
          <w:tcPr>
            <w:tcW w:w="935" w:type="dxa"/>
            <w:vAlign w:val="center"/>
          </w:tcPr>
          <w:p w14:paraId="4E1C8441"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370A9CB0"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2D29D512" w14:textId="77777777" w:rsidR="0056541F" w:rsidRPr="00CE7FE7" w:rsidRDefault="0056541F" w:rsidP="0056541F">
            <w:pPr>
              <w:rPr>
                <w:sz w:val="18"/>
                <w:szCs w:val="18"/>
              </w:rPr>
            </w:pPr>
          </w:p>
        </w:tc>
        <w:tc>
          <w:tcPr>
            <w:tcW w:w="3376" w:type="dxa"/>
          </w:tcPr>
          <w:p w14:paraId="38DFD1CE" w14:textId="77777777" w:rsidR="0056541F" w:rsidRPr="00CE7FE7" w:rsidRDefault="0056541F" w:rsidP="0056541F">
            <w:pPr>
              <w:rPr>
                <w:sz w:val="18"/>
                <w:szCs w:val="18"/>
              </w:rPr>
            </w:pPr>
          </w:p>
        </w:tc>
      </w:tr>
      <w:tr w:rsidR="0056541F" w:rsidRPr="00CE7FE7" w14:paraId="78A67548" w14:textId="77777777" w:rsidTr="00E96406">
        <w:trPr>
          <w:trHeight w:val="1582"/>
        </w:trPr>
        <w:tc>
          <w:tcPr>
            <w:tcW w:w="3361" w:type="dxa"/>
          </w:tcPr>
          <w:p w14:paraId="4B0D5345" w14:textId="77777777" w:rsidR="0056541F" w:rsidRPr="00CE7FE7" w:rsidRDefault="0056541F" w:rsidP="0056541F">
            <w:pPr>
              <w:rPr>
                <w:rFonts w:ascii="Arial" w:hAnsi="Arial" w:cs="Arial"/>
                <w:b/>
                <w:sz w:val="18"/>
                <w:szCs w:val="18"/>
              </w:rPr>
            </w:pPr>
            <w:r w:rsidRPr="00CE7FE7">
              <w:rPr>
                <w:rFonts w:ascii="Arial" w:hAnsi="Arial" w:cs="Arial"/>
                <w:b/>
                <w:sz w:val="18"/>
                <w:szCs w:val="18"/>
              </w:rPr>
              <w:t>Overfill Prevention Equipment</w:t>
            </w:r>
          </w:p>
          <w:p w14:paraId="59405BF3" w14:textId="77777777" w:rsidR="0056541F" w:rsidRPr="00CE7FE7" w:rsidRDefault="0056541F" w:rsidP="0056541F">
            <w:pPr>
              <w:rPr>
                <w:rFonts w:ascii="Arial" w:hAnsi="Arial" w:cs="Arial"/>
                <w:b/>
                <w:sz w:val="18"/>
                <w:szCs w:val="18"/>
              </w:rPr>
            </w:pPr>
          </w:p>
          <w:p w14:paraId="151469F9" w14:textId="77777777" w:rsidR="0056541F" w:rsidRPr="00CE7FE7" w:rsidRDefault="0056541F" w:rsidP="0056541F">
            <w:pPr>
              <w:rPr>
                <w:rFonts w:ascii="Arial" w:hAnsi="Arial" w:cs="Arial"/>
                <w:sz w:val="18"/>
                <w:szCs w:val="18"/>
              </w:rPr>
            </w:pPr>
            <w:r w:rsidRPr="00CE7FE7">
              <w:rPr>
                <w:rFonts w:ascii="Arial" w:hAnsi="Arial" w:cs="Arial"/>
                <w:bCs/>
                <w:sz w:val="18"/>
                <w:szCs w:val="18"/>
              </w:rPr>
              <w:t>(includes</w:t>
            </w:r>
            <w:r w:rsidRPr="00CE7FE7">
              <w:rPr>
                <w:rFonts w:ascii="Arial" w:hAnsi="Arial" w:cs="Arial"/>
                <w:sz w:val="18"/>
                <w:szCs w:val="18"/>
              </w:rPr>
              <w:t>, but not limited to, ball float valves, flapper valves or automatic shutoff devices, and probes for high-level alarms, if not listed elsewhere on this form)</w:t>
            </w:r>
          </w:p>
          <w:p w14:paraId="4B323020" w14:textId="77777777" w:rsidR="0056541F" w:rsidRPr="00CE7FE7" w:rsidRDefault="0056541F" w:rsidP="0056541F">
            <w:pPr>
              <w:rPr>
                <w:rFonts w:ascii="Arial" w:hAnsi="Arial" w:cs="Arial"/>
                <w:b/>
                <w:sz w:val="18"/>
                <w:szCs w:val="18"/>
              </w:rPr>
            </w:pPr>
          </w:p>
        </w:tc>
        <w:tc>
          <w:tcPr>
            <w:tcW w:w="935" w:type="dxa"/>
            <w:vAlign w:val="center"/>
          </w:tcPr>
          <w:p w14:paraId="5F6D1E14" w14:textId="77777777" w:rsidR="0056541F" w:rsidRPr="00CE7FE7" w:rsidRDefault="0056541F" w:rsidP="0056541F">
            <w:pPr>
              <w:jc w:val="center"/>
              <w:rPr>
                <w:sz w:val="18"/>
                <w:szCs w:val="18"/>
              </w:rPr>
            </w:pPr>
            <w:r w:rsidRPr="00CE7FE7">
              <w:rPr>
                <w:rFonts w:ascii="Arial" w:hAnsi="Arial" w:cs="Arial"/>
                <w:sz w:val="18"/>
                <w:szCs w:val="18"/>
              </w:rPr>
              <w:t>No</w:t>
            </w:r>
          </w:p>
        </w:tc>
        <w:tc>
          <w:tcPr>
            <w:tcW w:w="935" w:type="dxa"/>
            <w:vAlign w:val="center"/>
          </w:tcPr>
          <w:p w14:paraId="7827D907" w14:textId="77777777" w:rsidR="0056541F" w:rsidRPr="00CE7FE7" w:rsidRDefault="0056541F" w:rsidP="0056541F">
            <w:pPr>
              <w:jc w:val="center"/>
              <w:rPr>
                <w:sz w:val="18"/>
                <w:szCs w:val="18"/>
              </w:rPr>
            </w:pPr>
            <w:r w:rsidRPr="00CE7FE7">
              <w:rPr>
                <w:rFonts w:ascii="Arial" w:hAnsi="Arial" w:cs="Arial"/>
                <w:sz w:val="18"/>
                <w:szCs w:val="18"/>
              </w:rPr>
              <w:t>Yes</w:t>
            </w:r>
          </w:p>
        </w:tc>
        <w:tc>
          <w:tcPr>
            <w:tcW w:w="748" w:type="dxa"/>
          </w:tcPr>
          <w:p w14:paraId="2BBDD3BC" w14:textId="77777777" w:rsidR="0056541F" w:rsidRPr="00CE7FE7" w:rsidRDefault="0056541F" w:rsidP="0056541F">
            <w:pPr>
              <w:rPr>
                <w:sz w:val="18"/>
                <w:szCs w:val="18"/>
              </w:rPr>
            </w:pPr>
          </w:p>
        </w:tc>
        <w:tc>
          <w:tcPr>
            <w:tcW w:w="3376" w:type="dxa"/>
          </w:tcPr>
          <w:p w14:paraId="2C70A63E" w14:textId="77777777" w:rsidR="0056541F" w:rsidRPr="00CE7FE7" w:rsidRDefault="0056541F" w:rsidP="0056541F">
            <w:pPr>
              <w:rPr>
                <w:sz w:val="18"/>
                <w:szCs w:val="18"/>
              </w:rPr>
            </w:pPr>
          </w:p>
        </w:tc>
      </w:tr>
      <w:tr w:rsidR="009519C4" w:rsidRPr="00CE7FE7" w14:paraId="57A7302A" w14:textId="77777777" w:rsidTr="00DA008E">
        <w:trPr>
          <w:trHeight w:val="2987"/>
        </w:trPr>
        <w:tc>
          <w:tcPr>
            <w:tcW w:w="9355" w:type="dxa"/>
            <w:gridSpan w:val="5"/>
          </w:tcPr>
          <w:p w14:paraId="2E1845D4" w14:textId="77777777" w:rsidR="00E96406" w:rsidRDefault="00E96406" w:rsidP="00E96406">
            <w:pPr>
              <w:rPr>
                <w:rFonts w:ascii="Arial" w:hAnsi="Arial" w:cs="Arial"/>
                <w:sz w:val="18"/>
                <w:szCs w:val="18"/>
              </w:rPr>
            </w:pPr>
          </w:p>
          <w:p w14:paraId="10160FCF" w14:textId="393B2C1E" w:rsidR="009519C4" w:rsidRPr="00E96406" w:rsidRDefault="009519C4" w:rsidP="00E96406">
            <w:pPr>
              <w:rPr>
                <w:rFonts w:ascii="Arial" w:hAnsi="Arial" w:cs="Arial"/>
                <w:sz w:val="18"/>
                <w:szCs w:val="18"/>
              </w:rPr>
            </w:pPr>
            <w:r w:rsidRPr="00E96406">
              <w:rPr>
                <w:rFonts w:ascii="Arial" w:hAnsi="Arial" w:cs="Arial"/>
                <w:sz w:val="18"/>
                <w:szCs w:val="18"/>
              </w:rPr>
              <w:t xml:space="preserve">A and B demonstrate compatibility. </w:t>
            </w:r>
          </w:p>
          <w:p w14:paraId="39692A8D" w14:textId="77777777" w:rsidR="009519C4" w:rsidRPr="00E96406" w:rsidRDefault="009519C4" w:rsidP="00E96406">
            <w:pPr>
              <w:rPr>
                <w:rFonts w:ascii="Arial" w:hAnsi="Arial" w:cs="Arial"/>
                <w:sz w:val="18"/>
                <w:szCs w:val="18"/>
              </w:rPr>
            </w:pPr>
          </w:p>
          <w:p w14:paraId="12923F76" w14:textId="77777777" w:rsidR="009519C4" w:rsidRPr="00E96406" w:rsidRDefault="009519C4" w:rsidP="00E96406">
            <w:pPr>
              <w:rPr>
                <w:rFonts w:ascii="Arial" w:hAnsi="Arial" w:cs="Arial"/>
                <w:sz w:val="18"/>
                <w:szCs w:val="18"/>
              </w:rPr>
            </w:pPr>
            <w:r w:rsidRPr="00E96406">
              <w:rPr>
                <w:rFonts w:ascii="Arial" w:hAnsi="Arial" w:cs="Arial"/>
                <w:sz w:val="18"/>
                <w:szCs w:val="18"/>
              </w:rPr>
              <w:t>*C: If your implementing agency determined this alternative is as protective of human health and the environment as A or B, then below list your implementing agency and describe the allowed alternative for meeting the compatibility requirement for each component, as applicable.  Attach additional pages if needed.</w:t>
            </w:r>
          </w:p>
          <w:p w14:paraId="0F995C59" w14:textId="77777777" w:rsidR="009519C4" w:rsidRPr="00E96406" w:rsidRDefault="009519C4" w:rsidP="00E96406">
            <w:pPr>
              <w:rPr>
                <w:rFonts w:ascii="Arial" w:hAnsi="Arial" w:cs="Arial"/>
                <w:sz w:val="18"/>
                <w:szCs w:val="18"/>
              </w:rPr>
            </w:pPr>
          </w:p>
          <w:p w14:paraId="09788AF1" w14:textId="77777777" w:rsidR="009519C4" w:rsidRPr="00E96406" w:rsidRDefault="009519C4" w:rsidP="00E96406">
            <w:pPr>
              <w:rPr>
                <w:rFonts w:ascii="Arial" w:hAnsi="Arial" w:cs="Arial"/>
                <w:sz w:val="18"/>
                <w:szCs w:val="18"/>
              </w:rPr>
            </w:pPr>
            <w:r w:rsidRPr="00E96406">
              <w:rPr>
                <w:rFonts w:ascii="Arial" w:hAnsi="Arial" w:cs="Arial"/>
                <w:sz w:val="18"/>
                <w:szCs w:val="18"/>
              </w:rPr>
              <w:t>Implementing Agency:</w:t>
            </w:r>
          </w:p>
          <w:p w14:paraId="7076F366" w14:textId="77777777" w:rsidR="009519C4" w:rsidRPr="00E96406" w:rsidRDefault="009519C4" w:rsidP="00E96406">
            <w:pPr>
              <w:rPr>
                <w:sz w:val="18"/>
                <w:szCs w:val="18"/>
              </w:rPr>
            </w:pPr>
          </w:p>
          <w:p w14:paraId="1E648492" w14:textId="77777777" w:rsidR="009519C4" w:rsidRPr="00E96406" w:rsidRDefault="009519C4" w:rsidP="00E96406">
            <w:pPr>
              <w:rPr>
                <w:rFonts w:ascii="Arial" w:hAnsi="Arial" w:cs="Arial"/>
                <w:sz w:val="18"/>
                <w:szCs w:val="18"/>
              </w:rPr>
            </w:pPr>
            <w:r w:rsidRPr="00E96406">
              <w:rPr>
                <w:rFonts w:ascii="Arial" w:hAnsi="Arial" w:cs="Arial"/>
                <w:sz w:val="18"/>
                <w:szCs w:val="18"/>
              </w:rPr>
              <w:t>C Description:</w:t>
            </w:r>
          </w:p>
          <w:p w14:paraId="5CAC4385" w14:textId="15DA38B1" w:rsidR="002340E4" w:rsidRPr="00CE7FE7" w:rsidRDefault="002340E4" w:rsidP="00E96406">
            <w:pPr>
              <w:rPr>
                <w:sz w:val="18"/>
                <w:szCs w:val="18"/>
              </w:rPr>
            </w:pPr>
          </w:p>
        </w:tc>
      </w:tr>
      <w:bookmarkEnd w:id="19"/>
    </w:tbl>
    <w:p w14:paraId="60FC0B9A" w14:textId="77777777" w:rsidR="005D75EF" w:rsidRDefault="005D75EF" w:rsidP="009519C4"/>
    <w:p w14:paraId="31B55876" w14:textId="150F7D56" w:rsidR="006D6ED2" w:rsidRDefault="006D6ED2">
      <w:pPr>
        <w:rPr>
          <w:b/>
        </w:rPr>
        <w:sectPr w:rsidR="006D6ED2" w:rsidSect="00304733">
          <w:footerReference w:type="default" r:id="rId91"/>
          <w:pgSz w:w="12240" w:h="15840"/>
          <w:pgMar w:top="720" w:right="4320" w:bottom="1080" w:left="1440" w:header="720" w:footer="720" w:gutter="0"/>
          <w:pgNumType w:start="1"/>
          <w:cols w:space="720"/>
          <w:docGrid w:linePitch="360"/>
        </w:sectPr>
      </w:pPr>
    </w:p>
    <w:p w14:paraId="23A3B611" w14:textId="7ACEA65F" w:rsidR="009658CB" w:rsidRPr="00EC6172" w:rsidRDefault="009658CB" w:rsidP="008F5FD9">
      <w:pPr>
        <w:pStyle w:val="Tablebody"/>
        <w:rPr>
          <w:b/>
        </w:rPr>
      </w:pPr>
      <w:r w:rsidRPr="00EC6172">
        <w:rPr>
          <w:b/>
          <w:noProof/>
        </w:rPr>
        <w:lastRenderedPageBreak/>
        <w:drawing>
          <wp:inline distT="0" distB="0" distL="0" distR="0" wp14:anchorId="400A274F" wp14:editId="47730B40">
            <wp:extent cx="1159552" cy="457200"/>
            <wp:effectExtent l="0" t="0" r="2540" b="0"/>
            <wp:docPr id="591" name="Picture 591" descr="EPA logo"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01549223" w14:textId="77777777" w:rsidR="009658CB" w:rsidRPr="00EC6172" w:rsidRDefault="009658CB" w:rsidP="008F5FD9">
      <w:pPr>
        <w:pStyle w:val="Tablebody"/>
        <w:rPr>
          <w:b/>
        </w:rPr>
      </w:pPr>
    </w:p>
    <w:p w14:paraId="0B0AEF1B" w14:textId="452BC230" w:rsidR="001F6789" w:rsidRPr="00EC6172" w:rsidRDefault="001F6789" w:rsidP="008F5FD9">
      <w:pPr>
        <w:pStyle w:val="Tablebody"/>
        <w:rPr>
          <w:b/>
        </w:rPr>
      </w:pPr>
      <w:r w:rsidRPr="00EC6172">
        <w:rPr>
          <w:b/>
        </w:rPr>
        <w:t>United States Environmental Protection Agency</w:t>
      </w:r>
    </w:p>
    <w:p w14:paraId="3D8398BB" w14:textId="3765AC45" w:rsidR="001F6789" w:rsidRPr="00EC6172" w:rsidRDefault="001E5B54" w:rsidP="008F5FD9">
      <w:pPr>
        <w:pStyle w:val="Tablebody"/>
        <w:rPr>
          <w:b/>
        </w:rPr>
      </w:pPr>
      <w:r w:rsidRPr="00EC6172">
        <w:rPr>
          <w:b/>
        </w:rPr>
        <w:t>5401</w:t>
      </w:r>
      <w:r w:rsidR="00641529">
        <w:rPr>
          <w:b/>
        </w:rPr>
        <w:t>R</w:t>
      </w:r>
    </w:p>
    <w:p w14:paraId="7C870111" w14:textId="77777777" w:rsidR="001F6789" w:rsidRDefault="001F6789" w:rsidP="008F5FD9">
      <w:pPr>
        <w:pStyle w:val="Tablebody"/>
        <w:rPr>
          <w:b/>
        </w:rPr>
      </w:pPr>
      <w:r w:rsidRPr="00EC6172">
        <w:rPr>
          <w:b/>
        </w:rPr>
        <w:t>Washington, DC 20460</w:t>
      </w:r>
    </w:p>
    <w:p w14:paraId="7CB36483" w14:textId="77777777" w:rsidR="000D08C1" w:rsidRDefault="000D08C1" w:rsidP="008F5FD9">
      <w:pPr>
        <w:pStyle w:val="Tablebody"/>
        <w:rPr>
          <w:b/>
        </w:rPr>
      </w:pPr>
    </w:p>
    <w:p w14:paraId="449BF2DB" w14:textId="5F9DC580" w:rsidR="000D08C1" w:rsidRPr="001F6789" w:rsidRDefault="000D08C1" w:rsidP="008F5FD9">
      <w:pPr>
        <w:pStyle w:val="Tablebody"/>
        <w:rPr>
          <w:b/>
        </w:rPr>
      </w:pPr>
      <w:r>
        <w:rPr>
          <w:b/>
        </w:rPr>
        <w:t>EPA 510-K-</w:t>
      </w:r>
      <w:r w:rsidR="00D73933">
        <w:rPr>
          <w:b/>
        </w:rPr>
        <w:t>20</w:t>
      </w:r>
      <w:r>
        <w:rPr>
          <w:b/>
        </w:rPr>
        <w:t>-00</w:t>
      </w:r>
      <w:r w:rsidR="002340E4">
        <w:rPr>
          <w:b/>
        </w:rPr>
        <w:t>1</w:t>
      </w:r>
      <w:bookmarkStart w:id="22" w:name="_GoBack"/>
      <w:bookmarkEnd w:id="22"/>
    </w:p>
    <w:p w14:paraId="6240DFC9" w14:textId="66F1BEFE" w:rsidR="001F6789" w:rsidRPr="001F6789" w:rsidRDefault="004C1C57" w:rsidP="00D73933">
      <w:pPr>
        <w:pStyle w:val="Tablebody"/>
        <w:rPr>
          <w:b/>
        </w:rPr>
      </w:pPr>
      <w:r>
        <w:rPr>
          <w:b/>
        </w:rPr>
        <w:t xml:space="preserve">July </w:t>
      </w:r>
      <w:r w:rsidR="00D73933">
        <w:rPr>
          <w:b/>
        </w:rPr>
        <w:t>2020</w:t>
      </w:r>
    </w:p>
    <w:sectPr w:rsidR="001F6789" w:rsidRPr="001F6789" w:rsidSect="00683EAF">
      <w:footerReference w:type="default" r:id="rId93"/>
      <w:pgSz w:w="12240" w:h="15840"/>
      <w:pgMar w:top="720" w:right="432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E0AB4" w14:textId="77777777" w:rsidR="003C00AB" w:rsidRDefault="003C00AB" w:rsidP="00AE47A7">
      <w:pPr>
        <w:spacing w:after="0" w:line="240" w:lineRule="auto"/>
      </w:pPr>
      <w:r>
        <w:separator/>
      </w:r>
    </w:p>
  </w:endnote>
  <w:endnote w:type="continuationSeparator" w:id="0">
    <w:p w14:paraId="46FBCFFB" w14:textId="77777777" w:rsidR="003C00AB" w:rsidRDefault="003C00AB" w:rsidP="00AE47A7">
      <w:pPr>
        <w:spacing w:after="0" w:line="240" w:lineRule="auto"/>
      </w:pPr>
      <w:r>
        <w:continuationSeparator/>
      </w:r>
    </w:p>
  </w:endnote>
  <w:endnote w:type="continuationNotice" w:id="1">
    <w:p w14:paraId="103EE6B7" w14:textId="77777777" w:rsidR="003C00AB" w:rsidRDefault="003C00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E8B00" w14:textId="0F8C47A4" w:rsidR="00652147" w:rsidRDefault="00652147">
    <w:pPr>
      <w:pStyle w:val="Footer"/>
    </w:pPr>
    <w:r>
      <w:rPr>
        <w:noProof/>
      </w:rPr>
      <mc:AlternateContent>
        <mc:Choice Requires="wps">
          <w:drawing>
            <wp:anchor distT="0" distB="0" distL="114300" distR="114300" simplePos="0" relativeHeight="251658241" behindDoc="0" locked="0" layoutInCell="1" allowOverlap="1" wp14:anchorId="2754642A" wp14:editId="00B9939A">
              <wp:simplePos x="0" y="0"/>
              <wp:positionH relativeFrom="column">
                <wp:posOffset>50800</wp:posOffset>
              </wp:positionH>
              <wp:positionV relativeFrom="paragraph">
                <wp:posOffset>16510</wp:posOffset>
              </wp:positionV>
              <wp:extent cx="5274733" cy="323850"/>
              <wp:effectExtent l="0" t="0" r="2540" b="0"/>
              <wp:wrapNone/>
              <wp:docPr id="4" name="Text Box 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733" cy="323850"/>
                      </a:xfrm>
                      <a:prstGeom prst="rect">
                        <a:avLst/>
                      </a:prstGeom>
                      <a:noFill/>
                      <a:ln w="9525">
                        <a:noFill/>
                        <a:miter lim="800000"/>
                        <a:headEnd/>
                        <a:tailEnd/>
                      </a:ln>
                    </wps:spPr>
                    <wps:txbx>
                      <w:txbxContent>
                        <w:p w14:paraId="488B4897" w14:textId="1B654F63" w:rsidR="00652147" w:rsidRDefault="00652147"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 System Compatibility With Biofuels</w:t>
                          </w:r>
                        </w:p>
                        <w:p w14:paraId="4A3DC923" w14:textId="6FCF4188" w:rsidR="00652147" w:rsidRDefault="00652147"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July 2020</w:t>
                          </w:r>
                        </w:p>
                        <w:p w14:paraId="56107800" w14:textId="77777777" w:rsidR="00652147" w:rsidRPr="00EB24B9" w:rsidRDefault="00652147" w:rsidP="00B95DF0">
                          <w:pPr>
                            <w:spacing w:after="0" w:line="180" w:lineRule="exact"/>
                            <w:rPr>
                              <w:rFonts w:asciiTheme="minorHAnsi" w:hAnsiTheme="minorHAnsi"/>
                              <w:b/>
                              <w:color w:val="404040" w:themeColor="text1" w:themeTint="BF"/>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4642A" id="_x0000_t202" coordsize="21600,21600" o:spt="202" path="m,l,21600r21600,l21600,xe">
              <v:stroke joinstyle="miter"/>
              <v:path gradientshapeok="t" o:connecttype="rect"/>
            </v:shapetype>
            <v:shape id="Text Box 8" o:spid="_x0000_s1075" type="#_x0000_t202" alt="Title:      - Description:     " style="position:absolute;margin-left:4pt;margin-top:1.3pt;width:415.35pt;height: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U3EAIAAPwDAAAOAAAAZHJzL2Uyb0RvYy54bWysU9tuGyEQfa/Uf0C817u248ZdGUdp0lSV&#10;0ouU9AMwsF5UYChg77pf34G1Hat9q7oPaFiYM3POHFY3gzVkr0LU4BidTmpKlBMgtdsy+v354c2S&#10;kpi4k9yAU4weVKQ369evVr1v1Aw6MFIFgiAuNr1ntEvJN1UVRacsjxPwyuFhC8HyhNuwrWTgPaJb&#10;U83q+m3VQ5A+gFAx4t/78ZCuC37bKpG+tm1UiRhGsbdU1lDWTV6r9Yo328B9p8WxDf4PXViuHRY9&#10;Q93zxMku6L+grBYBIrRpIsBW0LZaqMIB2UzrP9g8ddyrwgXFif4sU/x/sOLL/lsgWjJ6RYnjFkf0&#10;rIZE3sNAcHRSRYFqEfxQPJ0MnpcN6tb72GD6k0eANGACzr9oEP0jiB+ROLjruNuq2xCg7xSX2Pc0&#10;K15dpI44MYNs+s8gsQDfJShAQxtsFhVlIoiO8zucZ5abFPhzMbu+up7PKRF4Np/Nl4sy1Io3p2wf&#10;YvqowJIcMBrQEwWd7x9jyt3w5nQlF3PwoI0pvjCO9Iy+W8wWJeHixOqEtjXaMrqs8zcaKZP84GRJ&#10;TlybMcYCxh1ZZ6Ij5TRsBryYpdiAPCD/AKM98Tlh0EH4RUmP1mQ0/tzxoCgxnxxqmH18CsIp2JwC&#10;7gSmMpooGcO7VPw+crtFbVtdaL9UPvaGFitqHJ9D9vDlvtx6ebTr3wAAAP//AwBQSwMEFAAGAAgA&#10;AAAhANP8jBXdAAAABgEAAA8AAABkcnMvZG93bnJldi54bWxMj8FOwzAQRO9I/IO1SNyoQytCmmZT&#10;VQhOSIg0HDg68TaxGq9D7Lbh7zEnOI5mNPOm2M52EGeavHGMcL9IQBC3ThvuED7ql7sMhA+KtRoc&#10;E8I3ediW11eFyrW7cEXnfehELGGfK4Q+hDGX0rc9WeUXbiSO3sFNVoUop07qSV1iuR3kMklSaZXh&#10;uNCrkZ56ao/7k0XYfXL1bL7emvfqUJm6Xif8mh4Rb2/m3QZEoDn8heEXP6JDGZkad2LtxYCQxScB&#10;YZmCiG62yh5BNAgPqxRkWcj/+OUPAAAA//8DAFBLAQItABQABgAIAAAAIQC2gziS/gAAAOEBAAAT&#10;AAAAAAAAAAAAAAAAAAAAAABbQ29udGVudF9UeXBlc10ueG1sUEsBAi0AFAAGAAgAAAAhADj9If/W&#10;AAAAlAEAAAsAAAAAAAAAAAAAAAAALwEAAF9yZWxzLy5yZWxzUEsBAi0AFAAGAAgAAAAhAFfkFTcQ&#10;AgAA/AMAAA4AAAAAAAAAAAAAAAAALgIAAGRycy9lMm9Eb2MueG1sUEsBAi0AFAAGAAgAAAAhANP8&#10;jBXdAAAABgEAAA8AAAAAAAAAAAAAAAAAagQAAGRycy9kb3ducmV2LnhtbFBLBQYAAAAABAAEAPMA&#10;AAB0BQAAAAA=&#10;" filled="f" stroked="f">
              <v:textbox inset="0,0,0,0">
                <w:txbxContent>
                  <w:p w14:paraId="488B4897" w14:textId="1B654F63" w:rsidR="00652147" w:rsidRDefault="00652147"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 System Compatibility With Biofuels</w:t>
                    </w:r>
                  </w:p>
                  <w:p w14:paraId="4A3DC923" w14:textId="6FCF4188" w:rsidR="00652147" w:rsidRDefault="00652147"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July 2020</w:t>
                    </w:r>
                  </w:p>
                  <w:p w14:paraId="56107800" w14:textId="77777777" w:rsidR="00652147" w:rsidRPr="00EB24B9" w:rsidRDefault="00652147" w:rsidP="00B95DF0">
                    <w:pPr>
                      <w:spacing w:after="0" w:line="180" w:lineRule="exact"/>
                      <w:rPr>
                        <w:rFonts w:asciiTheme="minorHAnsi" w:hAnsiTheme="minorHAnsi"/>
                        <w:b/>
                        <w:color w:val="404040" w:themeColor="text1" w:themeTint="BF"/>
                        <w:sz w:val="1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1345DC9" wp14:editId="790A5E11">
              <wp:simplePos x="0" y="0"/>
              <wp:positionH relativeFrom="column">
                <wp:posOffset>-914400</wp:posOffset>
              </wp:positionH>
              <wp:positionV relativeFrom="paragraph">
                <wp:posOffset>24790</wp:posOffset>
              </wp:positionV>
              <wp:extent cx="845508" cy="233680"/>
              <wp:effectExtent l="0" t="0" r="0" b="0"/>
              <wp:wrapNone/>
              <wp:docPr id="7" name="Rectangle 56"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508" cy="233680"/>
                      </a:xfrm>
                      <a:prstGeom prst="rect">
                        <a:avLst/>
                      </a:prstGeom>
                      <a:solidFill>
                        <a:srgbClr val="66CCFF"/>
                      </a:solidFill>
                      <a:ln>
                        <a:noFill/>
                      </a:ln>
                    </wps:spPr>
                    <wps:txbx>
                      <w:txbxContent>
                        <w:p w14:paraId="51C85F46" w14:textId="3616D0E3" w:rsidR="00652147" w:rsidRPr="00773EB0" w:rsidRDefault="00652147" w:rsidP="00B95DF0">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Pr>
                              <w:b/>
                              <w:noProof/>
                              <w:color w:val="FFFFFF" w:themeColor="background1"/>
                              <w:sz w:val="20"/>
                            </w:rPr>
                            <w:t>12</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anchor>
          </w:drawing>
        </mc:Choice>
        <mc:Fallback>
          <w:pict>
            <v:rect w14:anchorId="31345DC9" id="Rectangle 56" o:spid="_x0000_s1076" alt="Title:      - Description:     " style="position:absolute;margin-left:-1in;margin-top:1.95pt;width:66.6pt;height:18.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uPFwIAAAcEAAAOAAAAZHJzL2Uyb0RvYy54bWysU1Fv0zAQfkfiP1h+p2m7titR02nqVIQ0&#10;2MTgBziOk1g4PnN2m4xfz9npugJviDxYPt/dl+/7fN7cDJ1hR4Vegy34bDLlTFkJlbZNwb993b9b&#10;c+aDsJUwYFXBn5XnN9u3bza9y9UcWjCVQkYg1ue9K3gbgsuzzMtWdcJPwClLyRqwE4FCbLIKRU/o&#10;ncnm0+kq6wErhyCV93R6Nyb5NuHXtZLhoa69CswUnLiFtGJay7hm243IGxSu1fJEQ/wDi05oSz89&#10;Q92JINgB9V9QnZYIHuowkdBlUNdaqqSB1Mymf6h5aoVTSQuZ493ZJv//YOXn4yMyXRX8mjMrOrqi&#10;L2SasI1RbLnirFJekl+MPrJPB0MVKSDneudzAnhyjxi1e3cP8rtnFnYtAahbROhbJSriO4tOZ781&#10;xMBTKyv7T1ARrDgESCYONXYRkOxhQ7qr5/NdqSEwSYfrxXI5peGSlJpfXa3W6S4zkb80O/Thg4KO&#10;xU3BkVQlcHG89yGSEflLSSIPRld7bUwKsCl3BtlR0NisVrvdfp/4k8bLMmNjsYXYNiLGk6QyChsN&#10;CkM5JIOTBVF0CdUzyUYYp5FeD21awJ+c9TSJBfc/DgIVZ+ajJevezxaLOLopWCyv5xTgZaa8zAgr&#10;CarggbNxuwvjuB8c6qalP82SDRZuye5aJyteWZ3o07Qlh04vI47zZZyqXt/v9hcAAAD//wMAUEsD&#10;BBQABgAIAAAAIQAXQU2N3wAAAAkBAAAPAAAAZHJzL2Rvd25yZXYueG1sTI/LTsMwEEX3SPyDNUjs&#10;UjsQkRLiVDxUCbGpKBVrN5nGgXgcxU6b/j3DCpajubr3nHI1u14ccQydJw3pQoFAqn3TUath97FO&#10;liBCNNSY3hNqOGOAVXV5UZqi8Sd6x+M2toJLKBRGg41xKKQMtUVnwsIPSPw7+NGZyOfYymY0Jy53&#10;vbxR6k460xEvWDPgs8X6ezs5DS9v3ev5yy3dbr0xn1Mke8jzJ62vr+bHBxAR5/gXhl98RoeKmfZ+&#10;oiaIXkOSZhnLRA239yA4kKSKXfYaMpWDrEr536D6AQAA//8DAFBLAQItABQABgAIAAAAIQC2gziS&#10;/gAAAOEBAAATAAAAAAAAAAAAAAAAAAAAAABbQ29udGVudF9UeXBlc10ueG1sUEsBAi0AFAAGAAgA&#10;AAAhADj9If/WAAAAlAEAAAsAAAAAAAAAAAAAAAAALwEAAF9yZWxzLy5yZWxzUEsBAi0AFAAGAAgA&#10;AAAhABp9u48XAgAABwQAAA4AAAAAAAAAAAAAAAAALgIAAGRycy9lMm9Eb2MueG1sUEsBAi0AFAAG&#10;AAgAAAAhABdBTY3fAAAACQEAAA8AAAAAAAAAAAAAAAAAcQQAAGRycy9kb3ducmV2LnhtbFBLBQYA&#10;AAAABAAEAPMAAAB9BQAAAAA=&#10;" fillcolor="#6cf" stroked="f">
              <v:textbox>
                <w:txbxContent>
                  <w:p w14:paraId="51C85F46" w14:textId="3616D0E3" w:rsidR="00652147" w:rsidRPr="00773EB0" w:rsidRDefault="00652147" w:rsidP="00B95DF0">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Pr>
                        <w:b/>
                        <w:noProof/>
                        <w:color w:val="FFFFFF" w:themeColor="background1"/>
                        <w:sz w:val="20"/>
                      </w:rPr>
                      <w:t>12</w:t>
                    </w:r>
                    <w:r w:rsidRPr="00773EB0">
                      <w:rPr>
                        <w:b/>
                        <w:noProof/>
                        <w:color w:val="FFFFFF" w:themeColor="background1"/>
                        <w:sz w:val="20"/>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605BC" w14:textId="77777777" w:rsidR="00652147" w:rsidRDefault="00652147" w:rsidP="00DC1C90">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2ACAA" w14:textId="77777777" w:rsidR="00652147" w:rsidRDefault="00652147">
    <w:pPr>
      <w:pStyle w:val="Footer"/>
    </w:pPr>
    <w:r>
      <w:rPr>
        <w:noProof/>
      </w:rPr>
      <mc:AlternateContent>
        <mc:Choice Requires="wps">
          <w:drawing>
            <wp:anchor distT="0" distB="0" distL="114300" distR="114300" simplePos="0" relativeHeight="251658243" behindDoc="0" locked="0" layoutInCell="1" allowOverlap="1" wp14:anchorId="20B6BD17" wp14:editId="1D80F233">
              <wp:simplePos x="0" y="0"/>
              <wp:positionH relativeFrom="column">
                <wp:posOffset>50800</wp:posOffset>
              </wp:positionH>
              <wp:positionV relativeFrom="paragraph">
                <wp:posOffset>16510</wp:posOffset>
              </wp:positionV>
              <wp:extent cx="5274733" cy="323850"/>
              <wp:effectExtent l="0" t="0" r="2540" b="0"/>
              <wp:wrapNone/>
              <wp:docPr id="38" name="Text Box 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733" cy="323850"/>
                      </a:xfrm>
                      <a:prstGeom prst="rect">
                        <a:avLst/>
                      </a:prstGeom>
                      <a:noFill/>
                      <a:ln w="9525">
                        <a:noFill/>
                        <a:miter lim="800000"/>
                        <a:headEnd/>
                        <a:tailEnd/>
                      </a:ln>
                    </wps:spPr>
                    <wps:txbx>
                      <w:txbxContent>
                        <w:p w14:paraId="6C06CB82" w14:textId="77777777" w:rsidR="00652147" w:rsidRDefault="00652147"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 System Compatibility With Biofuels</w:t>
                          </w:r>
                        </w:p>
                        <w:p w14:paraId="5BBA35A2" w14:textId="462A7C5C" w:rsidR="00652147" w:rsidRDefault="00652147"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July 2020</w:t>
                          </w:r>
                        </w:p>
                        <w:p w14:paraId="11A867FD" w14:textId="77777777" w:rsidR="00652147" w:rsidRPr="00EB24B9" w:rsidRDefault="00652147" w:rsidP="00B95DF0">
                          <w:pPr>
                            <w:spacing w:after="0" w:line="180" w:lineRule="exact"/>
                            <w:rPr>
                              <w:rFonts w:asciiTheme="minorHAnsi" w:hAnsiTheme="minorHAnsi"/>
                              <w:b/>
                              <w:color w:val="404040" w:themeColor="text1" w:themeTint="BF"/>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6BD17" id="_x0000_t202" coordsize="21600,21600" o:spt="202" path="m,l,21600r21600,l21600,xe">
              <v:stroke joinstyle="miter"/>
              <v:path gradientshapeok="t" o:connecttype="rect"/>
            </v:shapetype>
            <v:shape id="_x0000_s1077" type="#_x0000_t202" alt="Title:      - Description:     " style="position:absolute;margin-left:4pt;margin-top:1.3pt;width:415.3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FJEwIAAAQEAAAOAAAAZHJzL2Uyb0RvYy54bWysU9tuGyEQfa/Uf0C812uv68ZdGUdp0lSV&#10;0ouU9AMwsF5UYChg77pfn4G1Hat9q7oPaGB2zsw5HFbXgzVkr0LU4BidTaaUKCdAardl9MfT/Zsl&#10;JTFxJ7kBpxg9qEiv169frXrfqBo6MFIFgiAuNr1ntEvJN1UVRacsjxPwymGyhWB5wm3YVjLwHtGt&#10;qerp9F3VQ5A+gFAx4undmKTrgt+2SqRvbRtVIoZRnC2VNZR1k9dqveLNNnDfaXEcg//DFJZrh03P&#10;UHc8cbIL+i8oq0WACG2aCLAVtK0WqnBANrPpH2weO+5V4YLiRH+WKf4/WPF1/z0QLRmd4005bvGO&#10;ntSQyAcYCJ5IFQXKRfBD9XQymC8bFK73scH6R48IacACNEARIfoHED8jcXDbcbdVNyFA3ykucfBZ&#10;lry6KB1xYgbZ9F9AYgO+S1CAhjbYrCrqRBAdL/BwvrQ8pMDDRX319mo+p0Rgbl7Pl4tyqxVvTtU+&#10;xPRJgSU5YDSgKQo63z/ElKfhzemX3MzBvTamGMM40jP6flEvSsFFxuqEvjXaMrqc5m90Uib50clS&#10;nLg2Y4wNjDuyzkRHymnYDEX5OtdmRTYgDyhDgNGm+Kww6CD8pqRHizIaf+14UJSYzw6lzH4+BeEU&#10;bE4BdwJLGU2UjOFtKr4fKd6gxK0u7F86H0dEqxVRjs8ie/lyX/56ebzrZwAAAP//AwBQSwMEFAAG&#10;AAgAAAAhANP8jBXdAAAABgEAAA8AAABkcnMvZG93bnJldi54bWxMj8FOwzAQRO9I/IO1SNyoQytC&#10;mmZTVQhOSIg0HDg68TaxGq9D7Lbh7zEnOI5mNPOm2M52EGeavHGMcL9IQBC3ThvuED7ql7sMhA+K&#10;tRocE8I3ediW11eFyrW7cEXnfehELGGfK4Q+hDGX0rc9WeUXbiSO3sFNVoUop07qSV1iuR3kMklS&#10;aZXhuNCrkZ56ao/7k0XYfXL1bL7emvfqUJm6Xif8mh4Rb2/m3QZEoDn8heEXP6JDGZkad2LtxYCQ&#10;xScBYZmCiG62yh5BNAgPqxRkWcj/+OUPAAAA//8DAFBLAQItABQABgAIAAAAIQC2gziS/gAAAOEB&#10;AAATAAAAAAAAAAAAAAAAAAAAAABbQ29udGVudF9UeXBlc10ueG1sUEsBAi0AFAAGAAgAAAAhADj9&#10;If/WAAAAlAEAAAsAAAAAAAAAAAAAAAAALwEAAF9yZWxzLy5yZWxzUEsBAi0AFAAGAAgAAAAhAAwC&#10;AUkTAgAABAQAAA4AAAAAAAAAAAAAAAAALgIAAGRycy9lMm9Eb2MueG1sUEsBAi0AFAAGAAgAAAAh&#10;ANP8jBXdAAAABgEAAA8AAAAAAAAAAAAAAAAAbQQAAGRycy9kb3ducmV2LnhtbFBLBQYAAAAABAAE&#10;APMAAAB3BQAAAAA=&#10;" filled="f" stroked="f">
              <v:textbox inset="0,0,0,0">
                <w:txbxContent>
                  <w:p w14:paraId="6C06CB82" w14:textId="77777777" w:rsidR="00652147" w:rsidRDefault="00652147"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 System Compatibility With Biofuels</w:t>
                    </w:r>
                  </w:p>
                  <w:p w14:paraId="5BBA35A2" w14:textId="462A7C5C" w:rsidR="00652147" w:rsidRDefault="00652147"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July 2020</w:t>
                    </w:r>
                  </w:p>
                  <w:p w14:paraId="11A867FD" w14:textId="77777777" w:rsidR="00652147" w:rsidRPr="00EB24B9" w:rsidRDefault="00652147" w:rsidP="00B95DF0">
                    <w:pPr>
                      <w:spacing w:after="0" w:line="180" w:lineRule="exact"/>
                      <w:rPr>
                        <w:rFonts w:asciiTheme="minorHAnsi" w:hAnsiTheme="minorHAnsi"/>
                        <w:b/>
                        <w:color w:val="404040" w:themeColor="text1" w:themeTint="BF"/>
                        <w:sz w:val="18"/>
                      </w:rPr>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6D85602" wp14:editId="64686F81">
              <wp:simplePos x="0" y="0"/>
              <wp:positionH relativeFrom="column">
                <wp:posOffset>-914400</wp:posOffset>
              </wp:positionH>
              <wp:positionV relativeFrom="paragraph">
                <wp:posOffset>24790</wp:posOffset>
              </wp:positionV>
              <wp:extent cx="845508" cy="233680"/>
              <wp:effectExtent l="0" t="0" r="0" b="0"/>
              <wp:wrapNone/>
              <wp:docPr id="39" name="Rectangle 56"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508" cy="233680"/>
                      </a:xfrm>
                      <a:prstGeom prst="rect">
                        <a:avLst/>
                      </a:prstGeom>
                      <a:solidFill>
                        <a:srgbClr val="66CCFF"/>
                      </a:solidFill>
                      <a:ln>
                        <a:noFill/>
                      </a:ln>
                    </wps:spPr>
                    <wps:txbx>
                      <w:txbxContent>
                        <w:p w14:paraId="04AA0A1D" w14:textId="246C71FA" w:rsidR="00652147" w:rsidRPr="00773EB0" w:rsidRDefault="00652147" w:rsidP="00B95DF0">
                          <w:pPr>
                            <w:jc w:val="right"/>
                            <w:rPr>
                              <w:b/>
                              <w:color w:val="FFFFFF" w:themeColor="background1"/>
                              <w:sz w:val="20"/>
                            </w:rPr>
                          </w:pPr>
                          <w:r>
                            <w:rPr>
                              <w:b/>
                              <w:color w:val="FFFFFF" w:themeColor="background1"/>
                              <w:sz w:val="20"/>
                            </w:rPr>
                            <w:t>A-</w:t>
                          </w:r>
                          <w:r w:rsidRPr="00304733">
                            <w:rPr>
                              <w:b/>
                              <w:color w:val="FFFFFF" w:themeColor="background1"/>
                              <w:sz w:val="20"/>
                            </w:rPr>
                            <w:fldChar w:fldCharType="begin"/>
                          </w:r>
                          <w:r w:rsidRPr="00304733">
                            <w:rPr>
                              <w:b/>
                              <w:color w:val="FFFFFF" w:themeColor="background1"/>
                              <w:sz w:val="20"/>
                            </w:rPr>
                            <w:instrText xml:space="preserve"> PAGE   \* MERGEFORMAT </w:instrText>
                          </w:r>
                          <w:r w:rsidRPr="00304733">
                            <w:rPr>
                              <w:b/>
                              <w:color w:val="FFFFFF" w:themeColor="background1"/>
                              <w:sz w:val="20"/>
                            </w:rPr>
                            <w:fldChar w:fldCharType="separate"/>
                          </w:r>
                          <w:r w:rsidRPr="00304733">
                            <w:rPr>
                              <w:b/>
                              <w:noProof/>
                              <w:color w:val="FFFFFF" w:themeColor="background1"/>
                              <w:sz w:val="20"/>
                            </w:rPr>
                            <w:t>1</w:t>
                          </w:r>
                          <w:r w:rsidRPr="00304733">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anchor>
          </w:drawing>
        </mc:Choice>
        <mc:Fallback>
          <w:pict>
            <v:rect w14:anchorId="76D85602" id="_x0000_s1078" alt="Title:      - Description:     " style="position:absolute;margin-left:-1in;margin-top:1.95pt;width:66.6pt;height:18.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OOFgIAAAgEAAAOAAAAZHJzL2Uyb0RvYy54bWysU9uO0zAQfUfiHyy/0/RON2q6WnVVhLSw&#10;KxY+wHGcxMLxmLHbtHw9Y6fbLfCGyIPl8cycnHM8Xt8eO8MOCr0GW/DJaMyZshIqbZuCf/u6e7fi&#10;zAdhK2HAqoKflOe3m7dv1r3L1RRaMJVCRiDW570reBuCy7PMy1Z1wo/AKUvJGrATgUJssgpFT+id&#10;yabj8TLrASuHIJX3dHo/JPkm4de1kuGxrr0KzBScuIW0YlrLuGabtcgbFK7V8kxD/AOLTmhLP71A&#10;3Ysg2B71X1Cdlgge6jCS0GVQ11qqpIHUTMZ/qHluhVNJC5nj3cUm//9g5efDEzJdFXx2w5kVHd3R&#10;F3JN2MYotlhyVikvyTBGH/mng6GKFJB1vfM5ITy7J4zivXsA+d0zC9uWANQdIvStEhURnkSrs98a&#10;YuCplZX9J6gIVuwDJBePNXYRkPxhx3RZp8tlqWNgkg5X88ViTNMlKTWdzZardJmZyF+aHfrwQUHH&#10;4qbgSKoSuDg8+BDJiPylJJEHo6udNiYF2JRbg+wgaG6Wy+12t0v8SeN1mbGx2EJsGxDjSVIZhQ0G&#10;hWN5HByOEFF0CdWJZCMM40jPhzYt4E/OehrFgvsfe4GKM/PRknU3k/k8zm4K5ov3UwrwOlNeZ4SV&#10;BFXwwNmw3YZh3vcOddPSnybJBgt3ZHetkxWvrM70adySQ+enEef5Ok5Vrw948wsAAP//AwBQSwME&#10;FAAGAAgAAAAhABdBTY3fAAAACQEAAA8AAABkcnMvZG93bnJldi54bWxMj8tOwzAQRfdI/IM1SOxS&#10;OxCREuJUPFQJsakoFWs3mcaBeBzFTpv+PcMKlqO5uveccjW7XhxxDJ0nDelCgUCqfdNRq2H3sU6W&#10;IEI01JjeE2o4Y4BVdXlRmqLxJ3rH4za2gksoFEaDjXEopAy1RWfCwg9I/Dv40ZnI59jKZjQnLne9&#10;vFHqTjrTES9YM+Czxfp7OzkNL2/d6/nLLd1uvTGfUyR7yPMnra+v5scHEBHn+BeGX3xGh4qZ9n6i&#10;JoheQ5JmGctEDbf3IDiQpIpd9hoylYOsSvnfoPoBAAD//wMAUEsBAi0AFAAGAAgAAAAhALaDOJL+&#10;AAAA4QEAABMAAAAAAAAAAAAAAAAAAAAAAFtDb250ZW50X1R5cGVzXS54bWxQSwECLQAUAAYACAAA&#10;ACEAOP0h/9YAAACUAQAACwAAAAAAAAAAAAAAAAAvAQAAX3JlbHMvLnJlbHNQSwECLQAUAAYACAAA&#10;ACEApDMTjhYCAAAIBAAADgAAAAAAAAAAAAAAAAAuAgAAZHJzL2Uyb0RvYy54bWxQSwECLQAUAAYA&#10;CAAAACEAF0FNjd8AAAAJAQAADwAAAAAAAAAAAAAAAABwBAAAZHJzL2Rvd25yZXYueG1sUEsFBgAA&#10;AAAEAAQA8wAAAHwFAAAAAA==&#10;" fillcolor="#6cf" stroked="f">
              <v:textbox>
                <w:txbxContent>
                  <w:p w14:paraId="04AA0A1D" w14:textId="246C71FA" w:rsidR="00652147" w:rsidRPr="00773EB0" w:rsidRDefault="00652147" w:rsidP="00B95DF0">
                    <w:pPr>
                      <w:jc w:val="right"/>
                      <w:rPr>
                        <w:b/>
                        <w:color w:val="FFFFFF" w:themeColor="background1"/>
                        <w:sz w:val="20"/>
                      </w:rPr>
                    </w:pPr>
                    <w:r>
                      <w:rPr>
                        <w:b/>
                        <w:color w:val="FFFFFF" w:themeColor="background1"/>
                        <w:sz w:val="20"/>
                      </w:rPr>
                      <w:t>A-</w:t>
                    </w:r>
                    <w:r w:rsidRPr="00304733">
                      <w:rPr>
                        <w:b/>
                        <w:color w:val="FFFFFF" w:themeColor="background1"/>
                        <w:sz w:val="20"/>
                      </w:rPr>
                      <w:fldChar w:fldCharType="begin"/>
                    </w:r>
                    <w:r w:rsidRPr="00304733">
                      <w:rPr>
                        <w:b/>
                        <w:color w:val="FFFFFF" w:themeColor="background1"/>
                        <w:sz w:val="20"/>
                      </w:rPr>
                      <w:instrText xml:space="preserve"> PAGE   \* MERGEFORMAT </w:instrText>
                    </w:r>
                    <w:r w:rsidRPr="00304733">
                      <w:rPr>
                        <w:b/>
                        <w:color w:val="FFFFFF" w:themeColor="background1"/>
                        <w:sz w:val="20"/>
                      </w:rPr>
                      <w:fldChar w:fldCharType="separate"/>
                    </w:r>
                    <w:r w:rsidRPr="00304733">
                      <w:rPr>
                        <w:b/>
                        <w:noProof/>
                        <w:color w:val="FFFFFF" w:themeColor="background1"/>
                        <w:sz w:val="20"/>
                      </w:rPr>
                      <w:t>1</w:t>
                    </w:r>
                    <w:r w:rsidRPr="00304733">
                      <w:rPr>
                        <w:b/>
                        <w:noProof/>
                        <w:color w:val="FFFFFF" w:themeColor="background1"/>
                        <w:sz w:val="20"/>
                      </w:rPr>
                      <w:fldChar w:fldCharType="end"/>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1A8A" w14:textId="495550E9" w:rsidR="00652147" w:rsidRPr="006D6ED2" w:rsidRDefault="00652147" w:rsidP="006D6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B7EA5" w14:textId="77777777" w:rsidR="003C00AB" w:rsidRDefault="003C00AB" w:rsidP="00AE47A7">
      <w:pPr>
        <w:spacing w:after="0" w:line="240" w:lineRule="auto"/>
      </w:pPr>
      <w:r>
        <w:separator/>
      </w:r>
    </w:p>
  </w:footnote>
  <w:footnote w:type="continuationSeparator" w:id="0">
    <w:p w14:paraId="48404F0F" w14:textId="77777777" w:rsidR="003C00AB" w:rsidRDefault="003C00AB" w:rsidP="00AE47A7">
      <w:pPr>
        <w:spacing w:after="0" w:line="240" w:lineRule="auto"/>
      </w:pPr>
      <w:r>
        <w:continuationSeparator/>
      </w:r>
    </w:p>
  </w:footnote>
  <w:footnote w:type="continuationNotice" w:id="1">
    <w:p w14:paraId="54F82F16" w14:textId="77777777" w:rsidR="003C00AB" w:rsidRDefault="003C00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E72B1"/>
    <w:multiLevelType w:val="hybridMultilevel"/>
    <w:tmpl w:val="FCC4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25000"/>
    <w:multiLevelType w:val="hybridMultilevel"/>
    <w:tmpl w:val="CE2A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2510F"/>
    <w:multiLevelType w:val="hybridMultilevel"/>
    <w:tmpl w:val="47C4929A"/>
    <w:lvl w:ilvl="0" w:tplc="61C8A244">
      <w:numFmt w:val="bullet"/>
      <w:pStyle w:val="ListParagraph"/>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0215B"/>
    <w:multiLevelType w:val="hybridMultilevel"/>
    <w:tmpl w:val="B7523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454416"/>
    <w:multiLevelType w:val="hybridMultilevel"/>
    <w:tmpl w:val="A51CC8C4"/>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644A5"/>
    <w:multiLevelType w:val="hybridMultilevel"/>
    <w:tmpl w:val="5F98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013AF"/>
    <w:multiLevelType w:val="hybridMultilevel"/>
    <w:tmpl w:val="66C6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879DD"/>
    <w:multiLevelType w:val="hybridMultilevel"/>
    <w:tmpl w:val="E84E9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1E6972"/>
    <w:multiLevelType w:val="hybridMultilevel"/>
    <w:tmpl w:val="F132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A86DD4"/>
    <w:multiLevelType w:val="hybridMultilevel"/>
    <w:tmpl w:val="5A1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EA2FB1"/>
    <w:multiLevelType w:val="hybridMultilevel"/>
    <w:tmpl w:val="30CA1930"/>
    <w:lvl w:ilvl="0" w:tplc="9BE8B7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8510F"/>
    <w:multiLevelType w:val="multilevel"/>
    <w:tmpl w:val="E0522F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CDD5184"/>
    <w:multiLevelType w:val="hybridMultilevel"/>
    <w:tmpl w:val="E910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15E97"/>
    <w:multiLevelType w:val="hybridMultilevel"/>
    <w:tmpl w:val="046E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C29A5"/>
    <w:multiLevelType w:val="hybridMultilevel"/>
    <w:tmpl w:val="CBAA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335E"/>
    <w:multiLevelType w:val="hybridMultilevel"/>
    <w:tmpl w:val="9ECED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C90244"/>
    <w:multiLevelType w:val="hybridMultilevel"/>
    <w:tmpl w:val="554A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2"/>
  </w:num>
  <w:num w:numId="5">
    <w:abstractNumId w:val="14"/>
  </w:num>
  <w:num w:numId="6">
    <w:abstractNumId w:val="0"/>
  </w:num>
  <w:num w:numId="7">
    <w:abstractNumId w:val="9"/>
  </w:num>
  <w:num w:numId="8">
    <w:abstractNumId w:val="16"/>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
  </w:num>
  <w:num w:numId="18">
    <w:abstractNumId w:val="6"/>
  </w:num>
  <w:num w:numId="19">
    <w:abstractNumId w:val="3"/>
  </w:num>
  <w:num w:numId="20">
    <w:abstractNumId w:val="5"/>
  </w:num>
  <w:num w:numId="21">
    <w:abstractNumId w:val="8"/>
  </w:num>
  <w:num w:numId="22">
    <w:abstractNumId w:val="15"/>
  </w:num>
  <w:num w:numId="23">
    <w:abstractNumId w:val="1"/>
  </w:num>
  <w:num w:numId="24">
    <w:abstractNumId w:val="13"/>
  </w:num>
  <w:num w:numId="2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87"/>
  <w:drawingGridVerticalSpacing w:val="18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7A7"/>
    <w:rsid w:val="00000C61"/>
    <w:rsid w:val="00000F1B"/>
    <w:rsid w:val="00001CF1"/>
    <w:rsid w:val="00001D64"/>
    <w:rsid w:val="00002015"/>
    <w:rsid w:val="0000208C"/>
    <w:rsid w:val="0000213F"/>
    <w:rsid w:val="000028BF"/>
    <w:rsid w:val="00006AAF"/>
    <w:rsid w:val="00006D91"/>
    <w:rsid w:val="00006E46"/>
    <w:rsid w:val="0000750E"/>
    <w:rsid w:val="000077FF"/>
    <w:rsid w:val="000115B5"/>
    <w:rsid w:val="000119C8"/>
    <w:rsid w:val="0001203C"/>
    <w:rsid w:val="0001288B"/>
    <w:rsid w:val="000131F9"/>
    <w:rsid w:val="00013DA2"/>
    <w:rsid w:val="00014C67"/>
    <w:rsid w:val="0001512D"/>
    <w:rsid w:val="0001529A"/>
    <w:rsid w:val="00015528"/>
    <w:rsid w:val="000157B0"/>
    <w:rsid w:val="00015D90"/>
    <w:rsid w:val="000167DD"/>
    <w:rsid w:val="00016DBF"/>
    <w:rsid w:val="00021608"/>
    <w:rsid w:val="00021920"/>
    <w:rsid w:val="00021C88"/>
    <w:rsid w:val="00021E8E"/>
    <w:rsid w:val="00022949"/>
    <w:rsid w:val="00022DC3"/>
    <w:rsid w:val="00023592"/>
    <w:rsid w:val="00024303"/>
    <w:rsid w:val="000250B0"/>
    <w:rsid w:val="000256D8"/>
    <w:rsid w:val="000259CF"/>
    <w:rsid w:val="00026DD7"/>
    <w:rsid w:val="0003157E"/>
    <w:rsid w:val="0003193E"/>
    <w:rsid w:val="00031BC6"/>
    <w:rsid w:val="00032655"/>
    <w:rsid w:val="00032B82"/>
    <w:rsid w:val="000334A6"/>
    <w:rsid w:val="00033EC5"/>
    <w:rsid w:val="00034139"/>
    <w:rsid w:val="00035B6D"/>
    <w:rsid w:val="00035CBB"/>
    <w:rsid w:val="000369B5"/>
    <w:rsid w:val="00036A5E"/>
    <w:rsid w:val="00036C6E"/>
    <w:rsid w:val="00037774"/>
    <w:rsid w:val="00037DAA"/>
    <w:rsid w:val="0004054E"/>
    <w:rsid w:val="000405F7"/>
    <w:rsid w:val="00040B15"/>
    <w:rsid w:val="00042D32"/>
    <w:rsid w:val="000430AB"/>
    <w:rsid w:val="00044704"/>
    <w:rsid w:val="00044763"/>
    <w:rsid w:val="000450DB"/>
    <w:rsid w:val="00045480"/>
    <w:rsid w:val="00045A0F"/>
    <w:rsid w:val="00046903"/>
    <w:rsid w:val="00046A9C"/>
    <w:rsid w:val="00046F38"/>
    <w:rsid w:val="00050129"/>
    <w:rsid w:val="00050302"/>
    <w:rsid w:val="00050BEF"/>
    <w:rsid w:val="00051CA7"/>
    <w:rsid w:val="00052270"/>
    <w:rsid w:val="00052562"/>
    <w:rsid w:val="00052A41"/>
    <w:rsid w:val="0005320E"/>
    <w:rsid w:val="000534BC"/>
    <w:rsid w:val="00053EDD"/>
    <w:rsid w:val="0005490F"/>
    <w:rsid w:val="00055060"/>
    <w:rsid w:val="00055CC6"/>
    <w:rsid w:val="00056F9C"/>
    <w:rsid w:val="000574FB"/>
    <w:rsid w:val="000620DC"/>
    <w:rsid w:val="0006264A"/>
    <w:rsid w:val="00062B4D"/>
    <w:rsid w:val="00062D87"/>
    <w:rsid w:val="00063273"/>
    <w:rsid w:val="0006341E"/>
    <w:rsid w:val="00063BCB"/>
    <w:rsid w:val="000644C5"/>
    <w:rsid w:val="0006468E"/>
    <w:rsid w:val="00065EBD"/>
    <w:rsid w:val="00067291"/>
    <w:rsid w:val="00070001"/>
    <w:rsid w:val="000705EA"/>
    <w:rsid w:val="00070780"/>
    <w:rsid w:val="00070F30"/>
    <w:rsid w:val="00071E6E"/>
    <w:rsid w:val="000729F9"/>
    <w:rsid w:val="00072AD4"/>
    <w:rsid w:val="00073BFC"/>
    <w:rsid w:val="00074C01"/>
    <w:rsid w:val="000753C1"/>
    <w:rsid w:val="00075405"/>
    <w:rsid w:val="00076527"/>
    <w:rsid w:val="00076C18"/>
    <w:rsid w:val="0007726C"/>
    <w:rsid w:val="000801A6"/>
    <w:rsid w:val="0008070D"/>
    <w:rsid w:val="00080AC2"/>
    <w:rsid w:val="000847BF"/>
    <w:rsid w:val="00084808"/>
    <w:rsid w:val="000869BA"/>
    <w:rsid w:val="00087527"/>
    <w:rsid w:val="00090F35"/>
    <w:rsid w:val="000914C0"/>
    <w:rsid w:val="0009163A"/>
    <w:rsid w:val="000924BA"/>
    <w:rsid w:val="000924C7"/>
    <w:rsid w:val="00092A9A"/>
    <w:rsid w:val="000944FE"/>
    <w:rsid w:val="00095694"/>
    <w:rsid w:val="0009762E"/>
    <w:rsid w:val="00097CA0"/>
    <w:rsid w:val="000A071E"/>
    <w:rsid w:val="000A074E"/>
    <w:rsid w:val="000A1316"/>
    <w:rsid w:val="000A1EE3"/>
    <w:rsid w:val="000A1FD9"/>
    <w:rsid w:val="000A33E8"/>
    <w:rsid w:val="000A3769"/>
    <w:rsid w:val="000A3BD6"/>
    <w:rsid w:val="000A3E03"/>
    <w:rsid w:val="000A6133"/>
    <w:rsid w:val="000A7F32"/>
    <w:rsid w:val="000B0695"/>
    <w:rsid w:val="000B1245"/>
    <w:rsid w:val="000B1903"/>
    <w:rsid w:val="000B3DD7"/>
    <w:rsid w:val="000B5BDA"/>
    <w:rsid w:val="000B7CF7"/>
    <w:rsid w:val="000C1278"/>
    <w:rsid w:val="000C1BD5"/>
    <w:rsid w:val="000C1EF9"/>
    <w:rsid w:val="000C3505"/>
    <w:rsid w:val="000C358F"/>
    <w:rsid w:val="000C35E7"/>
    <w:rsid w:val="000C3A2E"/>
    <w:rsid w:val="000C429E"/>
    <w:rsid w:val="000C4531"/>
    <w:rsid w:val="000C4EF7"/>
    <w:rsid w:val="000C67C9"/>
    <w:rsid w:val="000C7D4C"/>
    <w:rsid w:val="000D0641"/>
    <w:rsid w:val="000D08C1"/>
    <w:rsid w:val="000D1107"/>
    <w:rsid w:val="000D1B08"/>
    <w:rsid w:val="000D36E9"/>
    <w:rsid w:val="000D561A"/>
    <w:rsid w:val="000D5A33"/>
    <w:rsid w:val="000D656F"/>
    <w:rsid w:val="000D6709"/>
    <w:rsid w:val="000D68CD"/>
    <w:rsid w:val="000D7370"/>
    <w:rsid w:val="000D77B8"/>
    <w:rsid w:val="000E0CC8"/>
    <w:rsid w:val="000E1005"/>
    <w:rsid w:val="000E1B6D"/>
    <w:rsid w:val="000E232F"/>
    <w:rsid w:val="000E2581"/>
    <w:rsid w:val="000E2997"/>
    <w:rsid w:val="000E2E61"/>
    <w:rsid w:val="000E3732"/>
    <w:rsid w:val="000E506C"/>
    <w:rsid w:val="000E51B0"/>
    <w:rsid w:val="000E5D46"/>
    <w:rsid w:val="000E6239"/>
    <w:rsid w:val="000E6DFF"/>
    <w:rsid w:val="000E7B21"/>
    <w:rsid w:val="000F079F"/>
    <w:rsid w:val="000F239A"/>
    <w:rsid w:val="000F32C8"/>
    <w:rsid w:val="000F345E"/>
    <w:rsid w:val="000F4036"/>
    <w:rsid w:val="000F5E72"/>
    <w:rsid w:val="000F68D3"/>
    <w:rsid w:val="000F6D92"/>
    <w:rsid w:val="000F72AE"/>
    <w:rsid w:val="000F7878"/>
    <w:rsid w:val="000F7E30"/>
    <w:rsid w:val="00100246"/>
    <w:rsid w:val="00101D8D"/>
    <w:rsid w:val="00102A9F"/>
    <w:rsid w:val="001037CD"/>
    <w:rsid w:val="00104030"/>
    <w:rsid w:val="00104071"/>
    <w:rsid w:val="001040A5"/>
    <w:rsid w:val="00104223"/>
    <w:rsid w:val="00104929"/>
    <w:rsid w:val="001049EB"/>
    <w:rsid w:val="00104ABD"/>
    <w:rsid w:val="001052A1"/>
    <w:rsid w:val="00105A5B"/>
    <w:rsid w:val="0010667D"/>
    <w:rsid w:val="001067FD"/>
    <w:rsid w:val="00106976"/>
    <w:rsid w:val="00107024"/>
    <w:rsid w:val="001075A7"/>
    <w:rsid w:val="00107FA0"/>
    <w:rsid w:val="0011003D"/>
    <w:rsid w:val="001106BA"/>
    <w:rsid w:val="00111774"/>
    <w:rsid w:val="001117F0"/>
    <w:rsid w:val="00111F3A"/>
    <w:rsid w:val="00113208"/>
    <w:rsid w:val="0011388B"/>
    <w:rsid w:val="00114731"/>
    <w:rsid w:val="001149B1"/>
    <w:rsid w:val="00114A0F"/>
    <w:rsid w:val="00114D77"/>
    <w:rsid w:val="0011597F"/>
    <w:rsid w:val="00115AD0"/>
    <w:rsid w:val="00116540"/>
    <w:rsid w:val="001175A1"/>
    <w:rsid w:val="0011768E"/>
    <w:rsid w:val="001178B5"/>
    <w:rsid w:val="001179BC"/>
    <w:rsid w:val="00120235"/>
    <w:rsid w:val="00120393"/>
    <w:rsid w:val="00120513"/>
    <w:rsid w:val="00120809"/>
    <w:rsid w:val="00120928"/>
    <w:rsid w:val="00122650"/>
    <w:rsid w:val="0012271A"/>
    <w:rsid w:val="00122A2E"/>
    <w:rsid w:val="00123291"/>
    <w:rsid w:val="00124023"/>
    <w:rsid w:val="00124F67"/>
    <w:rsid w:val="00125529"/>
    <w:rsid w:val="00126CA2"/>
    <w:rsid w:val="001272BF"/>
    <w:rsid w:val="00130418"/>
    <w:rsid w:val="0013065F"/>
    <w:rsid w:val="001324BF"/>
    <w:rsid w:val="00132DB9"/>
    <w:rsid w:val="001339B5"/>
    <w:rsid w:val="00134C36"/>
    <w:rsid w:val="00134CD9"/>
    <w:rsid w:val="001362F8"/>
    <w:rsid w:val="00137207"/>
    <w:rsid w:val="00140423"/>
    <w:rsid w:val="00140DD8"/>
    <w:rsid w:val="0014168C"/>
    <w:rsid w:val="00142216"/>
    <w:rsid w:val="00142383"/>
    <w:rsid w:val="00142806"/>
    <w:rsid w:val="00142A9B"/>
    <w:rsid w:val="00142BC2"/>
    <w:rsid w:val="0014335B"/>
    <w:rsid w:val="0014349A"/>
    <w:rsid w:val="00143A6B"/>
    <w:rsid w:val="00144DA6"/>
    <w:rsid w:val="00144F29"/>
    <w:rsid w:val="0014556C"/>
    <w:rsid w:val="00146306"/>
    <w:rsid w:val="00147096"/>
    <w:rsid w:val="00147897"/>
    <w:rsid w:val="0015034F"/>
    <w:rsid w:val="00150705"/>
    <w:rsid w:val="001519AF"/>
    <w:rsid w:val="00151B86"/>
    <w:rsid w:val="0015275B"/>
    <w:rsid w:val="00152B7C"/>
    <w:rsid w:val="00153A34"/>
    <w:rsid w:val="00155047"/>
    <w:rsid w:val="00155157"/>
    <w:rsid w:val="0015579C"/>
    <w:rsid w:val="00156C61"/>
    <w:rsid w:val="00157CF1"/>
    <w:rsid w:val="00157FD5"/>
    <w:rsid w:val="001601DB"/>
    <w:rsid w:val="00160413"/>
    <w:rsid w:val="00161B59"/>
    <w:rsid w:val="001625D2"/>
    <w:rsid w:val="0016285F"/>
    <w:rsid w:val="00162A3E"/>
    <w:rsid w:val="00162DCA"/>
    <w:rsid w:val="0016427C"/>
    <w:rsid w:val="00164290"/>
    <w:rsid w:val="001652FF"/>
    <w:rsid w:val="0016657B"/>
    <w:rsid w:val="00166B55"/>
    <w:rsid w:val="00170594"/>
    <w:rsid w:val="0017101E"/>
    <w:rsid w:val="00171A74"/>
    <w:rsid w:val="0017240F"/>
    <w:rsid w:val="00172CB5"/>
    <w:rsid w:val="00172E84"/>
    <w:rsid w:val="0017381B"/>
    <w:rsid w:val="00173F37"/>
    <w:rsid w:val="00174699"/>
    <w:rsid w:val="00174D41"/>
    <w:rsid w:val="00174F01"/>
    <w:rsid w:val="00176408"/>
    <w:rsid w:val="00177044"/>
    <w:rsid w:val="00177092"/>
    <w:rsid w:val="001771C6"/>
    <w:rsid w:val="001775D4"/>
    <w:rsid w:val="0017779E"/>
    <w:rsid w:val="00180DC2"/>
    <w:rsid w:val="00181FFB"/>
    <w:rsid w:val="00182644"/>
    <w:rsid w:val="00182AFC"/>
    <w:rsid w:val="001833D5"/>
    <w:rsid w:val="00183DF2"/>
    <w:rsid w:val="00184A59"/>
    <w:rsid w:val="001850D7"/>
    <w:rsid w:val="0018512A"/>
    <w:rsid w:val="00186184"/>
    <w:rsid w:val="0018648E"/>
    <w:rsid w:val="00186771"/>
    <w:rsid w:val="00186BB6"/>
    <w:rsid w:val="001873BC"/>
    <w:rsid w:val="001875C6"/>
    <w:rsid w:val="001876E4"/>
    <w:rsid w:val="00187AD3"/>
    <w:rsid w:val="0019017B"/>
    <w:rsid w:val="001909F8"/>
    <w:rsid w:val="00190BFE"/>
    <w:rsid w:val="00190CBC"/>
    <w:rsid w:val="001914D8"/>
    <w:rsid w:val="00191C2A"/>
    <w:rsid w:val="00191ED7"/>
    <w:rsid w:val="001926BD"/>
    <w:rsid w:val="00193FFA"/>
    <w:rsid w:val="001946FB"/>
    <w:rsid w:val="001954F9"/>
    <w:rsid w:val="00196295"/>
    <w:rsid w:val="00196C91"/>
    <w:rsid w:val="00197C3E"/>
    <w:rsid w:val="00197C67"/>
    <w:rsid w:val="001A11CD"/>
    <w:rsid w:val="001A1368"/>
    <w:rsid w:val="001A13FE"/>
    <w:rsid w:val="001A1440"/>
    <w:rsid w:val="001A16F7"/>
    <w:rsid w:val="001A1DF2"/>
    <w:rsid w:val="001A3378"/>
    <w:rsid w:val="001A442F"/>
    <w:rsid w:val="001A5649"/>
    <w:rsid w:val="001A598F"/>
    <w:rsid w:val="001A5B45"/>
    <w:rsid w:val="001A5F0F"/>
    <w:rsid w:val="001A7821"/>
    <w:rsid w:val="001B19AD"/>
    <w:rsid w:val="001B1E39"/>
    <w:rsid w:val="001B2155"/>
    <w:rsid w:val="001B2D29"/>
    <w:rsid w:val="001B4916"/>
    <w:rsid w:val="001B52CF"/>
    <w:rsid w:val="001B5AEE"/>
    <w:rsid w:val="001B5D9B"/>
    <w:rsid w:val="001B6298"/>
    <w:rsid w:val="001B65AA"/>
    <w:rsid w:val="001B6B1D"/>
    <w:rsid w:val="001B7028"/>
    <w:rsid w:val="001B7776"/>
    <w:rsid w:val="001B7D9C"/>
    <w:rsid w:val="001B7EB2"/>
    <w:rsid w:val="001C0424"/>
    <w:rsid w:val="001C0526"/>
    <w:rsid w:val="001C17C4"/>
    <w:rsid w:val="001C1C1A"/>
    <w:rsid w:val="001C246B"/>
    <w:rsid w:val="001C266A"/>
    <w:rsid w:val="001C2A2E"/>
    <w:rsid w:val="001C35C1"/>
    <w:rsid w:val="001C39F1"/>
    <w:rsid w:val="001C4C0E"/>
    <w:rsid w:val="001C7B67"/>
    <w:rsid w:val="001D26FD"/>
    <w:rsid w:val="001D3871"/>
    <w:rsid w:val="001D3950"/>
    <w:rsid w:val="001D466A"/>
    <w:rsid w:val="001D55AE"/>
    <w:rsid w:val="001D5841"/>
    <w:rsid w:val="001D5860"/>
    <w:rsid w:val="001D58DE"/>
    <w:rsid w:val="001D684A"/>
    <w:rsid w:val="001D70A1"/>
    <w:rsid w:val="001D70C1"/>
    <w:rsid w:val="001E0770"/>
    <w:rsid w:val="001E0938"/>
    <w:rsid w:val="001E09D8"/>
    <w:rsid w:val="001E1189"/>
    <w:rsid w:val="001E1ADD"/>
    <w:rsid w:val="001E1C40"/>
    <w:rsid w:val="001E1CB9"/>
    <w:rsid w:val="001E1EBB"/>
    <w:rsid w:val="001E2220"/>
    <w:rsid w:val="001E2A6A"/>
    <w:rsid w:val="001E3037"/>
    <w:rsid w:val="001E3888"/>
    <w:rsid w:val="001E3DCC"/>
    <w:rsid w:val="001E5B54"/>
    <w:rsid w:val="001E6078"/>
    <w:rsid w:val="001E6236"/>
    <w:rsid w:val="001E690D"/>
    <w:rsid w:val="001E745B"/>
    <w:rsid w:val="001E77CB"/>
    <w:rsid w:val="001E77E7"/>
    <w:rsid w:val="001E7E3B"/>
    <w:rsid w:val="001F05C3"/>
    <w:rsid w:val="001F1099"/>
    <w:rsid w:val="001F1808"/>
    <w:rsid w:val="001F29F6"/>
    <w:rsid w:val="001F3212"/>
    <w:rsid w:val="001F37DB"/>
    <w:rsid w:val="001F3CA5"/>
    <w:rsid w:val="001F3D3A"/>
    <w:rsid w:val="001F44AD"/>
    <w:rsid w:val="001F4C3C"/>
    <w:rsid w:val="001F55BD"/>
    <w:rsid w:val="001F5FD4"/>
    <w:rsid w:val="001F6789"/>
    <w:rsid w:val="001F6C10"/>
    <w:rsid w:val="001F71B8"/>
    <w:rsid w:val="001F7E02"/>
    <w:rsid w:val="001F7F89"/>
    <w:rsid w:val="0020064C"/>
    <w:rsid w:val="00200BF4"/>
    <w:rsid w:val="00202282"/>
    <w:rsid w:val="0020282E"/>
    <w:rsid w:val="0020283A"/>
    <w:rsid w:val="002033E5"/>
    <w:rsid w:val="00203D99"/>
    <w:rsid w:val="0020411D"/>
    <w:rsid w:val="00205FFC"/>
    <w:rsid w:val="00206BB6"/>
    <w:rsid w:val="002074F6"/>
    <w:rsid w:val="00207F8E"/>
    <w:rsid w:val="00210751"/>
    <w:rsid w:val="002108F2"/>
    <w:rsid w:val="00211116"/>
    <w:rsid w:val="00211C1A"/>
    <w:rsid w:val="00211EF0"/>
    <w:rsid w:val="002135C8"/>
    <w:rsid w:val="002136C4"/>
    <w:rsid w:val="00213DFD"/>
    <w:rsid w:val="0021413E"/>
    <w:rsid w:val="00214194"/>
    <w:rsid w:val="0021615B"/>
    <w:rsid w:val="002165BB"/>
    <w:rsid w:val="00216F74"/>
    <w:rsid w:val="00217C20"/>
    <w:rsid w:val="00220319"/>
    <w:rsid w:val="0022056F"/>
    <w:rsid w:val="00220FF0"/>
    <w:rsid w:val="00222FE4"/>
    <w:rsid w:val="002236F2"/>
    <w:rsid w:val="00224C53"/>
    <w:rsid w:val="00224CB4"/>
    <w:rsid w:val="00224DF7"/>
    <w:rsid w:val="002268B5"/>
    <w:rsid w:val="00226A68"/>
    <w:rsid w:val="00226FAE"/>
    <w:rsid w:val="00227406"/>
    <w:rsid w:val="00227C1C"/>
    <w:rsid w:val="00227C7F"/>
    <w:rsid w:val="002306C3"/>
    <w:rsid w:val="00232B06"/>
    <w:rsid w:val="00232C18"/>
    <w:rsid w:val="00232DFF"/>
    <w:rsid w:val="00233A17"/>
    <w:rsid w:val="00233B0B"/>
    <w:rsid w:val="002340C5"/>
    <w:rsid w:val="002340E4"/>
    <w:rsid w:val="00234AD2"/>
    <w:rsid w:val="00236D7E"/>
    <w:rsid w:val="00236E23"/>
    <w:rsid w:val="002372FA"/>
    <w:rsid w:val="00237B6B"/>
    <w:rsid w:val="00240C9C"/>
    <w:rsid w:val="00243873"/>
    <w:rsid w:val="0024407E"/>
    <w:rsid w:val="002455BE"/>
    <w:rsid w:val="00245FFF"/>
    <w:rsid w:val="002462FE"/>
    <w:rsid w:val="002465A6"/>
    <w:rsid w:val="00246600"/>
    <w:rsid w:val="0024676F"/>
    <w:rsid w:val="00246D86"/>
    <w:rsid w:val="00247122"/>
    <w:rsid w:val="00247336"/>
    <w:rsid w:val="00251D3C"/>
    <w:rsid w:val="00252477"/>
    <w:rsid w:val="00252741"/>
    <w:rsid w:val="002537ED"/>
    <w:rsid w:val="00253B0D"/>
    <w:rsid w:val="00254872"/>
    <w:rsid w:val="0025617E"/>
    <w:rsid w:val="00256380"/>
    <w:rsid w:val="002567F5"/>
    <w:rsid w:val="0025691D"/>
    <w:rsid w:val="00256A7B"/>
    <w:rsid w:val="0026042C"/>
    <w:rsid w:val="002618E0"/>
    <w:rsid w:val="00261AAC"/>
    <w:rsid w:val="00262308"/>
    <w:rsid w:val="00262C43"/>
    <w:rsid w:val="00263C92"/>
    <w:rsid w:val="00263CAF"/>
    <w:rsid w:val="00263FEA"/>
    <w:rsid w:val="0026403D"/>
    <w:rsid w:val="00264986"/>
    <w:rsid w:val="00264B8E"/>
    <w:rsid w:val="00264E4C"/>
    <w:rsid w:val="00265248"/>
    <w:rsid w:val="00265709"/>
    <w:rsid w:val="00265B4B"/>
    <w:rsid w:val="00266106"/>
    <w:rsid w:val="00267B62"/>
    <w:rsid w:val="00267E3A"/>
    <w:rsid w:val="002718F0"/>
    <w:rsid w:val="00271DCC"/>
    <w:rsid w:val="00271F41"/>
    <w:rsid w:val="00273269"/>
    <w:rsid w:val="0027327F"/>
    <w:rsid w:val="00273962"/>
    <w:rsid w:val="00273E08"/>
    <w:rsid w:val="002745DA"/>
    <w:rsid w:val="0027504F"/>
    <w:rsid w:val="00275F9C"/>
    <w:rsid w:val="0027640D"/>
    <w:rsid w:val="0027712E"/>
    <w:rsid w:val="002776DF"/>
    <w:rsid w:val="00280CB8"/>
    <w:rsid w:val="00281611"/>
    <w:rsid w:val="00281D75"/>
    <w:rsid w:val="0028202C"/>
    <w:rsid w:val="002828A6"/>
    <w:rsid w:val="00283C70"/>
    <w:rsid w:val="002843CD"/>
    <w:rsid w:val="00284511"/>
    <w:rsid w:val="002848AE"/>
    <w:rsid w:val="00284FED"/>
    <w:rsid w:val="00285D9B"/>
    <w:rsid w:val="002868D5"/>
    <w:rsid w:val="002868D8"/>
    <w:rsid w:val="00286F5B"/>
    <w:rsid w:val="0028723E"/>
    <w:rsid w:val="002872DC"/>
    <w:rsid w:val="0028769F"/>
    <w:rsid w:val="00291711"/>
    <w:rsid w:val="0029180C"/>
    <w:rsid w:val="002922D7"/>
    <w:rsid w:val="00292305"/>
    <w:rsid w:val="00292756"/>
    <w:rsid w:val="002934D2"/>
    <w:rsid w:val="00295B32"/>
    <w:rsid w:val="00295B96"/>
    <w:rsid w:val="00296630"/>
    <w:rsid w:val="00296DCC"/>
    <w:rsid w:val="00297002"/>
    <w:rsid w:val="00297700"/>
    <w:rsid w:val="002A05A8"/>
    <w:rsid w:val="002A1C73"/>
    <w:rsid w:val="002A35F4"/>
    <w:rsid w:val="002A3E64"/>
    <w:rsid w:val="002A40D5"/>
    <w:rsid w:val="002A4688"/>
    <w:rsid w:val="002A5190"/>
    <w:rsid w:val="002A7DEC"/>
    <w:rsid w:val="002B0859"/>
    <w:rsid w:val="002B0ADE"/>
    <w:rsid w:val="002B116A"/>
    <w:rsid w:val="002B1AC7"/>
    <w:rsid w:val="002B1EBB"/>
    <w:rsid w:val="002B3040"/>
    <w:rsid w:val="002B3076"/>
    <w:rsid w:val="002B40F3"/>
    <w:rsid w:val="002B41C0"/>
    <w:rsid w:val="002B4C73"/>
    <w:rsid w:val="002B4CA0"/>
    <w:rsid w:val="002B520C"/>
    <w:rsid w:val="002B567E"/>
    <w:rsid w:val="002B7226"/>
    <w:rsid w:val="002B7579"/>
    <w:rsid w:val="002B787C"/>
    <w:rsid w:val="002B79D7"/>
    <w:rsid w:val="002C0597"/>
    <w:rsid w:val="002C1BE8"/>
    <w:rsid w:val="002C2685"/>
    <w:rsid w:val="002C4827"/>
    <w:rsid w:val="002C4990"/>
    <w:rsid w:val="002C5DD3"/>
    <w:rsid w:val="002D0812"/>
    <w:rsid w:val="002D134A"/>
    <w:rsid w:val="002D1BE3"/>
    <w:rsid w:val="002D254D"/>
    <w:rsid w:val="002D27CA"/>
    <w:rsid w:val="002D2C52"/>
    <w:rsid w:val="002D2D87"/>
    <w:rsid w:val="002D3113"/>
    <w:rsid w:val="002D3872"/>
    <w:rsid w:val="002D3B02"/>
    <w:rsid w:val="002D5AB4"/>
    <w:rsid w:val="002D5FCB"/>
    <w:rsid w:val="002D7147"/>
    <w:rsid w:val="002D72C6"/>
    <w:rsid w:val="002D743F"/>
    <w:rsid w:val="002E0322"/>
    <w:rsid w:val="002E27C6"/>
    <w:rsid w:val="002E2A9B"/>
    <w:rsid w:val="002E3986"/>
    <w:rsid w:val="002E3E41"/>
    <w:rsid w:val="002E40EC"/>
    <w:rsid w:val="002E4A12"/>
    <w:rsid w:val="002E4C63"/>
    <w:rsid w:val="002E4CD7"/>
    <w:rsid w:val="002E4F56"/>
    <w:rsid w:val="002E5486"/>
    <w:rsid w:val="002E608B"/>
    <w:rsid w:val="002E6092"/>
    <w:rsid w:val="002E6404"/>
    <w:rsid w:val="002E6C73"/>
    <w:rsid w:val="002E7230"/>
    <w:rsid w:val="002E75E8"/>
    <w:rsid w:val="002F02ED"/>
    <w:rsid w:val="002F0B24"/>
    <w:rsid w:val="002F18A5"/>
    <w:rsid w:val="002F1F89"/>
    <w:rsid w:val="002F3256"/>
    <w:rsid w:val="002F452A"/>
    <w:rsid w:val="002F4CAE"/>
    <w:rsid w:val="002F58EA"/>
    <w:rsid w:val="002F5B96"/>
    <w:rsid w:val="002F638D"/>
    <w:rsid w:val="002F6BB8"/>
    <w:rsid w:val="002F6F78"/>
    <w:rsid w:val="002F6FEA"/>
    <w:rsid w:val="002F71AE"/>
    <w:rsid w:val="002F77C0"/>
    <w:rsid w:val="00301337"/>
    <w:rsid w:val="00302D06"/>
    <w:rsid w:val="0030328E"/>
    <w:rsid w:val="00304578"/>
    <w:rsid w:val="00304733"/>
    <w:rsid w:val="0030526C"/>
    <w:rsid w:val="00305656"/>
    <w:rsid w:val="00306507"/>
    <w:rsid w:val="00306B60"/>
    <w:rsid w:val="003104EA"/>
    <w:rsid w:val="003109AD"/>
    <w:rsid w:val="00310CF7"/>
    <w:rsid w:val="00310E7A"/>
    <w:rsid w:val="003111AF"/>
    <w:rsid w:val="003113E9"/>
    <w:rsid w:val="003118EF"/>
    <w:rsid w:val="00311AEA"/>
    <w:rsid w:val="00311B8F"/>
    <w:rsid w:val="00311BA3"/>
    <w:rsid w:val="00312CBC"/>
    <w:rsid w:val="003138DC"/>
    <w:rsid w:val="00314140"/>
    <w:rsid w:val="0031424D"/>
    <w:rsid w:val="00316792"/>
    <w:rsid w:val="00316B93"/>
    <w:rsid w:val="00317000"/>
    <w:rsid w:val="0031732C"/>
    <w:rsid w:val="003200ED"/>
    <w:rsid w:val="00320BE4"/>
    <w:rsid w:val="00320FD1"/>
    <w:rsid w:val="00321048"/>
    <w:rsid w:val="003216F1"/>
    <w:rsid w:val="0032208A"/>
    <w:rsid w:val="00322474"/>
    <w:rsid w:val="003233FE"/>
    <w:rsid w:val="003239A1"/>
    <w:rsid w:val="00323CFA"/>
    <w:rsid w:val="00323FEC"/>
    <w:rsid w:val="00325929"/>
    <w:rsid w:val="00325B25"/>
    <w:rsid w:val="0032747B"/>
    <w:rsid w:val="003302A2"/>
    <w:rsid w:val="0033078E"/>
    <w:rsid w:val="00330CF3"/>
    <w:rsid w:val="00331404"/>
    <w:rsid w:val="00331DB6"/>
    <w:rsid w:val="0033238F"/>
    <w:rsid w:val="003326BE"/>
    <w:rsid w:val="003326E1"/>
    <w:rsid w:val="00332874"/>
    <w:rsid w:val="003334EE"/>
    <w:rsid w:val="00334184"/>
    <w:rsid w:val="0033523E"/>
    <w:rsid w:val="00336735"/>
    <w:rsid w:val="00336A13"/>
    <w:rsid w:val="00336E30"/>
    <w:rsid w:val="00337D89"/>
    <w:rsid w:val="0034110E"/>
    <w:rsid w:val="003411AE"/>
    <w:rsid w:val="00341299"/>
    <w:rsid w:val="00341970"/>
    <w:rsid w:val="00342A6F"/>
    <w:rsid w:val="003430EE"/>
    <w:rsid w:val="00343484"/>
    <w:rsid w:val="00344715"/>
    <w:rsid w:val="00344D81"/>
    <w:rsid w:val="00345495"/>
    <w:rsid w:val="00345769"/>
    <w:rsid w:val="003466B1"/>
    <w:rsid w:val="00347221"/>
    <w:rsid w:val="003473BB"/>
    <w:rsid w:val="00347539"/>
    <w:rsid w:val="00350397"/>
    <w:rsid w:val="00351B67"/>
    <w:rsid w:val="0035287E"/>
    <w:rsid w:val="00352973"/>
    <w:rsid w:val="00353D69"/>
    <w:rsid w:val="00354180"/>
    <w:rsid w:val="003544FF"/>
    <w:rsid w:val="003546D7"/>
    <w:rsid w:val="00354C67"/>
    <w:rsid w:val="0035555F"/>
    <w:rsid w:val="0035633E"/>
    <w:rsid w:val="00356F4D"/>
    <w:rsid w:val="00357DE6"/>
    <w:rsid w:val="0036005F"/>
    <w:rsid w:val="00360539"/>
    <w:rsid w:val="00360A88"/>
    <w:rsid w:val="00362AFC"/>
    <w:rsid w:val="00362B40"/>
    <w:rsid w:val="00362D49"/>
    <w:rsid w:val="003651B2"/>
    <w:rsid w:val="00365972"/>
    <w:rsid w:val="00365FA6"/>
    <w:rsid w:val="0036649C"/>
    <w:rsid w:val="0036743B"/>
    <w:rsid w:val="003700AE"/>
    <w:rsid w:val="00370A89"/>
    <w:rsid w:val="00371076"/>
    <w:rsid w:val="003717FA"/>
    <w:rsid w:val="00372191"/>
    <w:rsid w:val="003732F3"/>
    <w:rsid w:val="003735DF"/>
    <w:rsid w:val="00373E0E"/>
    <w:rsid w:val="00373EA6"/>
    <w:rsid w:val="00374448"/>
    <w:rsid w:val="00375AD4"/>
    <w:rsid w:val="00376340"/>
    <w:rsid w:val="00376DB2"/>
    <w:rsid w:val="003779BA"/>
    <w:rsid w:val="0038375C"/>
    <w:rsid w:val="00383D6B"/>
    <w:rsid w:val="00384307"/>
    <w:rsid w:val="003862CA"/>
    <w:rsid w:val="003863AA"/>
    <w:rsid w:val="00386607"/>
    <w:rsid w:val="0038688F"/>
    <w:rsid w:val="00387E11"/>
    <w:rsid w:val="0039067B"/>
    <w:rsid w:val="00390B37"/>
    <w:rsid w:val="0039294A"/>
    <w:rsid w:val="00392B16"/>
    <w:rsid w:val="0039509F"/>
    <w:rsid w:val="00395137"/>
    <w:rsid w:val="00396E87"/>
    <w:rsid w:val="00397A4D"/>
    <w:rsid w:val="00397E72"/>
    <w:rsid w:val="003A0F0E"/>
    <w:rsid w:val="003A1164"/>
    <w:rsid w:val="003A284A"/>
    <w:rsid w:val="003A2AE1"/>
    <w:rsid w:val="003A3456"/>
    <w:rsid w:val="003A35A2"/>
    <w:rsid w:val="003A35D9"/>
    <w:rsid w:val="003A4B78"/>
    <w:rsid w:val="003A4DB7"/>
    <w:rsid w:val="003A50E1"/>
    <w:rsid w:val="003A522D"/>
    <w:rsid w:val="003A63D0"/>
    <w:rsid w:val="003A735E"/>
    <w:rsid w:val="003A7526"/>
    <w:rsid w:val="003A7705"/>
    <w:rsid w:val="003B114B"/>
    <w:rsid w:val="003B197F"/>
    <w:rsid w:val="003B1B18"/>
    <w:rsid w:val="003B3258"/>
    <w:rsid w:val="003B3CC4"/>
    <w:rsid w:val="003B40DE"/>
    <w:rsid w:val="003B44FF"/>
    <w:rsid w:val="003B463A"/>
    <w:rsid w:val="003B5566"/>
    <w:rsid w:val="003B5EC9"/>
    <w:rsid w:val="003B6844"/>
    <w:rsid w:val="003B7653"/>
    <w:rsid w:val="003B789C"/>
    <w:rsid w:val="003C00AB"/>
    <w:rsid w:val="003C0CE0"/>
    <w:rsid w:val="003C1B63"/>
    <w:rsid w:val="003C2212"/>
    <w:rsid w:val="003C28A5"/>
    <w:rsid w:val="003C2AC4"/>
    <w:rsid w:val="003C3DC9"/>
    <w:rsid w:val="003C5459"/>
    <w:rsid w:val="003C7670"/>
    <w:rsid w:val="003C7DCA"/>
    <w:rsid w:val="003D0A15"/>
    <w:rsid w:val="003D1258"/>
    <w:rsid w:val="003D1DE4"/>
    <w:rsid w:val="003D21DC"/>
    <w:rsid w:val="003D2572"/>
    <w:rsid w:val="003D27A4"/>
    <w:rsid w:val="003D352D"/>
    <w:rsid w:val="003D3679"/>
    <w:rsid w:val="003D43FF"/>
    <w:rsid w:val="003D4505"/>
    <w:rsid w:val="003D4A27"/>
    <w:rsid w:val="003D6264"/>
    <w:rsid w:val="003D64DF"/>
    <w:rsid w:val="003D69CC"/>
    <w:rsid w:val="003D6FFC"/>
    <w:rsid w:val="003D739D"/>
    <w:rsid w:val="003E0410"/>
    <w:rsid w:val="003E0DCE"/>
    <w:rsid w:val="003E1682"/>
    <w:rsid w:val="003E1CCB"/>
    <w:rsid w:val="003E286C"/>
    <w:rsid w:val="003E2EB5"/>
    <w:rsid w:val="003E3755"/>
    <w:rsid w:val="003E4030"/>
    <w:rsid w:val="003E4686"/>
    <w:rsid w:val="003E4C8E"/>
    <w:rsid w:val="003E6FDD"/>
    <w:rsid w:val="003E7264"/>
    <w:rsid w:val="003F0C2B"/>
    <w:rsid w:val="003F0FE7"/>
    <w:rsid w:val="003F3695"/>
    <w:rsid w:val="003F3D9B"/>
    <w:rsid w:val="003F4092"/>
    <w:rsid w:val="003F60F4"/>
    <w:rsid w:val="003F7593"/>
    <w:rsid w:val="003F7FAE"/>
    <w:rsid w:val="00400613"/>
    <w:rsid w:val="004032A7"/>
    <w:rsid w:val="004033CF"/>
    <w:rsid w:val="004035BC"/>
    <w:rsid w:val="00410078"/>
    <w:rsid w:val="00412C36"/>
    <w:rsid w:val="004131CD"/>
    <w:rsid w:val="004134AB"/>
    <w:rsid w:val="004134DD"/>
    <w:rsid w:val="00413F4F"/>
    <w:rsid w:val="004145AE"/>
    <w:rsid w:val="004148FB"/>
    <w:rsid w:val="00414953"/>
    <w:rsid w:val="00414D98"/>
    <w:rsid w:val="00414E82"/>
    <w:rsid w:val="004155F7"/>
    <w:rsid w:val="00416AE3"/>
    <w:rsid w:val="00416E03"/>
    <w:rsid w:val="00417563"/>
    <w:rsid w:val="00420096"/>
    <w:rsid w:val="0042017B"/>
    <w:rsid w:val="00420692"/>
    <w:rsid w:val="00421275"/>
    <w:rsid w:val="00421C50"/>
    <w:rsid w:val="004221F0"/>
    <w:rsid w:val="00422602"/>
    <w:rsid w:val="004239E0"/>
    <w:rsid w:val="0042489C"/>
    <w:rsid w:val="004264DF"/>
    <w:rsid w:val="00426637"/>
    <w:rsid w:val="004267DA"/>
    <w:rsid w:val="004268FB"/>
    <w:rsid w:val="00426BE5"/>
    <w:rsid w:val="00426EBE"/>
    <w:rsid w:val="00427657"/>
    <w:rsid w:val="00427C00"/>
    <w:rsid w:val="00427E78"/>
    <w:rsid w:val="004316C1"/>
    <w:rsid w:val="004321A8"/>
    <w:rsid w:val="004327AC"/>
    <w:rsid w:val="00432F5C"/>
    <w:rsid w:val="0043317A"/>
    <w:rsid w:val="00433279"/>
    <w:rsid w:val="0043331E"/>
    <w:rsid w:val="0043344F"/>
    <w:rsid w:val="00433728"/>
    <w:rsid w:val="00434B13"/>
    <w:rsid w:val="00434FF5"/>
    <w:rsid w:val="004363A2"/>
    <w:rsid w:val="00436E85"/>
    <w:rsid w:val="00437293"/>
    <w:rsid w:val="00437599"/>
    <w:rsid w:val="0043787A"/>
    <w:rsid w:val="00440860"/>
    <w:rsid w:val="0044093C"/>
    <w:rsid w:val="0044232B"/>
    <w:rsid w:val="00442583"/>
    <w:rsid w:val="004435D9"/>
    <w:rsid w:val="00444E2B"/>
    <w:rsid w:val="00445EFC"/>
    <w:rsid w:val="00446021"/>
    <w:rsid w:val="004471F5"/>
    <w:rsid w:val="004477AC"/>
    <w:rsid w:val="004508CE"/>
    <w:rsid w:val="0045313D"/>
    <w:rsid w:val="0045336A"/>
    <w:rsid w:val="004535E5"/>
    <w:rsid w:val="004539A3"/>
    <w:rsid w:val="00453C55"/>
    <w:rsid w:val="00454585"/>
    <w:rsid w:val="00454D2D"/>
    <w:rsid w:val="00456240"/>
    <w:rsid w:val="00456D84"/>
    <w:rsid w:val="0045783C"/>
    <w:rsid w:val="00462ADB"/>
    <w:rsid w:val="00462EA0"/>
    <w:rsid w:val="0046361C"/>
    <w:rsid w:val="00463620"/>
    <w:rsid w:val="00465782"/>
    <w:rsid w:val="004701E7"/>
    <w:rsid w:val="004705AB"/>
    <w:rsid w:val="004705B8"/>
    <w:rsid w:val="00471CB0"/>
    <w:rsid w:val="00471E67"/>
    <w:rsid w:val="00471F29"/>
    <w:rsid w:val="00472B79"/>
    <w:rsid w:val="004738EE"/>
    <w:rsid w:val="0047396E"/>
    <w:rsid w:val="00475642"/>
    <w:rsid w:val="00476798"/>
    <w:rsid w:val="004807CA"/>
    <w:rsid w:val="004811F0"/>
    <w:rsid w:val="0048126E"/>
    <w:rsid w:val="0048145E"/>
    <w:rsid w:val="0048163B"/>
    <w:rsid w:val="00481C72"/>
    <w:rsid w:val="0048241E"/>
    <w:rsid w:val="0048334E"/>
    <w:rsid w:val="004861A2"/>
    <w:rsid w:val="00486491"/>
    <w:rsid w:val="00486B1A"/>
    <w:rsid w:val="00487199"/>
    <w:rsid w:val="00487948"/>
    <w:rsid w:val="00487999"/>
    <w:rsid w:val="00487AC8"/>
    <w:rsid w:val="00490810"/>
    <w:rsid w:val="00490CD6"/>
    <w:rsid w:val="00491B60"/>
    <w:rsid w:val="00491E3B"/>
    <w:rsid w:val="00492B3B"/>
    <w:rsid w:val="00494891"/>
    <w:rsid w:val="0049497F"/>
    <w:rsid w:val="00494AD4"/>
    <w:rsid w:val="0049511B"/>
    <w:rsid w:val="004955AF"/>
    <w:rsid w:val="00495761"/>
    <w:rsid w:val="0049582A"/>
    <w:rsid w:val="00497125"/>
    <w:rsid w:val="0049779C"/>
    <w:rsid w:val="00497B0B"/>
    <w:rsid w:val="00497C1C"/>
    <w:rsid w:val="00497ECD"/>
    <w:rsid w:val="004A0B93"/>
    <w:rsid w:val="004A17B1"/>
    <w:rsid w:val="004A19A2"/>
    <w:rsid w:val="004A1AA7"/>
    <w:rsid w:val="004A1ABF"/>
    <w:rsid w:val="004A3C6B"/>
    <w:rsid w:val="004A3D1E"/>
    <w:rsid w:val="004A3F32"/>
    <w:rsid w:val="004A4092"/>
    <w:rsid w:val="004A41AA"/>
    <w:rsid w:val="004A52EC"/>
    <w:rsid w:val="004A54A1"/>
    <w:rsid w:val="004A5F9A"/>
    <w:rsid w:val="004A6355"/>
    <w:rsid w:val="004A6B20"/>
    <w:rsid w:val="004A6B6E"/>
    <w:rsid w:val="004A6E32"/>
    <w:rsid w:val="004A72EF"/>
    <w:rsid w:val="004A7E5B"/>
    <w:rsid w:val="004B017A"/>
    <w:rsid w:val="004B0590"/>
    <w:rsid w:val="004B0E0F"/>
    <w:rsid w:val="004B156C"/>
    <w:rsid w:val="004B15B2"/>
    <w:rsid w:val="004B1E86"/>
    <w:rsid w:val="004B211B"/>
    <w:rsid w:val="004B2DCF"/>
    <w:rsid w:val="004B3251"/>
    <w:rsid w:val="004B380C"/>
    <w:rsid w:val="004B3B39"/>
    <w:rsid w:val="004B3FF3"/>
    <w:rsid w:val="004B4788"/>
    <w:rsid w:val="004B4DE0"/>
    <w:rsid w:val="004B4F5D"/>
    <w:rsid w:val="004B52AB"/>
    <w:rsid w:val="004B53CF"/>
    <w:rsid w:val="004B5639"/>
    <w:rsid w:val="004B6137"/>
    <w:rsid w:val="004B6C81"/>
    <w:rsid w:val="004B7762"/>
    <w:rsid w:val="004B7767"/>
    <w:rsid w:val="004B79C7"/>
    <w:rsid w:val="004C06EC"/>
    <w:rsid w:val="004C0BCD"/>
    <w:rsid w:val="004C186F"/>
    <w:rsid w:val="004C1A8F"/>
    <w:rsid w:val="004C1C57"/>
    <w:rsid w:val="004C1D3F"/>
    <w:rsid w:val="004C43DF"/>
    <w:rsid w:val="004C461D"/>
    <w:rsid w:val="004C4AB4"/>
    <w:rsid w:val="004C51BB"/>
    <w:rsid w:val="004C5729"/>
    <w:rsid w:val="004C689E"/>
    <w:rsid w:val="004C773F"/>
    <w:rsid w:val="004D002F"/>
    <w:rsid w:val="004D06D2"/>
    <w:rsid w:val="004D0EC4"/>
    <w:rsid w:val="004D148B"/>
    <w:rsid w:val="004D1AE0"/>
    <w:rsid w:val="004D1D03"/>
    <w:rsid w:val="004D306E"/>
    <w:rsid w:val="004D3DB4"/>
    <w:rsid w:val="004D3E78"/>
    <w:rsid w:val="004D4189"/>
    <w:rsid w:val="004D4630"/>
    <w:rsid w:val="004D4891"/>
    <w:rsid w:val="004D4BA6"/>
    <w:rsid w:val="004D5085"/>
    <w:rsid w:val="004D55F4"/>
    <w:rsid w:val="004D5B77"/>
    <w:rsid w:val="004D5E20"/>
    <w:rsid w:val="004D66CF"/>
    <w:rsid w:val="004D7096"/>
    <w:rsid w:val="004E0447"/>
    <w:rsid w:val="004E0BC8"/>
    <w:rsid w:val="004E0EDC"/>
    <w:rsid w:val="004E18F2"/>
    <w:rsid w:val="004E267F"/>
    <w:rsid w:val="004E3199"/>
    <w:rsid w:val="004E33CC"/>
    <w:rsid w:val="004E4795"/>
    <w:rsid w:val="004E4956"/>
    <w:rsid w:val="004E4C0A"/>
    <w:rsid w:val="004E5B4B"/>
    <w:rsid w:val="004E5EE0"/>
    <w:rsid w:val="004E5F6F"/>
    <w:rsid w:val="004E6ACB"/>
    <w:rsid w:val="004E6AF1"/>
    <w:rsid w:val="004E7540"/>
    <w:rsid w:val="004E7B2E"/>
    <w:rsid w:val="004F2133"/>
    <w:rsid w:val="004F22EF"/>
    <w:rsid w:val="004F24F5"/>
    <w:rsid w:val="004F303B"/>
    <w:rsid w:val="004F3346"/>
    <w:rsid w:val="004F33FB"/>
    <w:rsid w:val="004F419A"/>
    <w:rsid w:val="004F5A09"/>
    <w:rsid w:val="004F5ACC"/>
    <w:rsid w:val="004F6653"/>
    <w:rsid w:val="005016F3"/>
    <w:rsid w:val="0050204E"/>
    <w:rsid w:val="00503471"/>
    <w:rsid w:val="00503FC5"/>
    <w:rsid w:val="00504808"/>
    <w:rsid w:val="00504991"/>
    <w:rsid w:val="00504D7A"/>
    <w:rsid w:val="00505541"/>
    <w:rsid w:val="0050587F"/>
    <w:rsid w:val="00505B5E"/>
    <w:rsid w:val="00506E29"/>
    <w:rsid w:val="005079DB"/>
    <w:rsid w:val="00507BAD"/>
    <w:rsid w:val="00507BF1"/>
    <w:rsid w:val="005101FB"/>
    <w:rsid w:val="0051048B"/>
    <w:rsid w:val="00510995"/>
    <w:rsid w:val="00510CBD"/>
    <w:rsid w:val="00512A4C"/>
    <w:rsid w:val="0051477D"/>
    <w:rsid w:val="00514A91"/>
    <w:rsid w:val="00514CF7"/>
    <w:rsid w:val="0051617F"/>
    <w:rsid w:val="00516C7B"/>
    <w:rsid w:val="00517AFB"/>
    <w:rsid w:val="0052080B"/>
    <w:rsid w:val="00521910"/>
    <w:rsid w:val="00521949"/>
    <w:rsid w:val="00522AE7"/>
    <w:rsid w:val="00524212"/>
    <w:rsid w:val="005242AD"/>
    <w:rsid w:val="00524599"/>
    <w:rsid w:val="005246ED"/>
    <w:rsid w:val="00524C6E"/>
    <w:rsid w:val="00524E9C"/>
    <w:rsid w:val="005256E0"/>
    <w:rsid w:val="0052599C"/>
    <w:rsid w:val="00525B82"/>
    <w:rsid w:val="00526047"/>
    <w:rsid w:val="00526B76"/>
    <w:rsid w:val="00530265"/>
    <w:rsid w:val="00530BD5"/>
    <w:rsid w:val="005310DA"/>
    <w:rsid w:val="005314F4"/>
    <w:rsid w:val="005317DC"/>
    <w:rsid w:val="00531FA8"/>
    <w:rsid w:val="00532502"/>
    <w:rsid w:val="00532CD2"/>
    <w:rsid w:val="0053494B"/>
    <w:rsid w:val="00534B37"/>
    <w:rsid w:val="005356FE"/>
    <w:rsid w:val="00535A57"/>
    <w:rsid w:val="005360D5"/>
    <w:rsid w:val="00537AEB"/>
    <w:rsid w:val="00537FF6"/>
    <w:rsid w:val="0054206B"/>
    <w:rsid w:val="00542182"/>
    <w:rsid w:val="0054241D"/>
    <w:rsid w:val="0054253E"/>
    <w:rsid w:val="00542A47"/>
    <w:rsid w:val="00542E25"/>
    <w:rsid w:val="00543184"/>
    <w:rsid w:val="00543E58"/>
    <w:rsid w:val="00544480"/>
    <w:rsid w:val="00544B40"/>
    <w:rsid w:val="00545FE1"/>
    <w:rsid w:val="005467B1"/>
    <w:rsid w:val="005467D3"/>
    <w:rsid w:val="00546F80"/>
    <w:rsid w:val="00547D11"/>
    <w:rsid w:val="00550A47"/>
    <w:rsid w:val="0055127E"/>
    <w:rsid w:val="00551856"/>
    <w:rsid w:val="00552DB7"/>
    <w:rsid w:val="00553569"/>
    <w:rsid w:val="00554349"/>
    <w:rsid w:val="00555087"/>
    <w:rsid w:val="00556074"/>
    <w:rsid w:val="00556AF1"/>
    <w:rsid w:val="00556D24"/>
    <w:rsid w:val="0055710A"/>
    <w:rsid w:val="00557C8B"/>
    <w:rsid w:val="00560BC9"/>
    <w:rsid w:val="00561139"/>
    <w:rsid w:val="005620F3"/>
    <w:rsid w:val="005625F7"/>
    <w:rsid w:val="0056284E"/>
    <w:rsid w:val="0056300C"/>
    <w:rsid w:val="00564DDE"/>
    <w:rsid w:val="0056541F"/>
    <w:rsid w:val="00565863"/>
    <w:rsid w:val="00565DCE"/>
    <w:rsid w:val="00566A07"/>
    <w:rsid w:val="005672DC"/>
    <w:rsid w:val="00567326"/>
    <w:rsid w:val="00570650"/>
    <w:rsid w:val="00570AA8"/>
    <w:rsid w:val="00570B24"/>
    <w:rsid w:val="00570BA9"/>
    <w:rsid w:val="005713ED"/>
    <w:rsid w:val="00571443"/>
    <w:rsid w:val="00571F76"/>
    <w:rsid w:val="00572103"/>
    <w:rsid w:val="005737AD"/>
    <w:rsid w:val="005740C2"/>
    <w:rsid w:val="005740EC"/>
    <w:rsid w:val="005754B0"/>
    <w:rsid w:val="0057596A"/>
    <w:rsid w:val="00575D2F"/>
    <w:rsid w:val="00575E63"/>
    <w:rsid w:val="0057646D"/>
    <w:rsid w:val="0057666F"/>
    <w:rsid w:val="0057694C"/>
    <w:rsid w:val="00577B2A"/>
    <w:rsid w:val="00577CF6"/>
    <w:rsid w:val="00580000"/>
    <w:rsid w:val="00581633"/>
    <w:rsid w:val="005819F3"/>
    <w:rsid w:val="00581F32"/>
    <w:rsid w:val="00582959"/>
    <w:rsid w:val="00582FB5"/>
    <w:rsid w:val="00583028"/>
    <w:rsid w:val="0058308A"/>
    <w:rsid w:val="0058379B"/>
    <w:rsid w:val="005838CD"/>
    <w:rsid w:val="00584B08"/>
    <w:rsid w:val="005857D9"/>
    <w:rsid w:val="0058624C"/>
    <w:rsid w:val="00586D94"/>
    <w:rsid w:val="00590416"/>
    <w:rsid w:val="005905A4"/>
    <w:rsid w:val="00591DBB"/>
    <w:rsid w:val="00591F57"/>
    <w:rsid w:val="005928D2"/>
    <w:rsid w:val="00592ADA"/>
    <w:rsid w:val="0059323A"/>
    <w:rsid w:val="0059338B"/>
    <w:rsid w:val="00593F4E"/>
    <w:rsid w:val="005946CB"/>
    <w:rsid w:val="00594BBA"/>
    <w:rsid w:val="0059674D"/>
    <w:rsid w:val="00596760"/>
    <w:rsid w:val="0059702F"/>
    <w:rsid w:val="0059797F"/>
    <w:rsid w:val="00597CB4"/>
    <w:rsid w:val="00597D40"/>
    <w:rsid w:val="005A0751"/>
    <w:rsid w:val="005A11C6"/>
    <w:rsid w:val="005A1200"/>
    <w:rsid w:val="005A1A48"/>
    <w:rsid w:val="005A1AE8"/>
    <w:rsid w:val="005A231B"/>
    <w:rsid w:val="005A2FA9"/>
    <w:rsid w:val="005A3DB5"/>
    <w:rsid w:val="005A3E6D"/>
    <w:rsid w:val="005A4828"/>
    <w:rsid w:val="005A48A7"/>
    <w:rsid w:val="005A5EAC"/>
    <w:rsid w:val="005A660D"/>
    <w:rsid w:val="005A66E1"/>
    <w:rsid w:val="005A68DD"/>
    <w:rsid w:val="005A7025"/>
    <w:rsid w:val="005A7A6A"/>
    <w:rsid w:val="005B04F1"/>
    <w:rsid w:val="005B0518"/>
    <w:rsid w:val="005B1022"/>
    <w:rsid w:val="005B1894"/>
    <w:rsid w:val="005B2B13"/>
    <w:rsid w:val="005B50D7"/>
    <w:rsid w:val="005B5419"/>
    <w:rsid w:val="005B5BDD"/>
    <w:rsid w:val="005B5C94"/>
    <w:rsid w:val="005B5D18"/>
    <w:rsid w:val="005B5E9E"/>
    <w:rsid w:val="005B63D0"/>
    <w:rsid w:val="005B64F5"/>
    <w:rsid w:val="005B66B8"/>
    <w:rsid w:val="005C00A7"/>
    <w:rsid w:val="005C0571"/>
    <w:rsid w:val="005C16B2"/>
    <w:rsid w:val="005C1FFD"/>
    <w:rsid w:val="005C4A5A"/>
    <w:rsid w:val="005C52D3"/>
    <w:rsid w:val="005C5AB7"/>
    <w:rsid w:val="005C5CEB"/>
    <w:rsid w:val="005C6435"/>
    <w:rsid w:val="005C76C6"/>
    <w:rsid w:val="005C7B3A"/>
    <w:rsid w:val="005D02FB"/>
    <w:rsid w:val="005D0365"/>
    <w:rsid w:val="005D142E"/>
    <w:rsid w:val="005D15D0"/>
    <w:rsid w:val="005D1AAA"/>
    <w:rsid w:val="005D25C6"/>
    <w:rsid w:val="005D296E"/>
    <w:rsid w:val="005D2DDB"/>
    <w:rsid w:val="005D414D"/>
    <w:rsid w:val="005D5324"/>
    <w:rsid w:val="005D607F"/>
    <w:rsid w:val="005D62AC"/>
    <w:rsid w:val="005D6451"/>
    <w:rsid w:val="005D72E1"/>
    <w:rsid w:val="005D75EF"/>
    <w:rsid w:val="005E0B48"/>
    <w:rsid w:val="005E0D2D"/>
    <w:rsid w:val="005E1393"/>
    <w:rsid w:val="005E1568"/>
    <w:rsid w:val="005E1D79"/>
    <w:rsid w:val="005E35A0"/>
    <w:rsid w:val="005E3F38"/>
    <w:rsid w:val="005E4937"/>
    <w:rsid w:val="005E4DDC"/>
    <w:rsid w:val="005E5A60"/>
    <w:rsid w:val="005E6134"/>
    <w:rsid w:val="005E6342"/>
    <w:rsid w:val="005E7539"/>
    <w:rsid w:val="005E7A28"/>
    <w:rsid w:val="005E7A56"/>
    <w:rsid w:val="005E7EC4"/>
    <w:rsid w:val="005F0C3D"/>
    <w:rsid w:val="005F0D77"/>
    <w:rsid w:val="005F0E1F"/>
    <w:rsid w:val="005F1748"/>
    <w:rsid w:val="005F1A81"/>
    <w:rsid w:val="005F23D2"/>
    <w:rsid w:val="005F284D"/>
    <w:rsid w:val="005F2EF8"/>
    <w:rsid w:val="005F3582"/>
    <w:rsid w:val="005F3A6A"/>
    <w:rsid w:val="005F48DD"/>
    <w:rsid w:val="005F4B8B"/>
    <w:rsid w:val="005F63E5"/>
    <w:rsid w:val="005F689D"/>
    <w:rsid w:val="005F7929"/>
    <w:rsid w:val="005F7C00"/>
    <w:rsid w:val="005F7C9B"/>
    <w:rsid w:val="005F7E07"/>
    <w:rsid w:val="005F7ED4"/>
    <w:rsid w:val="006003C4"/>
    <w:rsid w:val="0060143F"/>
    <w:rsid w:val="00601629"/>
    <w:rsid w:val="00601DBB"/>
    <w:rsid w:val="006025FD"/>
    <w:rsid w:val="00604405"/>
    <w:rsid w:val="0060568E"/>
    <w:rsid w:val="00607C19"/>
    <w:rsid w:val="0061053E"/>
    <w:rsid w:val="00610A75"/>
    <w:rsid w:val="0061170A"/>
    <w:rsid w:val="00611A47"/>
    <w:rsid w:val="00611BF9"/>
    <w:rsid w:val="00612379"/>
    <w:rsid w:val="0061274E"/>
    <w:rsid w:val="00612988"/>
    <w:rsid w:val="0061377E"/>
    <w:rsid w:val="00614A30"/>
    <w:rsid w:val="0061529A"/>
    <w:rsid w:val="00615902"/>
    <w:rsid w:val="00615EA9"/>
    <w:rsid w:val="006166C8"/>
    <w:rsid w:val="00617173"/>
    <w:rsid w:val="00617735"/>
    <w:rsid w:val="00617874"/>
    <w:rsid w:val="00620015"/>
    <w:rsid w:val="0062040F"/>
    <w:rsid w:val="006209EC"/>
    <w:rsid w:val="00620C8F"/>
    <w:rsid w:val="00621DB0"/>
    <w:rsid w:val="00624CCB"/>
    <w:rsid w:val="00625237"/>
    <w:rsid w:val="00626752"/>
    <w:rsid w:val="00630855"/>
    <w:rsid w:val="00630884"/>
    <w:rsid w:val="00631261"/>
    <w:rsid w:val="00631334"/>
    <w:rsid w:val="006320E7"/>
    <w:rsid w:val="00632ADE"/>
    <w:rsid w:val="00632C71"/>
    <w:rsid w:val="006333CF"/>
    <w:rsid w:val="0063360D"/>
    <w:rsid w:val="00633849"/>
    <w:rsid w:val="0063509F"/>
    <w:rsid w:val="00635384"/>
    <w:rsid w:val="00635A62"/>
    <w:rsid w:val="00635C75"/>
    <w:rsid w:val="00636695"/>
    <w:rsid w:val="00641529"/>
    <w:rsid w:val="00641C4E"/>
    <w:rsid w:val="00642FCA"/>
    <w:rsid w:val="00644976"/>
    <w:rsid w:val="00644D1A"/>
    <w:rsid w:val="006460E0"/>
    <w:rsid w:val="0064785A"/>
    <w:rsid w:val="00650969"/>
    <w:rsid w:val="00650D61"/>
    <w:rsid w:val="00652147"/>
    <w:rsid w:val="00652749"/>
    <w:rsid w:val="00652770"/>
    <w:rsid w:val="00652F8C"/>
    <w:rsid w:val="00653AEE"/>
    <w:rsid w:val="006540D3"/>
    <w:rsid w:val="00654644"/>
    <w:rsid w:val="006547B3"/>
    <w:rsid w:val="0065515B"/>
    <w:rsid w:val="00655EFC"/>
    <w:rsid w:val="006563F4"/>
    <w:rsid w:val="00656EF3"/>
    <w:rsid w:val="00657039"/>
    <w:rsid w:val="00660414"/>
    <w:rsid w:val="0066131F"/>
    <w:rsid w:val="0066343E"/>
    <w:rsid w:val="00663B2E"/>
    <w:rsid w:val="00663FA6"/>
    <w:rsid w:val="0066473C"/>
    <w:rsid w:val="00664E96"/>
    <w:rsid w:val="0066536E"/>
    <w:rsid w:val="00665D35"/>
    <w:rsid w:val="00666614"/>
    <w:rsid w:val="00666734"/>
    <w:rsid w:val="006668D5"/>
    <w:rsid w:val="0066717D"/>
    <w:rsid w:val="00667757"/>
    <w:rsid w:val="0066792C"/>
    <w:rsid w:val="00670432"/>
    <w:rsid w:val="00670510"/>
    <w:rsid w:val="0067062F"/>
    <w:rsid w:val="0067191A"/>
    <w:rsid w:val="006723D4"/>
    <w:rsid w:val="006735E7"/>
    <w:rsid w:val="006741C7"/>
    <w:rsid w:val="006756B6"/>
    <w:rsid w:val="006758BC"/>
    <w:rsid w:val="00676B20"/>
    <w:rsid w:val="00676EEC"/>
    <w:rsid w:val="0067795E"/>
    <w:rsid w:val="0068081B"/>
    <w:rsid w:val="006809DB"/>
    <w:rsid w:val="00681106"/>
    <w:rsid w:val="00681E1E"/>
    <w:rsid w:val="0068201D"/>
    <w:rsid w:val="00682290"/>
    <w:rsid w:val="0068242B"/>
    <w:rsid w:val="006836AE"/>
    <w:rsid w:val="00683AFD"/>
    <w:rsid w:val="00683EAF"/>
    <w:rsid w:val="00684890"/>
    <w:rsid w:val="00684B16"/>
    <w:rsid w:val="00684E46"/>
    <w:rsid w:val="00684F57"/>
    <w:rsid w:val="00685AE5"/>
    <w:rsid w:val="00685D15"/>
    <w:rsid w:val="0068777F"/>
    <w:rsid w:val="006906C7"/>
    <w:rsid w:val="006914FA"/>
    <w:rsid w:val="006926EB"/>
    <w:rsid w:val="00693426"/>
    <w:rsid w:val="006944A2"/>
    <w:rsid w:val="00694932"/>
    <w:rsid w:val="00695084"/>
    <w:rsid w:val="006970A7"/>
    <w:rsid w:val="006974CA"/>
    <w:rsid w:val="00697B1B"/>
    <w:rsid w:val="00697B52"/>
    <w:rsid w:val="00697D30"/>
    <w:rsid w:val="00697E9D"/>
    <w:rsid w:val="00697F04"/>
    <w:rsid w:val="006A035F"/>
    <w:rsid w:val="006A0837"/>
    <w:rsid w:val="006A0F7A"/>
    <w:rsid w:val="006A1060"/>
    <w:rsid w:val="006A14A9"/>
    <w:rsid w:val="006A1A9F"/>
    <w:rsid w:val="006A1CD5"/>
    <w:rsid w:val="006A3660"/>
    <w:rsid w:val="006A3ECD"/>
    <w:rsid w:val="006A44BA"/>
    <w:rsid w:val="006A464E"/>
    <w:rsid w:val="006A4674"/>
    <w:rsid w:val="006A4F38"/>
    <w:rsid w:val="006A553B"/>
    <w:rsid w:val="006A5810"/>
    <w:rsid w:val="006A614A"/>
    <w:rsid w:val="006A641C"/>
    <w:rsid w:val="006A6992"/>
    <w:rsid w:val="006A6B5F"/>
    <w:rsid w:val="006A7E87"/>
    <w:rsid w:val="006B0932"/>
    <w:rsid w:val="006B1546"/>
    <w:rsid w:val="006B1AEC"/>
    <w:rsid w:val="006B1F14"/>
    <w:rsid w:val="006B203D"/>
    <w:rsid w:val="006B26E3"/>
    <w:rsid w:val="006B2B2D"/>
    <w:rsid w:val="006B2EE5"/>
    <w:rsid w:val="006B379E"/>
    <w:rsid w:val="006B461F"/>
    <w:rsid w:val="006B4BEF"/>
    <w:rsid w:val="006B78F1"/>
    <w:rsid w:val="006C065F"/>
    <w:rsid w:val="006C06F0"/>
    <w:rsid w:val="006C18CF"/>
    <w:rsid w:val="006C2C23"/>
    <w:rsid w:val="006C389E"/>
    <w:rsid w:val="006C3DDE"/>
    <w:rsid w:val="006C4242"/>
    <w:rsid w:val="006C4A30"/>
    <w:rsid w:val="006C512E"/>
    <w:rsid w:val="006C5424"/>
    <w:rsid w:val="006C5CBB"/>
    <w:rsid w:val="006C76C0"/>
    <w:rsid w:val="006D0644"/>
    <w:rsid w:val="006D06C6"/>
    <w:rsid w:val="006D0FBB"/>
    <w:rsid w:val="006D17E4"/>
    <w:rsid w:val="006D2320"/>
    <w:rsid w:val="006D2756"/>
    <w:rsid w:val="006D2ACE"/>
    <w:rsid w:val="006D38AD"/>
    <w:rsid w:val="006D3B95"/>
    <w:rsid w:val="006D3E07"/>
    <w:rsid w:val="006D4501"/>
    <w:rsid w:val="006D4C5E"/>
    <w:rsid w:val="006D4D23"/>
    <w:rsid w:val="006D5152"/>
    <w:rsid w:val="006D58C3"/>
    <w:rsid w:val="006D5929"/>
    <w:rsid w:val="006D5B18"/>
    <w:rsid w:val="006D5EE1"/>
    <w:rsid w:val="006D649E"/>
    <w:rsid w:val="006D6ED2"/>
    <w:rsid w:val="006D7FFE"/>
    <w:rsid w:val="006E029F"/>
    <w:rsid w:val="006E0475"/>
    <w:rsid w:val="006E1210"/>
    <w:rsid w:val="006E30C7"/>
    <w:rsid w:val="006E3173"/>
    <w:rsid w:val="006E3887"/>
    <w:rsid w:val="006E4163"/>
    <w:rsid w:val="006E45E8"/>
    <w:rsid w:val="006E4A34"/>
    <w:rsid w:val="006E57CE"/>
    <w:rsid w:val="006E6187"/>
    <w:rsid w:val="006E65E0"/>
    <w:rsid w:val="006E66ED"/>
    <w:rsid w:val="006E6CB4"/>
    <w:rsid w:val="006E7FC2"/>
    <w:rsid w:val="006F0374"/>
    <w:rsid w:val="006F07A7"/>
    <w:rsid w:val="006F14C4"/>
    <w:rsid w:val="006F1DFA"/>
    <w:rsid w:val="006F348C"/>
    <w:rsid w:val="006F37A4"/>
    <w:rsid w:val="006F7017"/>
    <w:rsid w:val="006F7228"/>
    <w:rsid w:val="006F7268"/>
    <w:rsid w:val="006F72FA"/>
    <w:rsid w:val="006F74CC"/>
    <w:rsid w:val="006F78C6"/>
    <w:rsid w:val="006F7C44"/>
    <w:rsid w:val="00700A61"/>
    <w:rsid w:val="0070171D"/>
    <w:rsid w:val="007022D4"/>
    <w:rsid w:val="00704379"/>
    <w:rsid w:val="007046B4"/>
    <w:rsid w:val="00704E64"/>
    <w:rsid w:val="0070547C"/>
    <w:rsid w:val="0070577E"/>
    <w:rsid w:val="007057B1"/>
    <w:rsid w:val="00706667"/>
    <w:rsid w:val="0070771D"/>
    <w:rsid w:val="007077E0"/>
    <w:rsid w:val="007103DB"/>
    <w:rsid w:val="0071199F"/>
    <w:rsid w:val="007120A1"/>
    <w:rsid w:val="007125B2"/>
    <w:rsid w:val="0071388E"/>
    <w:rsid w:val="00713D49"/>
    <w:rsid w:val="00713E62"/>
    <w:rsid w:val="00713F2C"/>
    <w:rsid w:val="007140A6"/>
    <w:rsid w:val="007148AD"/>
    <w:rsid w:val="00715596"/>
    <w:rsid w:val="00715A50"/>
    <w:rsid w:val="00715DFD"/>
    <w:rsid w:val="0071628E"/>
    <w:rsid w:val="007167CA"/>
    <w:rsid w:val="00716B38"/>
    <w:rsid w:val="00717658"/>
    <w:rsid w:val="00717AA4"/>
    <w:rsid w:val="00720A66"/>
    <w:rsid w:val="00721E6A"/>
    <w:rsid w:val="00722550"/>
    <w:rsid w:val="00723BC7"/>
    <w:rsid w:val="00724101"/>
    <w:rsid w:val="00724D92"/>
    <w:rsid w:val="00724EA8"/>
    <w:rsid w:val="007257DB"/>
    <w:rsid w:val="007257DE"/>
    <w:rsid w:val="00725D09"/>
    <w:rsid w:val="00726605"/>
    <w:rsid w:val="00726710"/>
    <w:rsid w:val="00727AD7"/>
    <w:rsid w:val="007307BA"/>
    <w:rsid w:val="0073159A"/>
    <w:rsid w:val="00732FFB"/>
    <w:rsid w:val="007334CA"/>
    <w:rsid w:val="00734D69"/>
    <w:rsid w:val="007361F1"/>
    <w:rsid w:val="00736797"/>
    <w:rsid w:val="00736FF9"/>
    <w:rsid w:val="007404E9"/>
    <w:rsid w:val="007405E3"/>
    <w:rsid w:val="007411C0"/>
    <w:rsid w:val="00741D0C"/>
    <w:rsid w:val="00742460"/>
    <w:rsid w:val="007427A0"/>
    <w:rsid w:val="00742A9B"/>
    <w:rsid w:val="00743A15"/>
    <w:rsid w:val="0074494C"/>
    <w:rsid w:val="00744FF3"/>
    <w:rsid w:val="00746162"/>
    <w:rsid w:val="00746623"/>
    <w:rsid w:val="00746C96"/>
    <w:rsid w:val="00746EFF"/>
    <w:rsid w:val="007507D4"/>
    <w:rsid w:val="00750A02"/>
    <w:rsid w:val="007540C0"/>
    <w:rsid w:val="0075430B"/>
    <w:rsid w:val="0075457E"/>
    <w:rsid w:val="0075571F"/>
    <w:rsid w:val="00756617"/>
    <w:rsid w:val="007579A1"/>
    <w:rsid w:val="007603B3"/>
    <w:rsid w:val="00761215"/>
    <w:rsid w:val="00762235"/>
    <w:rsid w:val="00762F73"/>
    <w:rsid w:val="007638B1"/>
    <w:rsid w:val="0076419F"/>
    <w:rsid w:val="007641BF"/>
    <w:rsid w:val="0076488E"/>
    <w:rsid w:val="00765C77"/>
    <w:rsid w:val="00766A69"/>
    <w:rsid w:val="00767E5B"/>
    <w:rsid w:val="00767FEF"/>
    <w:rsid w:val="00771509"/>
    <w:rsid w:val="007715DE"/>
    <w:rsid w:val="00772083"/>
    <w:rsid w:val="0077285D"/>
    <w:rsid w:val="00772861"/>
    <w:rsid w:val="00772A77"/>
    <w:rsid w:val="00772DD6"/>
    <w:rsid w:val="00773509"/>
    <w:rsid w:val="00773B02"/>
    <w:rsid w:val="00773EB0"/>
    <w:rsid w:val="007740F8"/>
    <w:rsid w:val="0077684D"/>
    <w:rsid w:val="007776C1"/>
    <w:rsid w:val="0078197E"/>
    <w:rsid w:val="007826E6"/>
    <w:rsid w:val="007831CC"/>
    <w:rsid w:val="00783E18"/>
    <w:rsid w:val="00783EDA"/>
    <w:rsid w:val="00784142"/>
    <w:rsid w:val="00784817"/>
    <w:rsid w:val="00784D5C"/>
    <w:rsid w:val="007851D5"/>
    <w:rsid w:val="00785467"/>
    <w:rsid w:val="00786572"/>
    <w:rsid w:val="0078667E"/>
    <w:rsid w:val="007866BB"/>
    <w:rsid w:val="00787FFE"/>
    <w:rsid w:val="00790200"/>
    <w:rsid w:val="007902C1"/>
    <w:rsid w:val="007904EB"/>
    <w:rsid w:val="00790DDC"/>
    <w:rsid w:val="00790EE5"/>
    <w:rsid w:val="007911CA"/>
    <w:rsid w:val="007917D2"/>
    <w:rsid w:val="0079188E"/>
    <w:rsid w:val="00792440"/>
    <w:rsid w:val="00792737"/>
    <w:rsid w:val="00792B9C"/>
    <w:rsid w:val="00795DDD"/>
    <w:rsid w:val="007967EE"/>
    <w:rsid w:val="00796F8A"/>
    <w:rsid w:val="00796FD9"/>
    <w:rsid w:val="007A0A69"/>
    <w:rsid w:val="007A15FB"/>
    <w:rsid w:val="007A2063"/>
    <w:rsid w:val="007A2C55"/>
    <w:rsid w:val="007A36D8"/>
    <w:rsid w:val="007A4820"/>
    <w:rsid w:val="007A4BA3"/>
    <w:rsid w:val="007A4BA9"/>
    <w:rsid w:val="007A5BAA"/>
    <w:rsid w:val="007A6340"/>
    <w:rsid w:val="007A637D"/>
    <w:rsid w:val="007A6724"/>
    <w:rsid w:val="007A78A6"/>
    <w:rsid w:val="007A7C08"/>
    <w:rsid w:val="007B0177"/>
    <w:rsid w:val="007B0F06"/>
    <w:rsid w:val="007B1C7E"/>
    <w:rsid w:val="007B2151"/>
    <w:rsid w:val="007B2931"/>
    <w:rsid w:val="007B3751"/>
    <w:rsid w:val="007B4134"/>
    <w:rsid w:val="007B4806"/>
    <w:rsid w:val="007B4FF6"/>
    <w:rsid w:val="007B5381"/>
    <w:rsid w:val="007B53CF"/>
    <w:rsid w:val="007B58CF"/>
    <w:rsid w:val="007B669B"/>
    <w:rsid w:val="007B6812"/>
    <w:rsid w:val="007B6F8E"/>
    <w:rsid w:val="007C060F"/>
    <w:rsid w:val="007C077B"/>
    <w:rsid w:val="007C07B4"/>
    <w:rsid w:val="007C098F"/>
    <w:rsid w:val="007C0E10"/>
    <w:rsid w:val="007C0F52"/>
    <w:rsid w:val="007C0F5B"/>
    <w:rsid w:val="007C19C0"/>
    <w:rsid w:val="007C276C"/>
    <w:rsid w:val="007C2B3D"/>
    <w:rsid w:val="007C31E8"/>
    <w:rsid w:val="007C370F"/>
    <w:rsid w:val="007C432A"/>
    <w:rsid w:val="007C47D3"/>
    <w:rsid w:val="007C5230"/>
    <w:rsid w:val="007C5552"/>
    <w:rsid w:val="007C59C8"/>
    <w:rsid w:val="007C5BE0"/>
    <w:rsid w:val="007C62DB"/>
    <w:rsid w:val="007C62E3"/>
    <w:rsid w:val="007C7AA9"/>
    <w:rsid w:val="007D199C"/>
    <w:rsid w:val="007D1A3A"/>
    <w:rsid w:val="007D2255"/>
    <w:rsid w:val="007D2304"/>
    <w:rsid w:val="007D326D"/>
    <w:rsid w:val="007D33E9"/>
    <w:rsid w:val="007D3D26"/>
    <w:rsid w:val="007D4D21"/>
    <w:rsid w:val="007D51C7"/>
    <w:rsid w:val="007D5ED0"/>
    <w:rsid w:val="007D6188"/>
    <w:rsid w:val="007D636D"/>
    <w:rsid w:val="007D643E"/>
    <w:rsid w:val="007D654B"/>
    <w:rsid w:val="007E04AB"/>
    <w:rsid w:val="007E0D51"/>
    <w:rsid w:val="007E11BF"/>
    <w:rsid w:val="007E127A"/>
    <w:rsid w:val="007E15FF"/>
    <w:rsid w:val="007E1684"/>
    <w:rsid w:val="007E2827"/>
    <w:rsid w:val="007E35EC"/>
    <w:rsid w:val="007E3693"/>
    <w:rsid w:val="007E4815"/>
    <w:rsid w:val="007E49F9"/>
    <w:rsid w:val="007E4AD4"/>
    <w:rsid w:val="007E521A"/>
    <w:rsid w:val="007E6572"/>
    <w:rsid w:val="007E6B5D"/>
    <w:rsid w:val="007E6F10"/>
    <w:rsid w:val="007E77C8"/>
    <w:rsid w:val="007E7B04"/>
    <w:rsid w:val="007E7E2D"/>
    <w:rsid w:val="007E7F54"/>
    <w:rsid w:val="007F023A"/>
    <w:rsid w:val="007F04BB"/>
    <w:rsid w:val="007F12E4"/>
    <w:rsid w:val="007F17EA"/>
    <w:rsid w:val="007F1A39"/>
    <w:rsid w:val="007F1C17"/>
    <w:rsid w:val="007F27EB"/>
    <w:rsid w:val="007F4796"/>
    <w:rsid w:val="007F5004"/>
    <w:rsid w:val="007F53D3"/>
    <w:rsid w:val="007F5C84"/>
    <w:rsid w:val="007F7E8E"/>
    <w:rsid w:val="0080009B"/>
    <w:rsid w:val="00801504"/>
    <w:rsid w:val="00801526"/>
    <w:rsid w:val="008020B3"/>
    <w:rsid w:val="008025CA"/>
    <w:rsid w:val="008026CB"/>
    <w:rsid w:val="00803196"/>
    <w:rsid w:val="00803EB5"/>
    <w:rsid w:val="008043C9"/>
    <w:rsid w:val="008051FE"/>
    <w:rsid w:val="008055D2"/>
    <w:rsid w:val="00805BA7"/>
    <w:rsid w:val="008073D0"/>
    <w:rsid w:val="00807531"/>
    <w:rsid w:val="00807A55"/>
    <w:rsid w:val="00807F8E"/>
    <w:rsid w:val="00810129"/>
    <w:rsid w:val="0081068C"/>
    <w:rsid w:val="00810BC8"/>
    <w:rsid w:val="00811483"/>
    <w:rsid w:val="0081161A"/>
    <w:rsid w:val="00812026"/>
    <w:rsid w:val="00812DB9"/>
    <w:rsid w:val="0081303E"/>
    <w:rsid w:val="008145F2"/>
    <w:rsid w:val="00814E7E"/>
    <w:rsid w:val="00815F43"/>
    <w:rsid w:val="00816955"/>
    <w:rsid w:val="00816F50"/>
    <w:rsid w:val="00817B06"/>
    <w:rsid w:val="0082063E"/>
    <w:rsid w:val="00820F07"/>
    <w:rsid w:val="008211DE"/>
    <w:rsid w:val="008218B9"/>
    <w:rsid w:val="008218BD"/>
    <w:rsid w:val="00821A58"/>
    <w:rsid w:val="00821AC8"/>
    <w:rsid w:val="0082240C"/>
    <w:rsid w:val="008224A2"/>
    <w:rsid w:val="00822B0C"/>
    <w:rsid w:val="00822C62"/>
    <w:rsid w:val="00822D93"/>
    <w:rsid w:val="00822E1E"/>
    <w:rsid w:val="008231E1"/>
    <w:rsid w:val="008232F5"/>
    <w:rsid w:val="00823E79"/>
    <w:rsid w:val="0082447E"/>
    <w:rsid w:val="00825ED5"/>
    <w:rsid w:val="00826B53"/>
    <w:rsid w:val="00827416"/>
    <w:rsid w:val="00827798"/>
    <w:rsid w:val="00830875"/>
    <w:rsid w:val="008317A8"/>
    <w:rsid w:val="00831852"/>
    <w:rsid w:val="0083249E"/>
    <w:rsid w:val="00833027"/>
    <w:rsid w:val="0083334D"/>
    <w:rsid w:val="0083465F"/>
    <w:rsid w:val="00835CBC"/>
    <w:rsid w:val="00835DE0"/>
    <w:rsid w:val="00837607"/>
    <w:rsid w:val="00840EEC"/>
    <w:rsid w:val="0084258D"/>
    <w:rsid w:val="00842BCD"/>
    <w:rsid w:val="00842F87"/>
    <w:rsid w:val="00843BF5"/>
    <w:rsid w:val="00844BB2"/>
    <w:rsid w:val="00844D65"/>
    <w:rsid w:val="008450EB"/>
    <w:rsid w:val="00845624"/>
    <w:rsid w:val="0084609A"/>
    <w:rsid w:val="00846679"/>
    <w:rsid w:val="00846791"/>
    <w:rsid w:val="00846867"/>
    <w:rsid w:val="00847511"/>
    <w:rsid w:val="00850DD3"/>
    <w:rsid w:val="00854145"/>
    <w:rsid w:val="0085554B"/>
    <w:rsid w:val="00855C69"/>
    <w:rsid w:val="00856728"/>
    <w:rsid w:val="00856979"/>
    <w:rsid w:val="00856C4F"/>
    <w:rsid w:val="00856E79"/>
    <w:rsid w:val="0085762D"/>
    <w:rsid w:val="00857D0B"/>
    <w:rsid w:val="00860780"/>
    <w:rsid w:val="00861456"/>
    <w:rsid w:val="00861BD4"/>
    <w:rsid w:val="008626D6"/>
    <w:rsid w:val="0086473A"/>
    <w:rsid w:val="00864CC8"/>
    <w:rsid w:val="00866123"/>
    <w:rsid w:val="008665CC"/>
    <w:rsid w:val="00867101"/>
    <w:rsid w:val="00867343"/>
    <w:rsid w:val="0086793D"/>
    <w:rsid w:val="00867FDB"/>
    <w:rsid w:val="0087072E"/>
    <w:rsid w:val="00870CFA"/>
    <w:rsid w:val="00871EAC"/>
    <w:rsid w:val="008729BC"/>
    <w:rsid w:val="00873349"/>
    <w:rsid w:val="00873353"/>
    <w:rsid w:val="008735BF"/>
    <w:rsid w:val="00873C89"/>
    <w:rsid w:val="00873CA2"/>
    <w:rsid w:val="008741A4"/>
    <w:rsid w:val="008743BC"/>
    <w:rsid w:val="008745AC"/>
    <w:rsid w:val="008755B7"/>
    <w:rsid w:val="008759C1"/>
    <w:rsid w:val="00875F55"/>
    <w:rsid w:val="00876ED7"/>
    <w:rsid w:val="0087715D"/>
    <w:rsid w:val="008771D2"/>
    <w:rsid w:val="00877249"/>
    <w:rsid w:val="00877668"/>
    <w:rsid w:val="00880A9C"/>
    <w:rsid w:val="008815D1"/>
    <w:rsid w:val="00881A97"/>
    <w:rsid w:val="008821E2"/>
    <w:rsid w:val="00882838"/>
    <w:rsid w:val="00882E5F"/>
    <w:rsid w:val="0088346F"/>
    <w:rsid w:val="008836B3"/>
    <w:rsid w:val="00883727"/>
    <w:rsid w:val="00883A5E"/>
    <w:rsid w:val="00883EEF"/>
    <w:rsid w:val="00884663"/>
    <w:rsid w:val="00885291"/>
    <w:rsid w:val="00885953"/>
    <w:rsid w:val="00887456"/>
    <w:rsid w:val="008876C4"/>
    <w:rsid w:val="008906E3"/>
    <w:rsid w:val="008920F6"/>
    <w:rsid w:val="008924A9"/>
    <w:rsid w:val="008927EA"/>
    <w:rsid w:val="00892806"/>
    <w:rsid w:val="00892CBB"/>
    <w:rsid w:val="00892F24"/>
    <w:rsid w:val="00893521"/>
    <w:rsid w:val="00893F4E"/>
    <w:rsid w:val="00894152"/>
    <w:rsid w:val="00895769"/>
    <w:rsid w:val="00896464"/>
    <w:rsid w:val="0089656E"/>
    <w:rsid w:val="00897E0A"/>
    <w:rsid w:val="008A08FC"/>
    <w:rsid w:val="008A11B0"/>
    <w:rsid w:val="008A13FE"/>
    <w:rsid w:val="008A1E51"/>
    <w:rsid w:val="008A2CFE"/>
    <w:rsid w:val="008A3AC0"/>
    <w:rsid w:val="008A6C01"/>
    <w:rsid w:val="008B07A6"/>
    <w:rsid w:val="008B1C4D"/>
    <w:rsid w:val="008B1EE6"/>
    <w:rsid w:val="008B209E"/>
    <w:rsid w:val="008B26E0"/>
    <w:rsid w:val="008B29CA"/>
    <w:rsid w:val="008B2BDC"/>
    <w:rsid w:val="008B3459"/>
    <w:rsid w:val="008B3BCB"/>
    <w:rsid w:val="008B3EB1"/>
    <w:rsid w:val="008B452C"/>
    <w:rsid w:val="008B493D"/>
    <w:rsid w:val="008B5344"/>
    <w:rsid w:val="008B5664"/>
    <w:rsid w:val="008B56BA"/>
    <w:rsid w:val="008B79A5"/>
    <w:rsid w:val="008C0EA8"/>
    <w:rsid w:val="008C0F30"/>
    <w:rsid w:val="008C1203"/>
    <w:rsid w:val="008C1845"/>
    <w:rsid w:val="008C1C00"/>
    <w:rsid w:val="008C2428"/>
    <w:rsid w:val="008C2750"/>
    <w:rsid w:val="008C2F0E"/>
    <w:rsid w:val="008C3535"/>
    <w:rsid w:val="008C41A3"/>
    <w:rsid w:val="008C4FA3"/>
    <w:rsid w:val="008C54B9"/>
    <w:rsid w:val="008C5959"/>
    <w:rsid w:val="008C5E76"/>
    <w:rsid w:val="008C62F8"/>
    <w:rsid w:val="008C6535"/>
    <w:rsid w:val="008C68EA"/>
    <w:rsid w:val="008C6B67"/>
    <w:rsid w:val="008C76C8"/>
    <w:rsid w:val="008D016C"/>
    <w:rsid w:val="008D06C3"/>
    <w:rsid w:val="008D0A3D"/>
    <w:rsid w:val="008D12CD"/>
    <w:rsid w:val="008D17C6"/>
    <w:rsid w:val="008D18EF"/>
    <w:rsid w:val="008D1CBE"/>
    <w:rsid w:val="008D32E5"/>
    <w:rsid w:val="008D33AA"/>
    <w:rsid w:val="008D35C8"/>
    <w:rsid w:val="008D48FE"/>
    <w:rsid w:val="008D4FEA"/>
    <w:rsid w:val="008D5471"/>
    <w:rsid w:val="008D5BDE"/>
    <w:rsid w:val="008D5ED1"/>
    <w:rsid w:val="008D67A0"/>
    <w:rsid w:val="008D6EAC"/>
    <w:rsid w:val="008D773B"/>
    <w:rsid w:val="008E0A13"/>
    <w:rsid w:val="008E0AD0"/>
    <w:rsid w:val="008E0F9E"/>
    <w:rsid w:val="008E313F"/>
    <w:rsid w:val="008E392B"/>
    <w:rsid w:val="008E452B"/>
    <w:rsid w:val="008E62CA"/>
    <w:rsid w:val="008F026E"/>
    <w:rsid w:val="008F18D1"/>
    <w:rsid w:val="008F1BD6"/>
    <w:rsid w:val="008F24B7"/>
    <w:rsid w:val="008F2630"/>
    <w:rsid w:val="008F3368"/>
    <w:rsid w:val="008F403D"/>
    <w:rsid w:val="008F499D"/>
    <w:rsid w:val="008F5FD9"/>
    <w:rsid w:val="008F642D"/>
    <w:rsid w:val="008F7BC0"/>
    <w:rsid w:val="00900496"/>
    <w:rsid w:val="00901306"/>
    <w:rsid w:val="009024BE"/>
    <w:rsid w:val="00903512"/>
    <w:rsid w:val="00904E0E"/>
    <w:rsid w:val="0090554C"/>
    <w:rsid w:val="00905945"/>
    <w:rsid w:val="009060A1"/>
    <w:rsid w:val="009063DF"/>
    <w:rsid w:val="00907213"/>
    <w:rsid w:val="009103BE"/>
    <w:rsid w:val="0091090A"/>
    <w:rsid w:val="00911B82"/>
    <w:rsid w:val="009122BB"/>
    <w:rsid w:val="00914093"/>
    <w:rsid w:val="00914C58"/>
    <w:rsid w:val="00915044"/>
    <w:rsid w:val="0091505D"/>
    <w:rsid w:val="00915779"/>
    <w:rsid w:val="00920147"/>
    <w:rsid w:val="00920C9B"/>
    <w:rsid w:val="00920F70"/>
    <w:rsid w:val="00921E53"/>
    <w:rsid w:val="009224C6"/>
    <w:rsid w:val="00922F3C"/>
    <w:rsid w:val="0092303C"/>
    <w:rsid w:val="00923082"/>
    <w:rsid w:val="00923200"/>
    <w:rsid w:val="00923B87"/>
    <w:rsid w:val="009241A5"/>
    <w:rsid w:val="009250D7"/>
    <w:rsid w:val="0092645E"/>
    <w:rsid w:val="00926B5C"/>
    <w:rsid w:val="00927F39"/>
    <w:rsid w:val="00930B5B"/>
    <w:rsid w:val="009311BC"/>
    <w:rsid w:val="009320FE"/>
    <w:rsid w:val="0093238C"/>
    <w:rsid w:val="00932AB8"/>
    <w:rsid w:val="009340C2"/>
    <w:rsid w:val="009346C1"/>
    <w:rsid w:val="00934B90"/>
    <w:rsid w:val="009366A9"/>
    <w:rsid w:val="00936BAD"/>
    <w:rsid w:val="0093702D"/>
    <w:rsid w:val="00937DAB"/>
    <w:rsid w:val="00940217"/>
    <w:rsid w:val="00940247"/>
    <w:rsid w:val="0094056D"/>
    <w:rsid w:val="00940AB2"/>
    <w:rsid w:val="009419D1"/>
    <w:rsid w:val="00942BF9"/>
    <w:rsid w:val="009440C6"/>
    <w:rsid w:val="0094707B"/>
    <w:rsid w:val="00947A6B"/>
    <w:rsid w:val="00950511"/>
    <w:rsid w:val="00950532"/>
    <w:rsid w:val="00951214"/>
    <w:rsid w:val="00951425"/>
    <w:rsid w:val="009519C4"/>
    <w:rsid w:val="009520FC"/>
    <w:rsid w:val="0095427F"/>
    <w:rsid w:val="00954BD5"/>
    <w:rsid w:val="00955D5C"/>
    <w:rsid w:val="00956CB4"/>
    <w:rsid w:val="00960342"/>
    <w:rsid w:val="00960DA5"/>
    <w:rsid w:val="00961095"/>
    <w:rsid w:val="00961415"/>
    <w:rsid w:val="0096149E"/>
    <w:rsid w:val="009615A0"/>
    <w:rsid w:val="0096165A"/>
    <w:rsid w:val="009620D9"/>
    <w:rsid w:val="00962B06"/>
    <w:rsid w:val="00964667"/>
    <w:rsid w:val="00965383"/>
    <w:rsid w:val="009658CB"/>
    <w:rsid w:val="00966629"/>
    <w:rsid w:val="00966E34"/>
    <w:rsid w:val="00966F45"/>
    <w:rsid w:val="00966F7B"/>
    <w:rsid w:val="009700DE"/>
    <w:rsid w:val="00970C22"/>
    <w:rsid w:val="00970E84"/>
    <w:rsid w:val="009718BC"/>
    <w:rsid w:val="00972625"/>
    <w:rsid w:val="0097321C"/>
    <w:rsid w:val="00975DF7"/>
    <w:rsid w:val="00975F7F"/>
    <w:rsid w:val="00976C7A"/>
    <w:rsid w:val="00977C5D"/>
    <w:rsid w:val="00977CB6"/>
    <w:rsid w:val="009805A8"/>
    <w:rsid w:val="0098179F"/>
    <w:rsid w:val="0098284D"/>
    <w:rsid w:val="009833C9"/>
    <w:rsid w:val="009835E8"/>
    <w:rsid w:val="00984A30"/>
    <w:rsid w:val="009856DF"/>
    <w:rsid w:val="00986E47"/>
    <w:rsid w:val="009874F9"/>
    <w:rsid w:val="00990C2B"/>
    <w:rsid w:val="00991912"/>
    <w:rsid w:val="00991949"/>
    <w:rsid w:val="00993105"/>
    <w:rsid w:val="00993197"/>
    <w:rsid w:val="009935E5"/>
    <w:rsid w:val="0099442C"/>
    <w:rsid w:val="00994438"/>
    <w:rsid w:val="0099446F"/>
    <w:rsid w:val="0099596E"/>
    <w:rsid w:val="00995EF1"/>
    <w:rsid w:val="009967CE"/>
    <w:rsid w:val="009972C1"/>
    <w:rsid w:val="0099745A"/>
    <w:rsid w:val="00997877"/>
    <w:rsid w:val="00997FEA"/>
    <w:rsid w:val="009A053A"/>
    <w:rsid w:val="009A079C"/>
    <w:rsid w:val="009A0C9D"/>
    <w:rsid w:val="009A19CB"/>
    <w:rsid w:val="009A1B22"/>
    <w:rsid w:val="009A210E"/>
    <w:rsid w:val="009A2E88"/>
    <w:rsid w:val="009A37A8"/>
    <w:rsid w:val="009A3F80"/>
    <w:rsid w:val="009A4761"/>
    <w:rsid w:val="009A4788"/>
    <w:rsid w:val="009A4C58"/>
    <w:rsid w:val="009A5E75"/>
    <w:rsid w:val="009A7D17"/>
    <w:rsid w:val="009A7E0E"/>
    <w:rsid w:val="009B07D9"/>
    <w:rsid w:val="009B094D"/>
    <w:rsid w:val="009B1BE6"/>
    <w:rsid w:val="009B40CD"/>
    <w:rsid w:val="009B54FA"/>
    <w:rsid w:val="009B5D15"/>
    <w:rsid w:val="009B5ED9"/>
    <w:rsid w:val="009B6092"/>
    <w:rsid w:val="009B674A"/>
    <w:rsid w:val="009B6ABE"/>
    <w:rsid w:val="009B7C77"/>
    <w:rsid w:val="009B7E37"/>
    <w:rsid w:val="009C103A"/>
    <w:rsid w:val="009C1158"/>
    <w:rsid w:val="009C1307"/>
    <w:rsid w:val="009C219A"/>
    <w:rsid w:val="009C2C31"/>
    <w:rsid w:val="009C2FBC"/>
    <w:rsid w:val="009C35D6"/>
    <w:rsid w:val="009C37D4"/>
    <w:rsid w:val="009C38C5"/>
    <w:rsid w:val="009C44E6"/>
    <w:rsid w:val="009C4610"/>
    <w:rsid w:val="009C490A"/>
    <w:rsid w:val="009C4B45"/>
    <w:rsid w:val="009C4F83"/>
    <w:rsid w:val="009C5637"/>
    <w:rsid w:val="009C5927"/>
    <w:rsid w:val="009C614D"/>
    <w:rsid w:val="009C6606"/>
    <w:rsid w:val="009C6B22"/>
    <w:rsid w:val="009C6E96"/>
    <w:rsid w:val="009C7692"/>
    <w:rsid w:val="009C77CE"/>
    <w:rsid w:val="009D22A8"/>
    <w:rsid w:val="009D2443"/>
    <w:rsid w:val="009D2976"/>
    <w:rsid w:val="009D32A1"/>
    <w:rsid w:val="009D37D1"/>
    <w:rsid w:val="009D3C90"/>
    <w:rsid w:val="009D3D4A"/>
    <w:rsid w:val="009D4ACC"/>
    <w:rsid w:val="009D5E2C"/>
    <w:rsid w:val="009D610F"/>
    <w:rsid w:val="009D682F"/>
    <w:rsid w:val="009D6BCA"/>
    <w:rsid w:val="009D7F49"/>
    <w:rsid w:val="009D7F81"/>
    <w:rsid w:val="009E0794"/>
    <w:rsid w:val="009E0A87"/>
    <w:rsid w:val="009E10EF"/>
    <w:rsid w:val="009E12A6"/>
    <w:rsid w:val="009E18C1"/>
    <w:rsid w:val="009E1B5A"/>
    <w:rsid w:val="009E1C22"/>
    <w:rsid w:val="009E2BD7"/>
    <w:rsid w:val="009E2E83"/>
    <w:rsid w:val="009E33AE"/>
    <w:rsid w:val="009E44E5"/>
    <w:rsid w:val="009E4C25"/>
    <w:rsid w:val="009E524F"/>
    <w:rsid w:val="009E5457"/>
    <w:rsid w:val="009E5A41"/>
    <w:rsid w:val="009E6A09"/>
    <w:rsid w:val="009E77B4"/>
    <w:rsid w:val="009E7C4F"/>
    <w:rsid w:val="009F19F0"/>
    <w:rsid w:val="009F20FA"/>
    <w:rsid w:val="009F277C"/>
    <w:rsid w:val="009F2EE3"/>
    <w:rsid w:val="009F2F7F"/>
    <w:rsid w:val="009F3BB7"/>
    <w:rsid w:val="009F5831"/>
    <w:rsid w:val="009F593B"/>
    <w:rsid w:val="009F5A46"/>
    <w:rsid w:val="009F605E"/>
    <w:rsid w:val="00A000EC"/>
    <w:rsid w:val="00A0020A"/>
    <w:rsid w:val="00A005CB"/>
    <w:rsid w:val="00A01057"/>
    <w:rsid w:val="00A01FB7"/>
    <w:rsid w:val="00A02092"/>
    <w:rsid w:val="00A0262F"/>
    <w:rsid w:val="00A027AF"/>
    <w:rsid w:val="00A05852"/>
    <w:rsid w:val="00A0650D"/>
    <w:rsid w:val="00A06C84"/>
    <w:rsid w:val="00A073C3"/>
    <w:rsid w:val="00A0770F"/>
    <w:rsid w:val="00A1051C"/>
    <w:rsid w:val="00A10E2A"/>
    <w:rsid w:val="00A11615"/>
    <w:rsid w:val="00A11DDA"/>
    <w:rsid w:val="00A12382"/>
    <w:rsid w:val="00A1251A"/>
    <w:rsid w:val="00A12A82"/>
    <w:rsid w:val="00A12F21"/>
    <w:rsid w:val="00A13478"/>
    <w:rsid w:val="00A13CCB"/>
    <w:rsid w:val="00A14222"/>
    <w:rsid w:val="00A14EE5"/>
    <w:rsid w:val="00A15104"/>
    <w:rsid w:val="00A15331"/>
    <w:rsid w:val="00A170B6"/>
    <w:rsid w:val="00A17684"/>
    <w:rsid w:val="00A17C1C"/>
    <w:rsid w:val="00A207B0"/>
    <w:rsid w:val="00A207EA"/>
    <w:rsid w:val="00A2156B"/>
    <w:rsid w:val="00A219C1"/>
    <w:rsid w:val="00A21BCD"/>
    <w:rsid w:val="00A22793"/>
    <w:rsid w:val="00A22F9C"/>
    <w:rsid w:val="00A2468D"/>
    <w:rsid w:val="00A24F48"/>
    <w:rsid w:val="00A257E1"/>
    <w:rsid w:val="00A25846"/>
    <w:rsid w:val="00A25B2E"/>
    <w:rsid w:val="00A25CA8"/>
    <w:rsid w:val="00A25D23"/>
    <w:rsid w:val="00A25F81"/>
    <w:rsid w:val="00A263EC"/>
    <w:rsid w:val="00A270D5"/>
    <w:rsid w:val="00A27722"/>
    <w:rsid w:val="00A31693"/>
    <w:rsid w:val="00A33655"/>
    <w:rsid w:val="00A33675"/>
    <w:rsid w:val="00A33D35"/>
    <w:rsid w:val="00A3441D"/>
    <w:rsid w:val="00A35058"/>
    <w:rsid w:val="00A35484"/>
    <w:rsid w:val="00A365AF"/>
    <w:rsid w:val="00A365B4"/>
    <w:rsid w:val="00A370B7"/>
    <w:rsid w:val="00A37D78"/>
    <w:rsid w:val="00A4067C"/>
    <w:rsid w:val="00A41FAA"/>
    <w:rsid w:val="00A42D7A"/>
    <w:rsid w:val="00A439F1"/>
    <w:rsid w:val="00A4606A"/>
    <w:rsid w:val="00A46740"/>
    <w:rsid w:val="00A473AD"/>
    <w:rsid w:val="00A5039E"/>
    <w:rsid w:val="00A518FA"/>
    <w:rsid w:val="00A524DB"/>
    <w:rsid w:val="00A5259F"/>
    <w:rsid w:val="00A526F1"/>
    <w:rsid w:val="00A54127"/>
    <w:rsid w:val="00A54819"/>
    <w:rsid w:val="00A54850"/>
    <w:rsid w:val="00A55406"/>
    <w:rsid w:val="00A5678D"/>
    <w:rsid w:val="00A57B00"/>
    <w:rsid w:val="00A60BA8"/>
    <w:rsid w:val="00A60F98"/>
    <w:rsid w:val="00A61779"/>
    <w:rsid w:val="00A61B70"/>
    <w:rsid w:val="00A61C66"/>
    <w:rsid w:val="00A622C7"/>
    <w:rsid w:val="00A6370E"/>
    <w:rsid w:val="00A63D35"/>
    <w:rsid w:val="00A64B6D"/>
    <w:rsid w:val="00A64B9C"/>
    <w:rsid w:val="00A65672"/>
    <w:rsid w:val="00A65A81"/>
    <w:rsid w:val="00A676BD"/>
    <w:rsid w:val="00A67903"/>
    <w:rsid w:val="00A67FE3"/>
    <w:rsid w:val="00A70985"/>
    <w:rsid w:val="00A7120C"/>
    <w:rsid w:val="00A7190F"/>
    <w:rsid w:val="00A7214B"/>
    <w:rsid w:val="00A72299"/>
    <w:rsid w:val="00A73C54"/>
    <w:rsid w:val="00A74B0A"/>
    <w:rsid w:val="00A74E14"/>
    <w:rsid w:val="00A757CE"/>
    <w:rsid w:val="00A75841"/>
    <w:rsid w:val="00A759D0"/>
    <w:rsid w:val="00A75D51"/>
    <w:rsid w:val="00A76697"/>
    <w:rsid w:val="00A825D4"/>
    <w:rsid w:val="00A82FCE"/>
    <w:rsid w:val="00A84C26"/>
    <w:rsid w:val="00A84D00"/>
    <w:rsid w:val="00A8604D"/>
    <w:rsid w:val="00A860A3"/>
    <w:rsid w:val="00A876B9"/>
    <w:rsid w:val="00A90D10"/>
    <w:rsid w:val="00A91BD7"/>
    <w:rsid w:val="00A9203D"/>
    <w:rsid w:val="00A92A4A"/>
    <w:rsid w:val="00A93A7A"/>
    <w:rsid w:val="00A93F6D"/>
    <w:rsid w:val="00A9449B"/>
    <w:rsid w:val="00A94E74"/>
    <w:rsid w:val="00A94F05"/>
    <w:rsid w:val="00A961B2"/>
    <w:rsid w:val="00A96714"/>
    <w:rsid w:val="00A96D92"/>
    <w:rsid w:val="00A9749E"/>
    <w:rsid w:val="00A975A5"/>
    <w:rsid w:val="00A977BF"/>
    <w:rsid w:val="00A97B4D"/>
    <w:rsid w:val="00AA1E3F"/>
    <w:rsid w:val="00AA2D4E"/>
    <w:rsid w:val="00AA341C"/>
    <w:rsid w:val="00AA4C66"/>
    <w:rsid w:val="00AA4CF4"/>
    <w:rsid w:val="00AA5227"/>
    <w:rsid w:val="00AA56B6"/>
    <w:rsid w:val="00AA62DC"/>
    <w:rsid w:val="00AA6F0A"/>
    <w:rsid w:val="00AA73D3"/>
    <w:rsid w:val="00AB03B1"/>
    <w:rsid w:val="00AB0BA1"/>
    <w:rsid w:val="00AB291A"/>
    <w:rsid w:val="00AB2943"/>
    <w:rsid w:val="00AB36E6"/>
    <w:rsid w:val="00AB36EA"/>
    <w:rsid w:val="00AB3B2F"/>
    <w:rsid w:val="00AB5177"/>
    <w:rsid w:val="00AB536E"/>
    <w:rsid w:val="00AB5B52"/>
    <w:rsid w:val="00AB7D6C"/>
    <w:rsid w:val="00AC0424"/>
    <w:rsid w:val="00AC0CD2"/>
    <w:rsid w:val="00AC0CD8"/>
    <w:rsid w:val="00AC11CE"/>
    <w:rsid w:val="00AC1A56"/>
    <w:rsid w:val="00AC1B94"/>
    <w:rsid w:val="00AC2026"/>
    <w:rsid w:val="00AC28A2"/>
    <w:rsid w:val="00AC2F7A"/>
    <w:rsid w:val="00AC31CC"/>
    <w:rsid w:val="00AC3236"/>
    <w:rsid w:val="00AC3390"/>
    <w:rsid w:val="00AC3637"/>
    <w:rsid w:val="00AC3A20"/>
    <w:rsid w:val="00AC5693"/>
    <w:rsid w:val="00AC5DA0"/>
    <w:rsid w:val="00AC6C95"/>
    <w:rsid w:val="00AC78B6"/>
    <w:rsid w:val="00AC7DB9"/>
    <w:rsid w:val="00AD1AED"/>
    <w:rsid w:val="00AD1C71"/>
    <w:rsid w:val="00AD3528"/>
    <w:rsid w:val="00AD3670"/>
    <w:rsid w:val="00AD4054"/>
    <w:rsid w:val="00AD4A76"/>
    <w:rsid w:val="00AD4AF3"/>
    <w:rsid w:val="00AD4F90"/>
    <w:rsid w:val="00AD5A26"/>
    <w:rsid w:val="00AD5CD7"/>
    <w:rsid w:val="00AD62F0"/>
    <w:rsid w:val="00AD64F6"/>
    <w:rsid w:val="00AD66B4"/>
    <w:rsid w:val="00AD722A"/>
    <w:rsid w:val="00AD7D14"/>
    <w:rsid w:val="00AE0B5B"/>
    <w:rsid w:val="00AE147F"/>
    <w:rsid w:val="00AE2E55"/>
    <w:rsid w:val="00AE2F6C"/>
    <w:rsid w:val="00AE32F3"/>
    <w:rsid w:val="00AE3A49"/>
    <w:rsid w:val="00AE3B9A"/>
    <w:rsid w:val="00AE4631"/>
    <w:rsid w:val="00AE47A7"/>
    <w:rsid w:val="00AE51D7"/>
    <w:rsid w:val="00AE5817"/>
    <w:rsid w:val="00AE5DD4"/>
    <w:rsid w:val="00AE661F"/>
    <w:rsid w:val="00AE7002"/>
    <w:rsid w:val="00AE7558"/>
    <w:rsid w:val="00AF01A6"/>
    <w:rsid w:val="00AF0950"/>
    <w:rsid w:val="00AF0F8D"/>
    <w:rsid w:val="00AF10AD"/>
    <w:rsid w:val="00AF14EE"/>
    <w:rsid w:val="00AF150E"/>
    <w:rsid w:val="00AF1895"/>
    <w:rsid w:val="00AF2D88"/>
    <w:rsid w:val="00AF3929"/>
    <w:rsid w:val="00AF3DC8"/>
    <w:rsid w:val="00AF3EF0"/>
    <w:rsid w:val="00AF5795"/>
    <w:rsid w:val="00AF5B70"/>
    <w:rsid w:val="00AF64C5"/>
    <w:rsid w:val="00AF6887"/>
    <w:rsid w:val="00AF6DE8"/>
    <w:rsid w:val="00AF7135"/>
    <w:rsid w:val="00AF758B"/>
    <w:rsid w:val="00AF7CA5"/>
    <w:rsid w:val="00AF7D98"/>
    <w:rsid w:val="00B011D8"/>
    <w:rsid w:val="00B0193C"/>
    <w:rsid w:val="00B02417"/>
    <w:rsid w:val="00B02D80"/>
    <w:rsid w:val="00B05099"/>
    <w:rsid w:val="00B05660"/>
    <w:rsid w:val="00B05E1C"/>
    <w:rsid w:val="00B05EE9"/>
    <w:rsid w:val="00B07D86"/>
    <w:rsid w:val="00B07DCA"/>
    <w:rsid w:val="00B07F67"/>
    <w:rsid w:val="00B102EB"/>
    <w:rsid w:val="00B119EC"/>
    <w:rsid w:val="00B11A4C"/>
    <w:rsid w:val="00B12430"/>
    <w:rsid w:val="00B12940"/>
    <w:rsid w:val="00B12DE2"/>
    <w:rsid w:val="00B146AD"/>
    <w:rsid w:val="00B14D54"/>
    <w:rsid w:val="00B14FA4"/>
    <w:rsid w:val="00B15505"/>
    <w:rsid w:val="00B158F9"/>
    <w:rsid w:val="00B15DBA"/>
    <w:rsid w:val="00B1633F"/>
    <w:rsid w:val="00B168FC"/>
    <w:rsid w:val="00B16F32"/>
    <w:rsid w:val="00B20A10"/>
    <w:rsid w:val="00B22B33"/>
    <w:rsid w:val="00B22C90"/>
    <w:rsid w:val="00B22F86"/>
    <w:rsid w:val="00B23550"/>
    <w:rsid w:val="00B235F0"/>
    <w:rsid w:val="00B237EB"/>
    <w:rsid w:val="00B23F13"/>
    <w:rsid w:val="00B24A95"/>
    <w:rsid w:val="00B24ACC"/>
    <w:rsid w:val="00B24CBE"/>
    <w:rsid w:val="00B25178"/>
    <w:rsid w:val="00B25BA8"/>
    <w:rsid w:val="00B27B81"/>
    <w:rsid w:val="00B309C5"/>
    <w:rsid w:val="00B30E3D"/>
    <w:rsid w:val="00B329BD"/>
    <w:rsid w:val="00B33AA8"/>
    <w:rsid w:val="00B33F0E"/>
    <w:rsid w:val="00B34654"/>
    <w:rsid w:val="00B34D3E"/>
    <w:rsid w:val="00B34E24"/>
    <w:rsid w:val="00B34E4E"/>
    <w:rsid w:val="00B35BD1"/>
    <w:rsid w:val="00B35C91"/>
    <w:rsid w:val="00B362CA"/>
    <w:rsid w:val="00B363A3"/>
    <w:rsid w:val="00B36F41"/>
    <w:rsid w:val="00B37245"/>
    <w:rsid w:val="00B40233"/>
    <w:rsid w:val="00B41818"/>
    <w:rsid w:val="00B4261C"/>
    <w:rsid w:val="00B4293D"/>
    <w:rsid w:val="00B43401"/>
    <w:rsid w:val="00B43E2D"/>
    <w:rsid w:val="00B45490"/>
    <w:rsid w:val="00B459D1"/>
    <w:rsid w:val="00B45C1B"/>
    <w:rsid w:val="00B45C54"/>
    <w:rsid w:val="00B50401"/>
    <w:rsid w:val="00B50F04"/>
    <w:rsid w:val="00B51403"/>
    <w:rsid w:val="00B51DE8"/>
    <w:rsid w:val="00B52005"/>
    <w:rsid w:val="00B5234C"/>
    <w:rsid w:val="00B5289D"/>
    <w:rsid w:val="00B53465"/>
    <w:rsid w:val="00B53864"/>
    <w:rsid w:val="00B53C5E"/>
    <w:rsid w:val="00B5403F"/>
    <w:rsid w:val="00B553A4"/>
    <w:rsid w:val="00B5544F"/>
    <w:rsid w:val="00B558AE"/>
    <w:rsid w:val="00B563A3"/>
    <w:rsid w:val="00B577D1"/>
    <w:rsid w:val="00B603CE"/>
    <w:rsid w:val="00B60AFE"/>
    <w:rsid w:val="00B610A5"/>
    <w:rsid w:val="00B61109"/>
    <w:rsid w:val="00B6141A"/>
    <w:rsid w:val="00B614AE"/>
    <w:rsid w:val="00B614E9"/>
    <w:rsid w:val="00B61621"/>
    <w:rsid w:val="00B616A4"/>
    <w:rsid w:val="00B61FD0"/>
    <w:rsid w:val="00B635C4"/>
    <w:rsid w:val="00B635F5"/>
    <w:rsid w:val="00B63752"/>
    <w:rsid w:val="00B63855"/>
    <w:rsid w:val="00B646BA"/>
    <w:rsid w:val="00B64932"/>
    <w:rsid w:val="00B64EC9"/>
    <w:rsid w:val="00B65D6B"/>
    <w:rsid w:val="00B6671C"/>
    <w:rsid w:val="00B670A2"/>
    <w:rsid w:val="00B67A67"/>
    <w:rsid w:val="00B70BC4"/>
    <w:rsid w:val="00B7117E"/>
    <w:rsid w:val="00B71A73"/>
    <w:rsid w:val="00B71D5B"/>
    <w:rsid w:val="00B727C6"/>
    <w:rsid w:val="00B72A49"/>
    <w:rsid w:val="00B75464"/>
    <w:rsid w:val="00B75D85"/>
    <w:rsid w:val="00B75F2C"/>
    <w:rsid w:val="00B76AC9"/>
    <w:rsid w:val="00B802F2"/>
    <w:rsid w:val="00B80BC2"/>
    <w:rsid w:val="00B80F54"/>
    <w:rsid w:val="00B815DF"/>
    <w:rsid w:val="00B821C4"/>
    <w:rsid w:val="00B82940"/>
    <w:rsid w:val="00B834B2"/>
    <w:rsid w:val="00B83DFF"/>
    <w:rsid w:val="00B83E98"/>
    <w:rsid w:val="00B840C8"/>
    <w:rsid w:val="00B84556"/>
    <w:rsid w:val="00B855E2"/>
    <w:rsid w:val="00B85658"/>
    <w:rsid w:val="00B85AB7"/>
    <w:rsid w:val="00B85C7C"/>
    <w:rsid w:val="00B85F5A"/>
    <w:rsid w:val="00B907B5"/>
    <w:rsid w:val="00B907CD"/>
    <w:rsid w:val="00B90A4D"/>
    <w:rsid w:val="00B90A62"/>
    <w:rsid w:val="00B90F59"/>
    <w:rsid w:val="00B91937"/>
    <w:rsid w:val="00B91ACC"/>
    <w:rsid w:val="00B92564"/>
    <w:rsid w:val="00B929FD"/>
    <w:rsid w:val="00B92C93"/>
    <w:rsid w:val="00B93334"/>
    <w:rsid w:val="00B934F0"/>
    <w:rsid w:val="00B9362F"/>
    <w:rsid w:val="00B94136"/>
    <w:rsid w:val="00B947AB"/>
    <w:rsid w:val="00B954DC"/>
    <w:rsid w:val="00B95DF0"/>
    <w:rsid w:val="00B96CF4"/>
    <w:rsid w:val="00B975F5"/>
    <w:rsid w:val="00BA04A4"/>
    <w:rsid w:val="00BA0509"/>
    <w:rsid w:val="00BA0834"/>
    <w:rsid w:val="00BA0894"/>
    <w:rsid w:val="00BA0A5B"/>
    <w:rsid w:val="00BA1487"/>
    <w:rsid w:val="00BA177F"/>
    <w:rsid w:val="00BA2339"/>
    <w:rsid w:val="00BA325D"/>
    <w:rsid w:val="00BA35C3"/>
    <w:rsid w:val="00BA41CB"/>
    <w:rsid w:val="00BA4DAC"/>
    <w:rsid w:val="00BA5054"/>
    <w:rsid w:val="00BA5D4E"/>
    <w:rsid w:val="00BA60A1"/>
    <w:rsid w:val="00BA67AE"/>
    <w:rsid w:val="00BA76EB"/>
    <w:rsid w:val="00BB023D"/>
    <w:rsid w:val="00BB0429"/>
    <w:rsid w:val="00BB0D3E"/>
    <w:rsid w:val="00BB0F1F"/>
    <w:rsid w:val="00BB1EA3"/>
    <w:rsid w:val="00BB3411"/>
    <w:rsid w:val="00BB3CDF"/>
    <w:rsid w:val="00BB60E4"/>
    <w:rsid w:val="00BB784D"/>
    <w:rsid w:val="00BC01CE"/>
    <w:rsid w:val="00BC0245"/>
    <w:rsid w:val="00BC0671"/>
    <w:rsid w:val="00BC1285"/>
    <w:rsid w:val="00BC13DA"/>
    <w:rsid w:val="00BC14BB"/>
    <w:rsid w:val="00BC1A0C"/>
    <w:rsid w:val="00BC1F6A"/>
    <w:rsid w:val="00BC22AC"/>
    <w:rsid w:val="00BC329C"/>
    <w:rsid w:val="00BC3906"/>
    <w:rsid w:val="00BC3D6E"/>
    <w:rsid w:val="00BC40F4"/>
    <w:rsid w:val="00BC515A"/>
    <w:rsid w:val="00BC585C"/>
    <w:rsid w:val="00BC58C4"/>
    <w:rsid w:val="00BC6620"/>
    <w:rsid w:val="00BC66AF"/>
    <w:rsid w:val="00BC708E"/>
    <w:rsid w:val="00BD1BD7"/>
    <w:rsid w:val="00BD22EA"/>
    <w:rsid w:val="00BD3C31"/>
    <w:rsid w:val="00BD49E1"/>
    <w:rsid w:val="00BD53B2"/>
    <w:rsid w:val="00BD5643"/>
    <w:rsid w:val="00BD5F81"/>
    <w:rsid w:val="00BD62FD"/>
    <w:rsid w:val="00BD74FB"/>
    <w:rsid w:val="00BE05AA"/>
    <w:rsid w:val="00BE142B"/>
    <w:rsid w:val="00BE1467"/>
    <w:rsid w:val="00BE184F"/>
    <w:rsid w:val="00BE2380"/>
    <w:rsid w:val="00BE4BC1"/>
    <w:rsid w:val="00BE5552"/>
    <w:rsid w:val="00BE67E1"/>
    <w:rsid w:val="00BE73AC"/>
    <w:rsid w:val="00BE7F7F"/>
    <w:rsid w:val="00BF02A0"/>
    <w:rsid w:val="00BF1FBE"/>
    <w:rsid w:val="00BF21A5"/>
    <w:rsid w:val="00BF2732"/>
    <w:rsid w:val="00BF3928"/>
    <w:rsid w:val="00BF4341"/>
    <w:rsid w:val="00BF7F2E"/>
    <w:rsid w:val="00C0081A"/>
    <w:rsid w:val="00C015C7"/>
    <w:rsid w:val="00C01C80"/>
    <w:rsid w:val="00C02BCD"/>
    <w:rsid w:val="00C0358C"/>
    <w:rsid w:val="00C03A2C"/>
    <w:rsid w:val="00C03CE0"/>
    <w:rsid w:val="00C040A8"/>
    <w:rsid w:val="00C042B7"/>
    <w:rsid w:val="00C04C3C"/>
    <w:rsid w:val="00C0545F"/>
    <w:rsid w:val="00C063D2"/>
    <w:rsid w:val="00C06AEC"/>
    <w:rsid w:val="00C06F6A"/>
    <w:rsid w:val="00C07285"/>
    <w:rsid w:val="00C07AE8"/>
    <w:rsid w:val="00C103AD"/>
    <w:rsid w:val="00C10AA5"/>
    <w:rsid w:val="00C12A64"/>
    <w:rsid w:val="00C12CDF"/>
    <w:rsid w:val="00C15C59"/>
    <w:rsid w:val="00C15DAA"/>
    <w:rsid w:val="00C1616D"/>
    <w:rsid w:val="00C1640B"/>
    <w:rsid w:val="00C16D54"/>
    <w:rsid w:val="00C20D97"/>
    <w:rsid w:val="00C22142"/>
    <w:rsid w:val="00C2257A"/>
    <w:rsid w:val="00C22CEA"/>
    <w:rsid w:val="00C23005"/>
    <w:rsid w:val="00C238D3"/>
    <w:rsid w:val="00C23A74"/>
    <w:rsid w:val="00C23B3A"/>
    <w:rsid w:val="00C23CC8"/>
    <w:rsid w:val="00C24D49"/>
    <w:rsid w:val="00C24E28"/>
    <w:rsid w:val="00C25203"/>
    <w:rsid w:val="00C254BE"/>
    <w:rsid w:val="00C26101"/>
    <w:rsid w:val="00C261DE"/>
    <w:rsid w:val="00C2711F"/>
    <w:rsid w:val="00C30227"/>
    <w:rsid w:val="00C30D74"/>
    <w:rsid w:val="00C3128C"/>
    <w:rsid w:val="00C31B75"/>
    <w:rsid w:val="00C328FB"/>
    <w:rsid w:val="00C32D66"/>
    <w:rsid w:val="00C32D85"/>
    <w:rsid w:val="00C334B8"/>
    <w:rsid w:val="00C352AB"/>
    <w:rsid w:val="00C377AA"/>
    <w:rsid w:val="00C40951"/>
    <w:rsid w:val="00C409BA"/>
    <w:rsid w:val="00C40F69"/>
    <w:rsid w:val="00C421D5"/>
    <w:rsid w:val="00C43F09"/>
    <w:rsid w:val="00C453CC"/>
    <w:rsid w:val="00C455D0"/>
    <w:rsid w:val="00C46161"/>
    <w:rsid w:val="00C468D2"/>
    <w:rsid w:val="00C46D68"/>
    <w:rsid w:val="00C47356"/>
    <w:rsid w:val="00C477E7"/>
    <w:rsid w:val="00C47D70"/>
    <w:rsid w:val="00C50F1D"/>
    <w:rsid w:val="00C51414"/>
    <w:rsid w:val="00C5160F"/>
    <w:rsid w:val="00C51FE5"/>
    <w:rsid w:val="00C52267"/>
    <w:rsid w:val="00C53191"/>
    <w:rsid w:val="00C53B60"/>
    <w:rsid w:val="00C53D36"/>
    <w:rsid w:val="00C540B1"/>
    <w:rsid w:val="00C54B27"/>
    <w:rsid w:val="00C56AD1"/>
    <w:rsid w:val="00C56F9E"/>
    <w:rsid w:val="00C57D87"/>
    <w:rsid w:val="00C600C7"/>
    <w:rsid w:val="00C606D2"/>
    <w:rsid w:val="00C6074C"/>
    <w:rsid w:val="00C60A7D"/>
    <w:rsid w:val="00C61962"/>
    <w:rsid w:val="00C61E55"/>
    <w:rsid w:val="00C63F77"/>
    <w:rsid w:val="00C6539E"/>
    <w:rsid w:val="00C65623"/>
    <w:rsid w:val="00C6711F"/>
    <w:rsid w:val="00C6773E"/>
    <w:rsid w:val="00C67B50"/>
    <w:rsid w:val="00C7065D"/>
    <w:rsid w:val="00C7199B"/>
    <w:rsid w:val="00C72353"/>
    <w:rsid w:val="00C7314A"/>
    <w:rsid w:val="00C74A85"/>
    <w:rsid w:val="00C75DBD"/>
    <w:rsid w:val="00C76200"/>
    <w:rsid w:val="00C76777"/>
    <w:rsid w:val="00C77233"/>
    <w:rsid w:val="00C80ADD"/>
    <w:rsid w:val="00C81729"/>
    <w:rsid w:val="00C81A89"/>
    <w:rsid w:val="00C81F11"/>
    <w:rsid w:val="00C83ABB"/>
    <w:rsid w:val="00C855D2"/>
    <w:rsid w:val="00C85928"/>
    <w:rsid w:val="00C86310"/>
    <w:rsid w:val="00C87AD9"/>
    <w:rsid w:val="00C87C93"/>
    <w:rsid w:val="00C90109"/>
    <w:rsid w:val="00C9094A"/>
    <w:rsid w:val="00C90B3E"/>
    <w:rsid w:val="00C90E92"/>
    <w:rsid w:val="00C913EE"/>
    <w:rsid w:val="00C92080"/>
    <w:rsid w:val="00C938B9"/>
    <w:rsid w:val="00C9405D"/>
    <w:rsid w:val="00C94AFB"/>
    <w:rsid w:val="00C94E1D"/>
    <w:rsid w:val="00C97494"/>
    <w:rsid w:val="00C9751C"/>
    <w:rsid w:val="00CA1545"/>
    <w:rsid w:val="00CA159C"/>
    <w:rsid w:val="00CA173B"/>
    <w:rsid w:val="00CA2872"/>
    <w:rsid w:val="00CA2D64"/>
    <w:rsid w:val="00CA4B74"/>
    <w:rsid w:val="00CA501A"/>
    <w:rsid w:val="00CA50B9"/>
    <w:rsid w:val="00CA550F"/>
    <w:rsid w:val="00CA72B1"/>
    <w:rsid w:val="00CA7E1D"/>
    <w:rsid w:val="00CB0CEF"/>
    <w:rsid w:val="00CB17AD"/>
    <w:rsid w:val="00CB184E"/>
    <w:rsid w:val="00CB1D64"/>
    <w:rsid w:val="00CB2023"/>
    <w:rsid w:val="00CB2A19"/>
    <w:rsid w:val="00CB2EDD"/>
    <w:rsid w:val="00CB36E7"/>
    <w:rsid w:val="00CB40D1"/>
    <w:rsid w:val="00CC0439"/>
    <w:rsid w:val="00CC061E"/>
    <w:rsid w:val="00CC065F"/>
    <w:rsid w:val="00CC1277"/>
    <w:rsid w:val="00CC1418"/>
    <w:rsid w:val="00CC1EA9"/>
    <w:rsid w:val="00CC2037"/>
    <w:rsid w:val="00CC311D"/>
    <w:rsid w:val="00CC316F"/>
    <w:rsid w:val="00CC31CC"/>
    <w:rsid w:val="00CC3310"/>
    <w:rsid w:val="00CC33CF"/>
    <w:rsid w:val="00CC3640"/>
    <w:rsid w:val="00CC5110"/>
    <w:rsid w:val="00CC51EA"/>
    <w:rsid w:val="00CC587F"/>
    <w:rsid w:val="00CC635E"/>
    <w:rsid w:val="00CC7441"/>
    <w:rsid w:val="00CC74A1"/>
    <w:rsid w:val="00CC7DC4"/>
    <w:rsid w:val="00CD1558"/>
    <w:rsid w:val="00CD1C86"/>
    <w:rsid w:val="00CD2038"/>
    <w:rsid w:val="00CD32B0"/>
    <w:rsid w:val="00CD41C8"/>
    <w:rsid w:val="00CD47CA"/>
    <w:rsid w:val="00CD48D6"/>
    <w:rsid w:val="00CD58CA"/>
    <w:rsid w:val="00CD5EB6"/>
    <w:rsid w:val="00CD6539"/>
    <w:rsid w:val="00CD707C"/>
    <w:rsid w:val="00CD7B77"/>
    <w:rsid w:val="00CE027F"/>
    <w:rsid w:val="00CE0566"/>
    <w:rsid w:val="00CE1A4D"/>
    <w:rsid w:val="00CE23FC"/>
    <w:rsid w:val="00CE2C34"/>
    <w:rsid w:val="00CE2D2A"/>
    <w:rsid w:val="00CE3162"/>
    <w:rsid w:val="00CE3568"/>
    <w:rsid w:val="00CE559F"/>
    <w:rsid w:val="00CE5ABE"/>
    <w:rsid w:val="00CE66E4"/>
    <w:rsid w:val="00CE68C2"/>
    <w:rsid w:val="00CE7169"/>
    <w:rsid w:val="00CF0C3B"/>
    <w:rsid w:val="00CF1354"/>
    <w:rsid w:val="00CF13A8"/>
    <w:rsid w:val="00CF19CE"/>
    <w:rsid w:val="00CF2173"/>
    <w:rsid w:val="00CF3084"/>
    <w:rsid w:val="00CF338F"/>
    <w:rsid w:val="00CF345B"/>
    <w:rsid w:val="00CF3754"/>
    <w:rsid w:val="00CF3B80"/>
    <w:rsid w:val="00CF42D4"/>
    <w:rsid w:val="00CF48F7"/>
    <w:rsid w:val="00CF4C2E"/>
    <w:rsid w:val="00CF531C"/>
    <w:rsid w:val="00CF5EC7"/>
    <w:rsid w:val="00D00CFB"/>
    <w:rsid w:val="00D01172"/>
    <w:rsid w:val="00D01C06"/>
    <w:rsid w:val="00D02325"/>
    <w:rsid w:val="00D03DE8"/>
    <w:rsid w:val="00D041B3"/>
    <w:rsid w:val="00D0469F"/>
    <w:rsid w:val="00D052DC"/>
    <w:rsid w:val="00D056AD"/>
    <w:rsid w:val="00D05DD3"/>
    <w:rsid w:val="00D10EAB"/>
    <w:rsid w:val="00D118BA"/>
    <w:rsid w:val="00D11C6C"/>
    <w:rsid w:val="00D12FC2"/>
    <w:rsid w:val="00D135DD"/>
    <w:rsid w:val="00D13849"/>
    <w:rsid w:val="00D139AC"/>
    <w:rsid w:val="00D13C9F"/>
    <w:rsid w:val="00D14896"/>
    <w:rsid w:val="00D14CD9"/>
    <w:rsid w:val="00D14F03"/>
    <w:rsid w:val="00D152EF"/>
    <w:rsid w:val="00D15A41"/>
    <w:rsid w:val="00D15D9C"/>
    <w:rsid w:val="00D16075"/>
    <w:rsid w:val="00D17FDC"/>
    <w:rsid w:val="00D20DD9"/>
    <w:rsid w:val="00D21424"/>
    <w:rsid w:val="00D214CA"/>
    <w:rsid w:val="00D21D0F"/>
    <w:rsid w:val="00D21D88"/>
    <w:rsid w:val="00D22098"/>
    <w:rsid w:val="00D222B1"/>
    <w:rsid w:val="00D222FB"/>
    <w:rsid w:val="00D228E6"/>
    <w:rsid w:val="00D22B91"/>
    <w:rsid w:val="00D2372B"/>
    <w:rsid w:val="00D2392C"/>
    <w:rsid w:val="00D239F0"/>
    <w:rsid w:val="00D2458B"/>
    <w:rsid w:val="00D24EE3"/>
    <w:rsid w:val="00D250A3"/>
    <w:rsid w:val="00D25863"/>
    <w:rsid w:val="00D26D47"/>
    <w:rsid w:val="00D27433"/>
    <w:rsid w:val="00D27A12"/>
    <w:rsid w:val="00D30181"/>
    <w:rsid w:val="00D3172C"/>
    <w:rsid w:val="00D31976"/>
    <w:rsid w:val="00D32627"/>
    <w:rsid w:val="00D3322C"/>
    <w:rsid w:val="00D33979"/>
    <w:rsid w:val="00D341D0"/>
    <w:rsid w:val="00D34653"/>
    <w:rsid w:val="00D34D84"/>
    <w:rsid w:val="00D35330"/>
    <w:rsid w:val="00D36407"/>
    <w:rsid w:val="00D36B04"/>
    <w:rsid w:val="00D373DD"/>
    <w:rsid w:val="00D37E51"/>
    <w:rsid w:val="00D37E90"/>
    <w:rsid w:val="00D41143"/>
    <w:rsid w:val="00D41BC1"/>
    <w:rsid w:val="00D41E6A"/>
    <w:rsid w:val="00D42404"/>
    <w:rsid w:val="00D42522"/>
    <w:rsid w:val="00D428FA"/>
    <w:rsid w:val="00D43EBE"/>
    <w:rsid w:val="00D4407D"/>
    <w:rsid w:val="00D44605"/>
    <w:rsid w:val="00D44FD0"/>
    <w:rsid w:val="00D45998"/>
    <w:rsid w:val="00D45A71"/>
    <w:rsid w:val="00D46FB0"/>
    <w:rsid w:val="00D47B31"/>
    <w:rsid w:val="00D50B31"/>
    <w:rsid w:val="00D51338"/>
    <w:rsid w:val="00D51A1E"/>
    <w:rsid w:val="00D51B3D"/>
    <w:rsid w:val="00D52B04"/>
    <w:rsid w:val="00D5318E"/>
    <w:rsid w:val="00D53364"/>
    <w:rsid w:val="00D53583"/>
    <w:rsid w:val="00D5434B"/>
    <w:rsid w:val="00D5499F"/>
    <w:rsid w:val="00D54CFC"/>
    <w:rsid w:val="00D55D2B"/>
    <w:rsid w:val="00D5694E"/>
    <w:rsid w:val="00D57454"/>
    <w:rsid w:val="00D605F3"/>
    <w:rsid w:val="00D60785"/>
    <w:rsid w:val="00D61286"/>
    <w:rsid w:val="00D6164F"/>
    <w:rsid w:val="00D61E88"/>
    <w:rsid w:val="00D61F73"/>
    <w:rsid w:val="00D61FB9"/>
    <w:rsid w:val="00D62A04"/>
    <w:rsid w:val="00D63085"/>
    <w:rsid w:val="00D6324B"/>
    <w:rsid w:val="00D635CD"/>
    <w:rsid w:val="00D63F3C"/>
    <w:rsid w:val="00D63F75"/>
    <w:rsid w:val="00D66B14"/>
    <w:rsid w:val="00D70402"/>
    <w:rsid w:val="00D714F5"/>
    <w:rsid w:val="00D72659"/>
    <w:rsid w:val="00D72795"/>
    <w:rsid w:val="00D7298F"/>
    <w:rsid w:val="00D72AEE"/>
    <w:rsid w:val="00D72D43"/>
    <w:rsid w:val="00D73933"/>
    <w:rsid w:val="00D73ACF"/>
    <w:rsid w:val="00D73CA5"/>
    <w:rsid w:val="00D7480A"/>
    <w:rsid w:val="00D753DE"/>
    <w:rsid w:val="00D7595E"/>
    <w:rsid w:val="00D77BD0"/>
    <w:rsid w:val="00D81438"/>
    <w:rsid w:val="00D83CCD"/>
    <w:rsid w:val="00D83E7E"/>
    <w:rsid w:val="00D83F42"/>
    <w:rsid w:val="00D848A7"/>
    <w:rsid w:val="00D849B6"/>
    <w:rsid w:val="00D85506"/>
    <w:rsid w:val="00D86F84"/>
    <w:rsid w:val="00D87AB2"/>
    <w:rsid w:val="00D87D99"/>
    <w:rsid w:val="00D90B06"/>
    <w:rsid w:val="00D9124E"/>
    <w:rsid w:val="00D91313"/>
    <w:rsid w:val="00D92323"/>
    <w:rsid w:val="00D93B39"/>
    <w:rsid w:val="00D93C0A"/>
    <w:rsid w:val="00D951CC"/>
    <w:rsid w:val="00D96769"/>
    <w:rsid w:val="00D9712C"/>
    <w:rsid w:val="00DA008E"/>
    <w:rsid w:val="00DA0514"/>
    <w:rsid w:val="00DA0A4A"/>
    <w:rsid w:val="00DA1A6C"/>
    <w:rsid w:val="00DA21C6"/>
    <w:rsid w:val="00DA22CB"/>
    <w:rsid w:val="00DA237C"/>
    <w:rsid w:val="00DA3029"/>
    <w:rsid w:val="00DA3C89"/>
    <w:rsid w:val="00DA4F13"/>
    <w:rsid w:val="00DA5A85"/>
    <w:rsid w:val="00DA75A7"/>
    <w:rsid w:val="00DA78E6"/>
    <w:rsid w:val="00DB01D7"/>
    <w:rsid w:val="00DB1F11"/>
    <w:rsid w:val="00DB2088"/>
    <w:rsid w:val="00DB26B2"/>
    <w:rsid w:val="00DB2B90"/>
    <w:rsid w:val="00DB3461"/>
    <w:rsid w:val="00DB3660"/>
    <w:rsid w:val="00DB3A2B"/>
    <w:rsid w:val="00DB4478"/>
    <w:rsid w:val="00DB4B4F"/>
    <w:rsid w:val="00DB636B"/>
    <w:rsid w:val="00DB6E1E"/>
    <w:rsid w:val="00DB70A7"/>
    <w:rsid w:val="00DB72DB"/>
    <w:rsid w:val="00DB77BA"/>
    <w:rsid w:val="00DB7C12"/>
    <w:rsid w:val="00DB7E2E"/>
    <w:rsid w:val="00DB7EFB"/>
    <w:rsid w:val="00DC1463"/>
    <w:rsid w:val="00DC1BDB"/>
    <w:rsid w:val="00DC1C90"/>
    <w:rsid w:val="00DC3983"/>
    <w:rsid w:val="00DC42A0"/>
    <w:rsid w:val="00DC45E5"/>
    <w:rsid w:val="00DC4899"/>
    <w:rsid w:val="00DC53C3"/>
    <w:rsid w:val="00DC5463"/>
    <w:rsid w:val="00DC57ED"/>
    <w:rsid w:val="00DC5C3A"/>
    <w:rsid w:val="00DC6BC5"/>
    <w:rsid w:val="00DC7674"/>
    <w:rsid w:val="00DD0BD3"/>
    <w:rsid w:val="00DD0D03"/>
    <w:rsid w:val="00DD13B4"/>
    <w:rsid w:val="00DD1456"/>
    <w:rsid w:val="00DD2515"/>
    <w:rsid w:val="00DD2568"/>
    <w:rsid w:val="00DD43B8"/>
    <w:rsid w:val="00DD67D0"/>
    <w:rsid w:val="00DD79E8"/>
    <w:rsid w:val="00DE0495"/>
    <w:rsid w:val="00DE0638"/>
    <w:rsid w:val="00DE06C4"/>
    <w:rsid w:val="00DE1B81"/>
    <w:rsid w:val="00DE2115"/>
    <w:rsid w:val="00DE220C"/>
    <w:rsid w:val="00DE31DA"/>
    <w:rsid w:val="00DE4177"/>
    <w:rsid w:val="00DE4B1A"/>
    <w:rsid w:val="00DE4BFB"/>
    <w:rsid w:val="00DE4DBB"/>
    <w:rsid w:val="00DE5653"/>
    <w:rsid w:val="00DE6249"/>
    <w:rsid w:val="00DE6A7E"/>
    <w:rsid w:val="00DE745B"/>
    <w:rsid w:val="00DE74DC"/>
    <w:rsid w:val="00DF0CCA"/>
    <w:rsid w:val="00DF182C"/>
    <w:rsid w:val="00DF217D"/>
    <w:rsid w:val="00DF2269"/>
    <w:rsid w:val="00DF3308"/>
    <w:rsid w:val="00DF4CDC"/>
    <w:rsid w:val="00DF5217"/>
    <w:rsid w:val="00DF66C5"/>
    <w:rsid w:val="00DF6B2B"/>
    <w:rsid w:val="00DF6E2D"/>
    <w:rsid w:val="00E00415"/>
    <w:rsid w:val="00E02046"/>
    <w:rsid w:val="00E02D0D"/>
    <w:rsid w:val="00E0350E"/>
    <w:rsid w:val="00E05610"/>
    <w:rsid w:val="00E061FB"/>
    <w:rsid w:val="00E06500"/>
    <w:rsid w:val="00E06596"/>
    <w:rsid w:val="00E070BA"/>
    <w:rsid w:val="00E075C3"/>
    <w:rsid w:val="00E07CAE"/>
    <w:rsid w:val="00E109FC"/>
    <w:rsid w:val="00E10C89"/>
    <w:rsid w:val="00E1159F"/>
    <w:rsid w:val="00E11F70"/>
    <w:rsid w:val="00E12AC9"/>
    <w:rsid w:val="00E12B4E"/>
    <w:rsid w:val="00E12C7E"/>
    <w:rsid w:val="00E12F80"/>
    <w:rsid w:val="00E13B58"/>
    <w:rsid w:val="00E143F6"/>
    <w:rsid w:val="00E15588"/>
    <w:rsid w:val="00E15BA4"/>
    <w:rsid w:val="00E178A9"/>
    <w:rsid w:val="00E200C2"/>
    <w:rsid w:val="00E200D7"/>
    <w:rsid w:val="00E20601"/>
    <w:rsid w:val="00E2128F"/>
    <w:rsid w:val="00E2177E"/>
    <w:rsid w:val="00E21A30"/>
    <w:rsid w:val="00E22BEC"/>
    <w:rsid w:val="00E22DAA"/>
    <w:rsid w:val="00E240B0"/>
    <w:rsid w:val="00E25A1A"/>
    <w:rsid w:val="00E25D95"/>
    <w:rsid w:val="00E26431"/>
    <w:rsid w:val="00E26A05"/>
    <w:rsid w:val="00E26C59"/>
    <w:rsid w:val="00E276E7"/>
    <w:rsid w:val="00E3007D"/>
    <w:rsid w:val="00E305D0"/>
    <w:rsid w:val="00E31131"/>
    <w:rsid w:val="00E317BD"/>
    <w:rsid w:val="00E319BC"/>
    <w:rsid w:val="00E31FC7"/>
    <w:rsid w:val="00E32080"/>
    <w:rsid w:val="00E32EBB"/>
    <w:rsid w:val="00E358D9"/>
    <w:rsid w:val="00E35C74"/>
    <w:rsid w:val="00E363E3"/>
    <w:rsid w:val="00E36748"/>
    <w:rsid w:val="00E36CFD"/>
    <w:rsid w:val="00E371AF"/>
    <w:rsid w:val="00E3771E"/>
    <w:rsid w:val="00E403E4"/>
    <w:rsid w:val="00E407D9"/>
    <w:rsid w:val="00E42105"/>
    <w:rsid w:val="00E4260B"/>
    <w:rsid w:val="00E42982"/>
    <w:rsid w:val="00E4299A"/>
    <w:rsid w:val="00E42C90"/>
    <w:rsid w:val="00E42E0C"/>
    <w:rsid w:val="00E42E87"/>
    <w:rsid w:val="00E448DC"/>
    <w:rsid w:val="00E4515F"/>
    <w:rsid w:val="00E50337"/>
    <w:rsid w:val="00E505FF"/>
    <w:rsid w:val="00E50F15"/>
    <w:rsid w:val="00E50FB4"/>
    <w:rsid w:val="00E517CB"/>
    <w:rsid w:val="00E51933"/>
    <w:rsid w:val="00E51B35"/>
    <w:rsid w:val="00E527DB"/>
    <w:rsid w:val="00E527ED"/>
    <w:rsid w:val="00E530D0"/>
    <w:rsid w:val="00E53604"/>
    <w:rsid w:val="00E54044"/>
    <w:rsid w:val="00E544C5"/>
    <w:rsid w:val="00E54ADE"/>
    <w:rsid w:val="00E550B0"/>
    <w:rsid w:val="00E5564A"/>
    <w:rsid w:val="00E55958"/>
    <w:rsid w:val="00E559EE"/>
    <w:rsid w:val="00E56450"/>
    <w:rsid w:val="00E56D8C"/>
    <w:rsid w:val="00E56FD5"/>
    <w:rsid w:val="00E57832"/>
    <w:rsid w:val="00E57975"/>
    <w:rsid w:val="00E600AE"/>
    <w:rsid w:val="00E60761"/>
    <w:rsid w:val="00E60DC3"/>
    <w:rsid w:val="00E60F65"/>
    <w:rsid w:val="00E61329"/>
    <w:rsid w:val="00E624D0"/>
    <w:rsid w:val="00E6265F"/>
    <w:rsid w:val="00E62B50"/>
    <w:rsid w:val="00E62BD6"/>
    <w:rsid w:val="00E64968"/>
    <w:rsid w:val="00E650C1"/>
    <w:rsid w:val="00E659E6"/>
    <w:rsid w:val="00E67930"/>
    <w:rsid w:val="00E67C22"/>
    <w:rsid w:val="00E7009A"/>
    <w:rsid w:val="00E70586"/>
    <w:rsid w:val="00E71343"/>
    <w:rsid w:val="00E7216D"/>
    <w:rsid w:val="00E72415"/>
    <w:rsid w:val="00E724DB"/>
    <w:rsid w:val="00E73A3C"/>
    <w:rsid w:val="00E740BA"/>
    <w:rsid w:val="00E7460C"/>
    <w:rsid w:val="00E75498"/>
    <w:rsid w:val="00E7566F"/>
    <w:rsid w:val="00E758BA"/>
    <w:rsid w:val="00E764C7"/>
    <w:rsid w:val="00E76AFA"/>
    <w:rsid w:val="00E7706C"/>
    <w:rsid w:val="00E802FC"/>
    <w:rsid w:val="00E8059C"/>
    <w:rsid w:val="00E807CC"/>
    <w:rsid w:val="00E80EA3"/>
    <w:rsid w:val="00E81D17"/>
    <w:rsid w:val="00E8239C"/>
    <w:rsid w:val="00E83214"/>
    <w:rsid w:val="00E841C9"/>
    <w:rsid w:val="00E8434A"/>
    <w:rsid w:val="00E85582"/>
    <w:rsid w:val="00E863F6"/>
    <w:rsid w:val="00E86908"/>
    <w:rsid w:val="00E90192"/>
    <w:rsid w:val="00E906F9"/>
    <w:rsid w:val="00E90891"/>
    <w:rsid w:val="00E909CD"/>
    <w:rsid w:val="00E90A4D"/>
    <w:rsid w:val="00E91360"/>
    <w:rsid w:val="00E915B9"/>
    <w:rsid w:val="00E9231A"/>
    <w:rsid w:val="00E92CB2"/>
    <w:rsid w:val="00E92EA2"/>
    <w:rsid w:val="00E941CB"/>
    <w:rsid w:val="00E94E8B"/>
    <w:rsid w:val="00E962F6"/>
    <w:rsid w:val="00E96406"/>
    <w:rsid w:val="00E9680D"/>
    <w:rsid w:val="00E96A3B"/>
    <w:rsid w:val="00E96C00"/>
    <w:rsid w:val="00E96F83"/>
    <w:rsid w:val="00EA076E"/>
    <w:rsid w:val="00EA0A3A"/>
    <w:rsid w:val="00EA1BE9"/>
    <w:rsid w:val="00EA2A0C"/>
    <w:rsid w:val="00EA31D6"/>
    <w:rsid w:val="00EA4010"/>
    <w:rsid w:val="00EA43CC"/>
    <w:rsid w:val="00EA4EEC"/>
    <w:rsid w:val="00EA58D7"/>
    <w:rsid w:val="00EA62BA"/>
    <w:rsid w:val="00EA6D95"/>
    <w:rsid w:val="00EA706C"/>
    <w:rsid w:val="00EA73AB"/>
    <w:rsid w:val="00EB01F8"/>
    <w:rsid w:val="00EB1A46"/>
    <w:rsid w:val="00EB24B9"/>
    <w:rsid w:val="00EB2B5A"/>
    <w:rsid w:val="00EB2BB9"/>
    <w:rsid w:val="00EB357B"/>
    <w:rsid w:val="00EB3888"/>
    <w:rsid w:val="00EB3908"/>
    <w:rsid w:val="00EB3E86"/>
    <w:rsid w:val="00EB4284"/>
    <w:rsid w:val="00EB592E"/>
    <w:rsid w:val="00EB71D4"/>
    <w:rsid w:val="00EB7A71"/>
    <w:rsid w:val="00EC1146"/>
    <w:rsid w:val="00EC1A77"/>
    <w:rsid w:val="00EC2DFE"/>
    <w:rsid w:val="00EC3345"/>
    <w:rsid w:val="00EC337B"/>
    <w:rsid w:val="00EC4003"/>
    <w:rsid w:val="00EC4FFA"/>
    <w:rsid w:val="00EC569F"/>
    <w:rsid w:val="00EC6172"/>
    <w:rsid w:val="00EC6B99"/>
    <w:rsid w:val="00EC7646"/>
    <w:rsid w:val="00ED0428"/>
    <w:rsid w:val="00ED142C"/>
    <w:rsid w:val="00ED15A3"/>
    <w:rsid w:val="00ED16E6"/>
    <w:rsid w:val="00ED2C2F"/>
    <w:rsid w:val="00ED4055"/>
    <w:rsid w:val="00ED4D81"/>
    <w:rsid w:val="00ED54E7"/>
    <w:rsid w:val="00ED6509"/>
    <w:rsid w:val="00ED6B6D"/>
    <w:rsid w:val="00ED760F"/>
    <w:rsid w:val="00ED7E23"/>
    <w:rsid w:val="00EE0878"/>
    <w:rsid w:val="00EE0A46"/>
    <w:rsid w:val="00EE0B74"/>
    <w:rsid w:val="00EE12EB"/>
    <w:rsid w:val="00EE1655"/>
    <w:rsid w:val="00EE219D"/>
    <w:rsid w:val="00EE27CF"/>
    <w:rsid w:val="00EE65ED"/>
    <w:rsid w:val="00EE6F78"/>
    <w:rsid w:val="00EE772B"/>
    <w:rsid w:val="00EE7EAD"/>
    <w:rsid w:val="00EF0904"/>
    <w:rsid w:val="00EF259B"/>
    <w:rsid w:val="00EF4B26"/>
    <w:rsid w:val="00EF5354"/>
    <w:rsid w:val="00EF5B92"/>
    <w:rsid w:val="00EF5BCF"/>
    <w:rsid w:val="00EF69C2"/>
    <w:rsid w:val="00F01008"/>
    <w:rsid w:val="00F0172A"/>
    <w:rsid w:val="00F032B5"/>
    <w:rsid w:val="00F032D8"/>
    <w:rsid w:val="00F03521"/>
    <w:rsid w:val="00F039E2"/>
    <w:rsid w:val="00F04FA0"/>
    <w:rsid w:val="00F05736"/>
    <w:rsid w:val="00F06B01"/>
    <w:rsid w:val="00F06D24"/>
    <w:rsid w:val="00F077EF"/>
    <w:rsid w:val="00F106A6"/>
    <w:rsid w:val="00F10B87"/>
    <w:rsid w:val="00F10CFC"/>
    <w:rsid w:val="00F10DFD"/>
    <w:rsid w:val="00F130DD"/>
    <w:rsid w:val="00F1336A"/>
    <w:rsid w:val="00F133C7"/>
    <w:rsid w:val="00F13E01"/>
    <w:rsid w:val="00F15793"/>
    <w:rsid w:val="00F1606F"/>
    <w:rsid w:val="00F16DA6"/>
    <w:rsid w:val="00F1773E"/>
    <w:rsid w:val="00F17BF3"/>
    <w:rsid w:val="00F2093D"/>
    <w:rsid w:val="00F20AD6"/>
    <w:rsid w:val="00F21597"/>
    <w:rsid w:val="00F21C5F"/>
    <w:rsid w:val="00F22475"/>
    <w:rsid w:val="00F22A49"/>
    <w:rsid w:val="00F22F00"/>
    <w:rsid w:val="00F23034"/>
    <w:rsid w:val="00F230E6"/>
    <w:rsid w:val="00F2313F"/>
    <w:rsid w:val="00F233F7"/>
    <w:rsid w:val="00F2432B"/>
    <w:rsid w:val="00F258AA"/>
    <w:rsid w:val="00F26335"/>
    <w:rsid w:val="00F26C2D"/>
    <w:rsid w:val="00F27CC0"/>
    <w:rsid w:val="00F318F1"/>
    <w:rsid w:val="00F33D7F"/>
    <w:rsid w:val="00F340DB"/>
    <w:rsid w:val="00F34A77"/>
    <w:rsid w:val="00F35256"/>
    <w:rsid w:val="00F3547D"/>
    <w:rsid w:val="00F35866"/>
    <w:rsid w:val="00F3586E"/>
    <w:rsid w:val="00F3624E"/>
    <w:rsid w:val="00F365BA"/>
    <w:rsid w:val="00F365C7"/>
    <w:rsid w:val="00F369DA"/>
    <w:rsid w:val="00F36E67"/>
    <w:rsid w:val="00F36EE6"/>
    <w:rsid w:val="00F371EE"/>
    <w:rsid w:val="00F37C55"/>
    <w:rsid w:val="00F40277"/>
    <w:rsid w:val="00F421F2"/>
    <w:rsid w:val="00F428EB"/>
    <w:rsid w:val="00F42BA0"/>
    <w:rsid w:val="00F4305E"/>
    <w:rsid w:val="00F43CAF"/>
    <w:rsid w:val="00F44861"/>
    <w:rsid w:val="00F449F3"/>
    <w:rsid w:val="00F44A1E"/>
    <w:rsid w:val="00F450C1"/>
    <w:rsid w:val="00F46852"/>
    <w:rsid w:val="00F51051"/>
    <w:rsid w:val="00F52974"/>
    <w:rsid w:val="00F52B0C"/>
    <w:rsid w:val="00F547CB"/>
    <w:rsid w:val="00F55423"/>
    <w:rsid w:val="00F554CF"/>
    <w:rsid w:val="00F55612"/>
    <w:rsid w:val="00F56BD7"/>
    <w:rsid w:val="00F57126"/>
    <w:rsid w:val="00F57350"/>
    <w:rsid w:val="00F57442"/>
    <w:rsid w:val="00F60400"/>
    <w:rsid w:val="00F60A56"/>
    <w:rsid w:val="00F63003"/>
    <w:rsid w:val="00F6370F"/>
    <w:rsid w:val="00F64383"/>
    <w:rsid w:val="00F65060"/>
    <w:rsid w:val="00F651D9"/>
    <w:rsid w:val="00F657DD"/>
    <w:rsid w:val="00F65F33"/>
    <w:rsid w:val="00F67969"/>
    <w:rsid w:val="00F67F66"/>
    <w:rsid w:val="00F715C9"/>
    <w:rsid w:val="00F72923"/>
    <w:rsid w:val="00F72A5F"/>
    <w:rsid w:val="00F72E9B"/>
    <w:rsid w:val="00F72FC5"/>
    <w:rsid w:val="00F7302D"/>
    <w:rsid w:val="00F73178"/>
    <w:rsid w:val="00F74D17"/>
    <w:rsid w:val="00F74D43"/>
    <w:rsid w:val="00F7508D"/>
    <w:rsid w:val="00F757D1"/>
    <w:rsid w:val="00F7785A"/>
    <w:rsid w:val="00F7792B"/>
    <w:rsid w:val="00F801D9"/>
    <w:rsid w:val="00F81623"/>
    <w:rsid w:val="00F826E1"/>
    <w:rsid w:val="00F82706"/>
    <w:rsid w:val="00F82A82"/>
    <w:rsid w:val="00F82C38"/>
    <w:rsid w:val="00F8345C"/>
    <w:rsid w:val="00F85CB6"/>
    <w:rsid w:val="00F8611B"/>
    <w:rsid w:val="00F86D4A"/>
    <w:rsid w:val="00F87270"/>
    <w:rsid w:val="00F87F83"/>
    <w:rsid w:val="00F90181"/>
    <w:rsid w:val="00F908D2"/>
    <w:rsid w:val="00F9097B"/>
    <w:rsid w:val="00F90B9A"/>
    <w:rsid w:val="00F90C89"/>
    <w:rsid w:val="00F90D0F"/>
    <w:rsid w:val="00F90D65"/>
    <w:rsid w:val="00F91017"/>
    <w:rsid w:val="00F92AFA"/>
    <w:rsid w:val="00F92B1D"/>
    <w:rsid w:val="00F93386"/>
    <w:rsid w:val="00F93ED1"/>
    <w:rsid w:val="00F94502"/>
    <w:rsid w:val="00F94912"/>
    <w:rsid w:val="00F94E8E"/>
    <w:rsid w:val="00F94F37"/>
    <w:rsid w:val="00F95E8A"/>
    <w:rsid w:val="00F963DC"/>
    <w:rsid w:val="00F968C7"/>
    <w:rsid w:val="00F96980"/>
    <w:rsid w:val="00F97EF1"/>
    <w:rsid w:val="00FA030A"/>
    <w:rsid w:val="00FA0BCD"/>
    <w:rsid w:val="00FA13A7"/>
    <w:rsid w:val="00FA3231"/>
    <w:rsid w:val="00FA3451"/>
    <w:rsid w:val="00FA4196"/>
    <w:rsid w:val="00FA4453"/>
    <w:rsid w:val="00FA52C8"/>
    <w:rsid w:val="00FA6335"/>
    <w:rsid w:val="00FA64CB"/>
    <w:rsid w:val="00FA64D2"/>
    <w:rsid w:val="00FA7E36"/>
    <w:rsid w:val="00FB1401"/>
    <w:rsid w:val="00FB3383"/>
    <w:rsid w:val="00FB3711"/>
    <w:rsid w:val="00FB37DC"/>
    <w:rsid w:val="00FB3A4F"/>
    <w:rsid w:val="00FB470A"/>
    <w:rsid w:val="00FB4736"/>
    <w:rsid w:val="00FB4D40"/>
    <w:rsid w:val="00FB5A03"/>
    <w:rsid w:val="00FB5CA3"/>
    <w:rsid w:val="00FB5E25"/>
    <w:rsid w:val="00FB6845"/>
    <w:rsid w:val="00FB6A5D"/>
    <w:rsid w:val="00FB6E67"/>
    <w:rsid w:val="00FC009A"/>
    <w:rsid w:val="00FC03DC"/>
    <w:rsid w:val="00FC05F3"/>
    <w:rsid w:val="00FC0FD7"/>
    <w:rsid w:val="00FC1464"/>
    <w:rsid w:val="00FC1575"/>
    <w:rsid w:val="00FC38DE"/>
    <w:rsid w:val="00FC4661"/>
    <w:rsid w:val="00FC5F9A"/>
    <w:rsid w:val="00FC667E"/>
    <w:rsid w:val="00FC7073"/>
    <w:rsid w:val="00FC743D"/>
    <w:rsid w:val="00FC795F"/>
    <w:rsid w:val="00FC79BE"/>
    <w:rsid w:val="00FC79E5"/>
    <w:rsid w:val="00FD0082"/>
    <w:rsid w:val="00FD062A"/>
    <w:rsid w:val="00FD0C00"/>
    <w:rsid w:val="00FD12CA"/>
    <w:rsid w:val="00FD1822"/>
    <w:rsid w:val="00FD1FD1"/>
    <w:rsid w:val="00FD2424"/>
    <w:rsid w:val="00FD2F82"/>
    <w:rsid w:val="00FD36ED"/>
    <w:rsid w:val="00FD3946"/>
    <w:rsid w:val="00FD4D95"/>
    <w:rsid w:val="00FD57A4"/>
    <w:rsid w:val="00FD58C0"/>
    <w:rsid w:val="00FD5C0E"/>
    <w:rsid w:val="00FD63E7"/>
    <w:rsid w:val="00FD6AF9"/>
    <w:rsid w:val="00FD6C88"/>
    <w:rsid w:val="00FD7121"/>
    <w:rsid w:val="00FD773D"/>
    <w:rsid w:val="00FD7F5F"/>
    <w:rsid w:val="00FE0006"/>
    <w:rsid w:val="00FE0449"/>
    <w:rsid w:val="00FE05B6"/>
    <w:rsid w:val="00FE0BF3"/>
    <w:rsid w:val="00FE0C50"/>
    <w:rsid w:val="00FE0E81"/>
    <w:rsid w:val="00FE1A06"/>
    <w:rsid w:val="00FE1E64"/>
    <w:rsid w:val="00FE1EBE"/>
    <w:rsid w:val="00FE200E"/>
    <w:rsid w:val="00FE3379"/>
    <w:rsid w:val="00FE41E8"/>
    <w:rsid w:val="00FE4DD7"/>
    <w:rsid w:val="00FE6A9A"/>
    <w:rsid w:val="00FE6D4B"/>
    <w:rsid w:val="00FE7C11"/>
    <w:rsid w:val="00FF03BF"/>
    <w:rsid w:val="00FF0908"/>
    <w:rsid w:val="00FF0B75"/>
    <w:rsid w:val="00FF10A6"/>
    <w:rsid w:val="00FF1B6F"/>
    <w:rsid w:val="00FF334A"/>
    <w:rsid w:val="00FF3C5D"/>
    <w:rsid w:val="00FF4E0C"/>
    <w:rsid w:val="00FF5606"/>
    <w:rsid w:val="00FF636F"/>
    <w:rsid w:val="00FF7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F6F3F"/>
  <w15:docId w15:val="{6BFF8877-313A-4276-A505-86A3B237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067FD"/>
    <w:rPr>
      <w:rFonts w:ascii="Times New Roman" w:hAnsi="Times New Roman"/>
      <w:sz w:val="24"/>
    </w:rPr>
  </w:style>
  <w:style w:type="paragraph" w:styleId="Heading1">
    <w:name w:val="heading 1"/>
    <w:basedOn w:val="Normal"/>
    <w:next w:val="Normal"/>
    <w:link w:val="Heading1Char"/>
    <w:uiPriority w:val="9"/>
    <w:qFormat/>
    <w:rsid w:val="005E6134"/>
    <w:pPr>
      <w:keepNext/>
      <w:spacing w:before="100" w:after="500"/>
      <w:ind w:right="432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B459D1"/>
    <w:pPr>
      <w:keepNext/>
      <w:spacing w:before="400" w:line="240" w:lineRule="auto"/>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8D773B"/>
    <w:pPr>
      <w:keepNext/>
      <w:spacing w:after="0"/>
      <w:outlineLvl w:val="2"/>
    </w:pPr>
    <w:rPr>
      <w:rFonts w:ascii="Calibri" w:hAnsi="Calibri"/>
      <w:b/>
      <w:i/>
      <w:sz w:val="26"/>
      <w:szCs w:val="26"/>
    </w:rPr>
  </w:style>
  <w:style w:type="paragraph" w:styleId="Heading7">
    <w:name w:val="heading 7"/>
    <w:basedOn w:val="Normal"/>
    <w:next w:val="Normal"/>
    <w:link w:val="Heading7Char"/>
    <w:uiPriority w:val="9"/>
    <w:unhideWhenUsed/>
    <w:qFormat/>
    <w:rsid w:val="00E12AC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134"/>
    <w:rPr>
      <w:b/>
      <w:noProof/>
      <w:color w:val="FFFFFF" w:themeColor="background1"/>
      <w:sz w:val="40"/>
      <w:szCs w:val="40"/>
    </w:rPr>
  </w:style>
  <w:style w:type="character" w:customStyle="1" w:styleId="Heading2Char">
    <w:name w:val="Heading 2 Char"/>
    <w:basedOn w:val="DefaultParagraphFont"/>
    <w:link w:val="Heading2"/>
    <w:uiPriority w:val="9"/>
    <w:rsid w:val="00B459D1"/>
    <w:rPr>
      <w:b/>
      <w:sz w:val="28"/>
    </w:rPr>
  </w:style>
  <w:style w:type="character" w:customStyle="1" w:styleId="Heading3Char">
    <w:name w:val="Heading 3 Char"/>
    <w:basedOn w:val="DefaultParagraphFont"/>
    <w:link w:val="Heading3"/>
    <w:uiPriority w:val="9"/>
    <w:rsid w:val="008D773B"/>
    <w:rPr>
      <w:rFonts w:ascii="Calibri" w:hAnsi="Calibri"/>
      <w:b/>
      <w:i/>
      <w:sz w:val="26"/>
      <w:szCs w:val="26"/>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1"/>
    <w:qFormat/>
    <w:rsid w:val="008145F2"/>
    <w:pPr>
      <w:numPr>
        <w:numId w:val="1"/>
      </w:numPr>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1F497D"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E962F6"/>
    <w:pPr>
      <w:tabs>
        <w:tab w:val="right" w:leader="dot" w:pos="9350"/>
      </w:tabs>
      <w:spacing w:before="240" w:after="0" w:line="360" w:lineRule="auto"/>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pPr>
      <w:spacing w:line="240" w:lineRule="auto"/>
    </w:pPr>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customStyle="1" w:styleId="TableParagraph">
    <w:name w:val="Table Paragraph"/>
    <w:basedOn w:val="Normal"/>
    <w:uiPriority w:val="1"/>
    <w:qFormat/>
    <w:rsid w:val="00E909CD"/>
    <w:pPr>
      <w:widowControl w:val="0"/>
      <w:spacing w:after="0" w:line="240" w:lineRule="auto"/>
    </w:pPr>
    <w:rPr>
      <w:rFonts w:asciiTheme="minorHAnsi" w:hAnsiTheme="minorHAnsi"/>
      <w:sz w:val="22"/>
    </w:rPr>
  </w:style>
  <w:style w:type="table" w:styleId="TableGrid">
    <w:name w:val="Table Grid"/>
    <w:basedOn w:val="TableNormal"/>
    <w:uiPriority w:val="39"/>
    <w:rsid w:val="00E90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NoSpacing"/>
    <w:link w:val="TableheadChar"/>
    <w:qFormat/>
    <w:rsid w:val="00E909CD"/>
    <w:pPr>
      <w:jc w:val="center"/>
    </w:pPr>
    <w:rPr>
      <w:rFonts w:ascii="Arial" w:hAnsi="Arial" w:cs="Arial"/>
      <w:b/>
      <w:sz w:val="22"/>
    </w:rPr>
  </w:style>
  <w:style w:type="paragraph" w:customStyle="1" w:styleId="Tablebody">
    <w:name w:val="Table body"/>
    <w:basedOn w:val="NoSpacing"/>
    <w:link w:val="TablebodyChar"/>
    <w:qFormat/>
    <w:rsid w:val="00E909CD"/>
    <w:rPr>
      <w:rFonts w:ascii="Arial" w:hAnsi="Arial" w:cs="Arial"/>
      <w:spacing w:val="-3"/>
      <w:w w:val="105"/>
      <w:sz w:val="20"/>
      <w:szCs w:val="20"/>
    </w:rPr>
  </w:style>
  <w:style w:type="character" w:customStyle="1" w:styleId="NoSpacingChar">
    <w:name w:val="No Spacing Char"/>
    <w:basedOn w:val="DefaultParagraphFont"/>
    <w:link w:val="NoSpacing"/>
    <w:uiPriority w:val="1"/>
    <w:rsid w:val="00E909CD"/>
    <w:rPr>
      <w:rFonts w:ascii="Times New Roman" w:hAnsi="Times New Roman"/>
      <w:sz w:val="24"/>
    </w:rPr>
  </w:style>
  <w:style w:type="character" w:customStyle="1" w:styleId="TableheadChar">
    <w:name w:val="Table head Char"/>
    <w:basedOn w:val="NoSpacingChar"/>
    <w:link w:val="Tablehead"/>
    <w:rsid w:val="00E909CD"/>
    <w:rPr>
      <w:rFonts w:ascii="Arial" w:hAnsi="Arial" w:cs="Arial"/>
      <w:b/>
      <w:sz w:val="24"/>
    </w:rPr>
  </w:style>
  <w:style w:type="table" w:styleId="MediumShading1-Accent1">
    <w:name w:val="Medium Shading 1 Accent 1"/>
    <w:basedOn w:val="TableNormal"/>
    <w:uiPriority w:val="63"/>
    <w:rsid w:val="00684F57"/>
    <w:pPr>
      <w:spacing w:after="0" w:line="240" w:lineRule="auto"/>
    </w:pPr>
    <w:tblPr>
      <w:tblStyleRowBandSize w:val="1"/>
      <w:tblStyleColBandSize w:val="1"/>
      <w:tblBorders>
        <w:top w:val="single" w:sz="8"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single" w:sz="8" w:space="0" w:color="87C379" w:themeColor="accent1" w:themeTint="BF"/>
      </w:tblBorders>
    </w:tblPr>
    <w:tblStylePr w:type="firstRow">
      <w:pPr>
        <w:spacing w:before="0" w:after="0" w:line="240" w:lineRule="auto"/>
      </w:pPr>
      <w:rPr>
        <w:b/>
        <w:bCs/>
        <w:color w:val="FFFFFF" w:themeColor="background1"/>
      </w:rPr>
      <w:tblPr/>
      <w:tcPr>
        <w:tcBorders>
          <w:top w:val="single" w:sz="8"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nil"/>
          <w:insideV w:val="nil"/>
        </w:tcBorders>
        <w:shd w:val="clear" w:color="auto" w:fill="61AE4E" w:themeFill="accent1"/>
      </w:tcPr>
    </w:tblStylePr>
    <w:tblStylePr w:type="lastRow">
      <w:pPr>
        <w:spacing w:before="0" w:after="0" w:line="240" w:lineRule="auto"/>
      </w:pPr>
      <w:rPr>
        <w:b/>
        <w:bCs/>
      </w:rPr>
      <w:tblPr/>
      <w:tcPr>
        <w:tcBorders>
          <w:top w:val="double" w:sz="6"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BD2" w:themeFill="accent1" w:themeFillTint="3F"/>
      </w:tcPr>
    </w:tblStylePr>
    <w:tblStylePr w:type="band1Horz">
      <w:tblPr/>
      <w:tcPr>
        <w:tcBorders>
          <w:insideH w:val="nil"/>
          <w:insideV w:val="nil"/>
        </w:tcBorders>
        <w:shd w:val="clear" w:color="auto" w:fill="D7EBD2" w:themeFill="accent1" w:themeFillTint="3F"/>
      </w:tcPr>
    </w:tblStylePr>
    <w:tblStylePr w:type="band2Horz">
      <w:tblPr/>
      <w:tcPr>
        <w:tcBorders>
          <w:insideH w:val="nil"/>
          <w:insideV w:val="nil"/>
        </w:tcBorders>
      </w:tcPr>
    </w:tblStylePr>
  </w:style>
  <w:style w:type="character" w:customStyle="1" w:styleId="TablebodyChar">
    <w:name w:val="Table body Char"/>
    <w:basedOn w:val="NoSpacingChar"/>
    <w:link w:val="Tablebody"/>
    <w:rsid w:val="00E909CD"/>
    <w:rPr>
      <w:rFonts w:ascii="Arial" w:hAnsi="Arial" w:cs="Arial"/>
      <w:spacing w:val="-3"/>
      <w:w w:val="105"/>
      <w:sz w:val="20"/>
      <w:szCs w:val="20"/>
    </w:rPr>
  </w:style>
  <w:style w:type="table" w:styleId="LightList-Accent1">
    <w:name w:val="Light List Accent 1"/>
    <w:basedOn w:val="TableNormal"/>
    <w:uiPriority w:val="61"/>
    <w:rsid w:val="00684F57"/>
    <w:pPr>
      <w:spacing w:after="0" w:line="240" w:lineRule="auto"/>
    </w:pPr>
    <w:tblPr>
      <w:tblStyleRowBandSize w:val="1"/>
      <w:tblStyleColBandSize w:val="1"/>
      <w:tblBorders>
        <w:top w:val="single" w:sz="8" w:space="0" w:color="61AE4E" w:themeColor="accent1"/>
        <w:left w:val="single" w:sz="8" w:space="0" w:color="61AE4E" w:themeColor="accent1"/>
        <w:bottom w:val="single" w:sz="8" w:space="0" w:color="61AE4E" w:themeColor="accent1"/>
        <w:right w:val="single" w:sz="8" w:space="0" w:color="61AE4E" w:themeColor="accent1"/>
      </w:tblBorders>
    </w:tblPr>
    <w:tblStylePr w:type="firstRow">
      <w:pPr>
        <w:spacing w:before="0" w:after="0" w:line="240" w:lineRule="auto"/>
      </w:pPr>
      <w:rPr>
        <w:b/>
        <w:bCs/>
        <w:color w:val="FFFFFF" w:themeColor="background1"/>
      </w:rPr>
      <w:tblPr/>
      <w:tcPr>
        <w:shd w:val="clear" w:color="auto" w:fill="61AE4E" w:themeFill="accent1"/>
      </w:tcPr>
    </w:tblStylePr>
    <w:tblStylePr w:type="lastRow">
      <w:pPr>
        <w:spacing w:before="0" w:after="0" w:line="240" w:lineRule="auto"/>
      </w:pPr>
      <w:rPr>
        <w:b/>
        <w:bCs/>
      </w:rPr>
      <w:tblPr/>
      <w:tcPr>
        <w:tcBorders>
          <w:top w:val="double" w:sz="6" w:space="0" w:color="61AE4E" w:themeColor="accent1"/>
          <w:left w:val="single" w:sz="8" w:space="0" w:color="61AE4E" w:themeColor="accent1"/>
          <w:bottom w:val="single" w:sz="8" w:space="0" w:color="61AE4E" w:themeColor="accent1"/>
          <w:right w:val="single" w:sz="8" w:space="0" w:color="61AE4E" w:themeColor="accent1"/>
        </w:tcBorders>
      </w:tcPr>
    </w:tblStylePr>
    <w:tblStylePr w:type="firstCol">
      <w:rPr>
        <w:b/>
        <w:bCs/>
      </w:rPr>
    </w:tblStylePr>
    <w:tblStylePr w:type="lastCol">
      <w:rPr>
        <w:b/>
        <w:bCs/>
      </w:rPr>
    </w:tblStylePr>
    <w:tblStylePr w:type="band1Vert">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tblStylePr w:type="band1Horz">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style>
  <w:style w:type="table" w:customStyle="1" w:styleId="OUSTPubs">
    <w:name w:val="OUSTPubs"/>
    <w:basedOn w:val="LightList-Accent1"/>
    <w:uiPriority w:val="99"/>
    <w:rsid w:val="00684F57"/>
    <w:pPr>
      <w:jc w:val="center"/>
    </w:pPr>
    <w:rPr>
      <w:sz w:val="20"/>
    </w:rPr>
    <w:tblPr/>
    <w:tblStylePr w:type="firstRow">
      <w:pPr>
        <w:spacing w:before="0" w:after="0" w:line="240" w:lineRule="auto"/>
      </w:pPr>
      <w:rPr>
        <w:b/>
        <w:bCs/>
        <w:color w:val="FFFFFF" w:themeColor="background1"/>
      </w:rPr>
      <w:tblPr/>
      <w:tcPr>
        <w:shd w:val="clear" w:color="auto" w:fill="61AE4E" w:themeFill="accent1"/>
      </w:tcPr>
    </w:tblStylePr>
    <w:tblStylePr w:type="lastRow">
      <w:pPr>
        <w:spacing w:before="0" w:after="0" w:line="240" w:lineRule="auto"/>
      </w:pPr>
      <w:rPr>
        <w:b/>
        <w:bCs/>
      </w:rPr>
      <w:tblPr/>
      <w:tcPr>
        <w:tcBorders>
          <w:top w:val="double" w:sz="6" w:space="0" w:color="61AE4E" w:themeColor="accent1"/>
          <w:left w:val="single" w:sz="8" w:space="0" w:color="61AE4E" w:themeColor="accent1"/>
          <w:bottom w:val="single" w:sz="8" w:space="0" w:color="61AE4E" w:themeColor="accent1"/>
          <w:right w:val="single" w:sz="8" w:space="0" w:color="61AE4E" w:themeColor="accent1"/>
        </w:tcBorders>
      </w:tcPr>
    </w:tblStylePr>
    <w:tblStylePr w:type="firstCol">
      <w:rPr>
        <w:b/>
        <w:bCs/>
      </w:rPr>
    </w:tblStylePr>
    <w:tblStylePr w:type="lastCol">
      <w:rPr>
        <w:b/>
        <w:bCs/>
      </w:rPr>
    </w:tblStylePr>
    <w:tblStylePr w:type="band1Vert">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tblStylePr w:type="band1Horz">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style>
  <w:style w:type="paragraph" w:customStyle="1" w:styleId="AppendixSubhead">
    <w:name w:val="AppendixSubhead"/>
    <w:basedOn w:val="Heading2"/>
    <w:link w:val="AppendixSubheadChar"/>
    <w:qFormat/>
    <w:rsid w:val="008D32E5"/>
    <w:pPr>
      <w:spacing w:before="240" w:after="120"/>
    </w:pPr>
    <w:rPr>
      <w:sz w:val="24"/>
    </w:rPr>
  </w:style>
  <w:style w:type="character" w:customStyle="1" w:styleId="AppendixSubheadChar">
    <w:name w:val="AppendixSubhead Char"/>
    <w:basedOn w:val="Heading2Char"/>
    <w:link w:val="AppendixSubhead"/>
    <w:rsid w:val="008D32E5"/>
    <w:rPr>
      <w:b/>
      <w:sz w:val="24"/>
    </w:rPr>
  </w:style>
  <w:style w:type="paragraph" w:styleId="Revision">
    <w:name w:val="Revision"/>
    <w:hidden/>
    <w:uiPriority w:val="99"/>
    <w:semiHidden/>
    <w:rsid w:val="00B75F2C"/>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20283A"/>
    <w:rPr>
      <w:color w:val="1F497D" w:themeColor="followedHyperlink"/>
      <w:u w:val="single"/>
    </w:rPr>
  </w:style>
  <w:style w:type="paragraph" w:styleId="TOCHeading">
    <w:name w:val="TOC Heading"/>
    <w:basedOn w:val="Heading1"/>
    <w:next w:val="Normal"/>
    <w:uiPriority w:val="39"/>
    <w:unhideWhenUsed/>
    <w:qFormat/>
    <w:rsid w:val="00172E84"/>
    <w:pPr>
      <w:keepLines/>
      <w:spacing w:before="480" w:after="0"/>
      <w:ind w:right="0"/>
      <w:outlineLvl w:val="9"/>
    </w:pPr>
    <w:rPr>
      <w:rFonts w:asciiTheme="majorHAnsi" w:eastAsiaTheme="majorEastAsia" w:hAnsiTheme="majorHAnsi" w:cstheme="majorBidi"/>
      <w:bCs/>
      <w:noProof w:val="0"/>
      <w:color w:val="48823A" w:themeColor="accent1" w:themeShade="BF"/>
      <w:sz w:val="28"/>
      <w:szCs w:val="28"/>
      <w:lang w:eastAsia="ja-JP"/>
    </w:rPr>
  </w:style>
  <w:style w:type="paragraph" w:styleId="TOC3">
    <w:name w:val="toc 3"/>
    <w:basedOn w:val="Normal"/>
    <w:next w:val="Normal"/>
    <w:autoRedefine/>
    <w:uiPriority w:val="39"/>
    <w:unhideWhenUsed/>
    <w:qFormat/>
    <w:rsid w:val="00172E84"/>
    <w:pPr>
      <w:spacing w:after="100"/>
      <w:ind w:left="440"/>
    </w:pPr>
    <w:rPr>
      <w:rFonts w:asciiTheme="minorHAnsi" w:eastAsiaTheme="minorEastAsia" w:hAnsiTheme="minorHAnsi"/>
      <w:sz w:val="22"/>
      <w:lang w:eastAsia="ja-JP"/>
    </w:rPr>
  </w:style>
  <w:style w:type="character" w:customStyle="1" w:styleId="Heading7Char">
    <w:name w:val="Heading 7 Char"/>
    <w:basedOn w:val="DefaultParagraphFont"/>
    <w:link w:val="Heading7"/>
    <w:uiPriority w:val="9"/>
    <w:rsid w:val="00E12AC9"/>
    <w:rPr>
      <w:rFonts w:asciiTheme="majorHAnsi" w:eastAsiaTheme="majorEastAsia" w:hAnsiTheme="majorHAnsi" w:cstheme="majorBidi"/>
      <w:i/>
      <w:iCs/>
      <w:color w:val="404040" w:themeColor="text1" w:themeTint="BF"/>
      <w:sz w:val="24"/>
    </w:rPr>
  </w:style>
  <w:style w:type="character" w:customStyle="1" w:styleId="apple-converted-space">
    <w:name w:val="apple-converted-space"/>
    <w:basedOn w:val="DefaultParagraphFont"/>
    <w:rsid w:val="007F7E8E"/>
  </w:style>
  <w:style w:type="paragraph" w:styleId="FootnoteText">
    <w:name w:val="footnote text"/>
    <w:basedOn w:val="Normal"/>
    <w:link w:val="FootnoteTextChar"/>
    <w:uiPriority w:val="99"/>
    <w:semiHidden/>
    <w:unhideWhenUsed/>
    <w:rsid w:val="00530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BD5"/>
    <w:rPr>
      <w:rFonts w:ascii="Times New Roman" w:hAnsi="Times New Roman"/>
      <w:sz w:val="20"/>
      <w:szCs w:val="20"/>
    </w:rPr>
  </w:style>
  <w:style w:type="character" w:styleId="FootnoteReference">
    <w:name w:val="footnote reference"/>
    <w:basedOn w:val="DefaultParagraphFont"/>
    <w:uiPriority w:val="99"/>
    <w:semiHidden/>
    <w:unhideWhenUsed/>
    <w:rsid w:val="00530BD5"/>
    <w:rPr>
      <w:vertAlign w:val="superscript"/>
    </w:rPr>
  </w:style>
  <w:style w:type="paragraph" w:styleId="NormalWeb">
    <w:name w:val="Normal (Web)"/>
    <w:basedOn w:val="Normal"/>
    <w:uiPriority w:val="99"/>
    <w:semiHidden/>
    <w:unhideWhenUsed/>
    <w:rsid w:val="009E44E5"/>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04929"/>
    <w:rPr>
      <w:b/>
      <w:bCs/>
    </w:rPr>
  </w:style>
  <w:style w:type="character" w:styleId="Emphasis">
    <w:name w:val="Emphasis"/>
    <w:basedOn w:val="DefaultParagraphFont"/>
    <w:uiPriority w:val="20"/>
    <w:qFormat/>
    <w:rsid w:val="00104929"/>
    <w:rPr>
      <w:i/>
      <w:iCs/>
    </w:rPr>
  </w:style>
  <w:style w:type="character" w:styleId="UnresolvedMention">
    <w:name w:val="Unresolved Mention"/>
    <w:basedOn w:val="DefaultParagraphFont"/>
    <w:uiPriority w:val="99"/>
    <w:semiHidden/>
    <w:unhideWhenUsed/>
    <w:rsid w:val="00295B96"/>
    <w:rPr>
      <w:color w:val="605E5C"/>
      <w:shd w:val="clear" w:color="auto" w:fill="E1DFDD"/>
    </w:rPr>
  </w:style>
  <w:style w:type="paragraph" w:styleId="TOC7">
    <w:name w:val="toc 7"/>
    <w:basedOn w:val="Normal"/>
    <w:next w:val="Normal"/>
    <w:autoRedefine/>
    <w:uiPriority w:val="39"/>
    <w:unhideWhenUsed/>
    <w:rsid w:val="00820F07"/>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8671">
      <w:bodyDiv w:val="1"/>
      <w:marLeft w:val="0"/>
      <w:marRight w:val="0"/>
      <w:marTop w:val="0"/>
      <w:marBottom w:val="0"/>
      <w:divBdr>
        <w:top w:val="none" w:sz="0" w:space="0" w:color="auto"/>
        <w:left w:val="none" w:sz="0" w:space="0" w:color="auto"/>
        <w:bottom w:val="none" w:sz="0" w:space="0" w:color="auto"/>
        <w:right w:val="none" w:sz="0" w:space="0" w:color="auto"/>
      </w:divBdr>
      <w:divsChild>
        <w:div w:id="2045211129">
          <w:marLeft w:val="0"/>
          <w:marRight w:val="525"/>
          <w:marTop w:val="0"/>
          <w:marBottom w:val="0"/>
          <w:divBdr>
            <w:top w:val="none" w:sz="0" w:space="0" w:color="auto"/>
            <w:left w:val="none" w:sz="0" w:space="0" w:color="auto"/>
            <w:bottom w:val="none" w:sz="0" w:space="0" w:color="auto"/>
            <w:right w:val="none" w:sz="0" w:space="0" w:color="auto"/>
          </w:divBdr>
        </w:div>
        <w:div w:id="277612941">
          <w:marLeft w:val="0"/>
          <w:marRight w:val="0"/>
          <w:marTop w:val="255"/>
          <w:marBottom w:val="0"/>
          <w:divBdr>
            <w:top w:val="none" w:sz="0" w:space="0" w:color="auto"/>
            <w:left w:val="none" w:sz="0" w:space="0" w:color="auto"/>
            <w:bottom w:val="none" w:sz="0" w:space="0" w:color="auto"/>
            <w:right w:val="none" w:sz="0" w:space="0" w:color="auto"/>
          </w:divBdr>
        </w:div>
      </w:divsChild>
    </w:div>
    <w:div w:id="286736377">
      <w:bodyDiv w:val="1"/>
      <w:marLeft w:val="0"/>
      <w:marRight w:val="0"/>
      <w:marTop w:val="0"/>
      <w:marBottom w:val="0"/>
      <w:divBdr>
        <w:top w:val="none" w:sz="0" w:space="0" w:color="auto"/>
        <w:left w:val="none" w:sz="0" w:space="0" w:color="auto"/>
        <w:bottom w:val="none" w:sz="0" w:space="0" w:color="auto"/>
        <w:right w:val="none" w:sz="0" w:space="0" w:color="auto"/>
      </w:divBdr>
    </w:div>
    <w:div w:id="326134589">
      <w:bodyDiv w:val="1"/>
      <w:marLeft w:val="0"/>
      <w:marRight w:val="0"/>
      <w:marTop w:val="0"/>
      <w:marBottom w:val="0"/>
      <w:divBdr>
        <w:top w:val="none" w:sz="0" w:space="0" w:color="auto"/>
        <w:left w:val="none" w:sz="0" w:space="0" w:color="auto"/>
        <w:bottom w:val="none" w:sz="0" w:space="0" w:color="auto"/>
        <w:right w:val="none" w:sz="0" w:space="0" w:color="auto"/>
      </w:divBdr>
      <w:divsChild>
        <w:div w:id="1496607849">
          <w:marLeft w:val="0"/>
          <w:marRight w:val="0"/>
          <w:marTop w:val="280"/>
          <w:marBottom w:val="280"/>
          <w:divBdr>
            <w:top w:val="none" w:sz="0" w:space="0" w:color="auto"/>
            <w:left w:val="none" w:sz="0" w:space="0" w:color="auto"/>
            <w:bottom w:val="none" w:sz="0" w:space="0" w:color="auto"/>
            <w:right w:val="none" w:sz="0" w:space="0" w:color="auto"/>
          </w:divBdr>
        </w:div>
      </w:divsChild>
    </w:div>
    <w:div w:id="377556861">
      <w:bodyDiv w:val="1"/>
      <w:marLeft w:val="0"/>
      <w:marRight w:val="0"/>
      <w:marTop w:val="0"/>
      <w:marBottom w:val="0"/>
      <w:divBdr>
        <w:top w:val="none" w:sz="0" w:space="0" w:color="auto"/>
        <w:left w:val="none" w:sz="0" w:space="0" w:color="auto"/>
        <w:bottom w:val="none" w:sz="0" w:space="0" w:color="auto"/>
        <w:right w:val="none" w:sz="0" w:space="0" w:color="auto"/>
      </w:divBdr>
      <w:divsChild>
        <w:div w:id="1950964028">
          <w:marLeft w:val="0"/>
          <w:marRight w:val="525"/>
          <w:marTop w:val="0"/>
          <w:marBottom w:val="0"/>
          <w:divBdr>
            <w:top w:val="none" w:sz="0" w:space="0" w:color="auto"/>
            <w:left w:val="none" w:sz="0" w:space="0" w:color="auto"/>
            <w:bottom w:val="none" w:sz="0" w:space="0" w:color="auto"/>
            <w:right w:val="none" w:sz="0" w:space="0" w:color="auto"/>
          </w:divBdr>
        </w:div>
        <w:div w:id="55737850">
          <w:marLeft w:val="0"/>
          <w:marRight w:val="0"/>
          <w:marTop w:val="255"/>
          <w:marBottom w:val="0"/>
          <w:divBdr>
            <w:top w:val="none" w:sz="0" w:space="0" w:color="auto"/>
            <w:left w:val="none" w:sz="0" w:space="0" w:color="auto"/>
            <w:bottom w:val="none" w:sz="0" w:space="0" w:color="auto"/>
            <w:right w:val="none" w:sz="0" w:space="0" w:color="auto"/>
          </w:divBdr>
        </w:div>
      </w:divsChild>
    </w:div>
    <w:div w:id="415128057">
      <w:bodyDiv w:val="1"/>
      <w:marLeft w:val="0"/>
      <w:marRight w:val="0"/>
      <w:marTop w:val="0"/>
      <w:marBottom w:val="0"/>
      <w:divBdr>
        <w:top w:val="none" w:sz="0" w:space="0" w:color="auto"/>
        <w:left w:val="none" w:sz="0" w:space="0" w:color="auto"/>
        <w:bottom w:val="none" w:sz="0" w:space="0" w:color="auto"/>
        <w:right w:val="none" w:sz="0" w:space="0" w:color="auto"/>
      </w:divBdr>
    </w:div>
    <w:div w:id="440884354">
      <w:bodyDiv w:val="1"/>
      <w:marLeft w:val="0"/>
      <w:marRight w:val="0"/>
      <w:marTop w:val="0"/>
      <w:marBottom w:val="0"/>
      <w:divBdr>
        <w:top w:val="none" w:sz="0" w:space="0" w:color="auto"/>
        <w:left w:val="none" w:sz="0" w:space="0" w:color="auto"/>
        <w:bottom w:val="none" w:sz="0" w:space="0" w:color="auto"/>
        <w:right w:val="none" w:sz="0" w:space="0" w:color="auto"/>
      </w:divBdr>
      <w:divsChild>
        <w:div w:id="621306707">
          <w:marLeft w:val="0"/>
          <w:marRight w:val="0"/>
          <w:marTop w:val="0"/>
          <w:marBottom w:val="0"/>
          <w:divBdr>
            <w:top w:val="none" w:sz="0" w:space="0" w:color="auto"/>
            <w:left w:val="none" w:sz="0" w:space="0" w:color="auto"/>
            <w:bottom w:val="none" w:sz="0" w:space="0" w:color="auto"/>
            <w:right w:val="none" w:sz="0" w:space="0" w:color="auto"/>
          </w:divBdr>
        </w:div>
      </w:divsChild>
    </w:div>
    <w:div w:id="530920034">
      <w:bodyDiv w:val="1"/>
      <w:marLeft w:val="0"/>
      <w:marRight w:val="0"/>
      <w:marTop w:val="0"/>
      <w:marBottom w:val="0"/>
      <w:divBdr>
        <w:top w:val="none" w:sz="0" w:space="0" w:color="auto"/>
        <w:left w:val="none" w:sz="0" w:space="0" w:color="auto"/>
        <w:bottom w:val="none" w:sz="0" w:space="0" w:color="auto"/>
        <w:right w:val="none" w:sz="0" w:space="0" w:color="auto"/>
      </w:divBdr>
      <w:divsChild>
        <w:div w:id="1752508710">
          <w:marLeft w:val="0"/>
          <w:marRight w:val="0"/>
          <w:marTop w:val="0"/>
          <w:marBottom w:val="0"/>
          <w:divBdr>
            <w:top w:val="none" w:sz="0" w:space="0" w:color="auto"/>
            <w:left w:val="none" w:sz="0" w:space="0" w:color="auto"/>
            <w:bottom w:val="none" w:sz="0" w:space="0" w:color="auto"/>
            <w:right w:val="none" w:sz="0" w:space="0" w:color="auto"/>
          </w:divBdr>
        </w:div>
      </w:divsChild>
    </w:div>
    <w:div w:id="624236698">
      <w:bodyDiv w:val="1"/>
      <w:marLeft w:val="0"/>
      <w:marRight w:val="0"/>
      <w:marTop w:val="0"/>
      <w:marBottom w:val="0"/>
      <w:divBdr>
        <w:top w:val="none" w:sz="0" w:space="0" w:color="auto"/>
        <w:left w:val="none" w:sz="0" w:space="0" w:color="auto"/>
        <w:bottom w:val="none" w:sz="0" w:space="0" w:color="auto"/>
        <w:right w:val="none" w:sz="0" w:space="0" w:color="auto"/>
      </w:divBdr>
      <w:divsChild>
        <w:div w:id="1491603938">
          <w:marLeft w:val="0"/>
          <w:marRight w:val="0"/>
          <w:marTop w:val="0"/>
          <w:marBottom w:val="0"/>
          <w:divBdr>
            <w:top w:val="none" w:sz="0" w:space="0" w:color="auto"/>
            <w:left w:val="none" w:sz="0" w:space="0" w:color="auto"/>
            <w:bottom w:val="none" w:sz="0" w:space="0" w:color="auto"/>
            <w:right w:val="none" w:sz="0" w:space="0" w:color="auto"/>
          </w:divBdr>
        </w:div>
      </w:divsChild>
    </w:div>
    <w:div w:id="781263105">
      <w:bodyDiv w:val="1"/>
      <w:marLeft w:val="0"/>
      <w:marRight w:val="0"/>
      <w:marTop w:val="0"/>
      <w:marBottom w:val="0"/>
      <w:divBdr>
        <w:top w:val="none" w:sz="0" w:space="0" w:color="auto"/>
        <w:left w:val="none" w:sz="0" w:space="0" w:color="auto"/>
        <w:bottom w:val="none" w:sz="0" w:space="0" w:color="auto"/>
        <w:right w:val="none" w:sz="0" w:space="0" w:color="auto"/>
      </w:divBdr>
      <w:divsChild>
        <w:div w:id="1672367858">
          <w:marLeft w:val="0"/>
          <w:marRight w:val="0"/>
          <w:marTop w:val="0"/>
          <w:marBottom w:val="0"/>
          <w:divBdr>
            <w:top w:val="none" w:sz="0" w:space="0" w:color="auto"/>
            <w:left w:val="none" w:sz="0" w:space="0" w:color="auto"/>
            <w:bottom w:val="none" w:sz="0" w:space="0" w:color="auto"/>
            <w:right w:val="none" w:sz="0" w:space="0" w:color="auto"/>
          </w:divBdr>
        </w:div>
      </w:divsChild>
    </w:div>
    <w:div w:id="904531997">
      <w:bodyDiv w:val="1"/>
      <w:marLeft w:val="0"/>
      <w:marRight w:val="0"/>
      <w:marTop w:val="0"/>
      <w:marBottom w:val="0"/>
      <w:divBdr>
        <w:top w:val="none" w:sz="0" w:space="0" w:color="auto"/>
        <w:left w:val="none" w:sz="0" w:space="0" w:color="auto"/>
        <w:bottom w:val="none" w:sz="0" w:space="0" w:color="auto"/>
        <w:right w:val="none" w:sz="0" w:space="0" w:color="auto"/>
      </w:divBdr>
    </w:div>
    <w:div w:id="918323102">
      <w:bodyDiv w:val="1"/>
      <w:marLeft w:val="0"/>
      <w:marRight w:val="0"/>
      <w:marTop w:val="0"/>
      <w:marBottom w:val="0"/>
      <w:divBdr>
        <w:top w:val="none" w:sz="0" w:space="0" w:color="auto"/>
        <w:left w:val="none" w:sz="0" w:space="0" w:color="auto"/>
        <w:bottom w:val="none" w:sz="0" w:space="0" w:color="auto"/>
        <w:right w:val="none" w:sz="0" w:space="0" w:color="auto"/>
      </w:divBdr>
    </w:div>
    <w:div w:id="945160580">
      <w:bodyDiv w:val="1"/>
      <w:marLeft w:val="0"/>
      <w:marRight w:val="0"/>
      <w:marTop w:val="0"/>
      <w:marBottom w:val="0"/>
      <w:divBdr>
        <w:top w:val="none" w:sz="0" w:space="0" w:color="auto"/>
        <w:left w:val="none" w:sz="0" w:space="0" w:color="auto"/>
        <w:bottom w:val="none" w:sz="0" w:space="0" w:color="auto"/>
        <w:right w:val="none" w:sz="0" w:space="0" w:color="auto"/>
      </w:divBdr>
    </w:div>
    <w:div w:id="1145004612">
      <w:bodyDiv w:val="1"/>
      <w:marLeft w:val="0"/>
      <w:marRight w:val="0"/>
      <w:marTop w:val="0"/>
      <w:marBottom w:val="0"/>
      <w:divBdr>
        <w:top w:val="none" w:sz="0" w:space="0" w:color="auto"/>
        <w:left w:val="none" w:sz="0" w:space="0" w:color="auto"/>
        <w:bottom w:val="none" w:sz="0" w:space="0" w:color="auto"/>
        <w:right w:val="none" w:sz="0" w:space="0" w:color="auto"/>
      </w:divBdr>
      <w:divsChild>
        <w:div w:id="407116740">
          <w:marLeft w:val="0"/>
          <w:marRight w:val="0"/>
          <w:marTop w:val="0"/>
          <w:marBottom w:val="0"/>
          <w:divBdr>
            <w:top w:val="none" w:sz="0" w:space="0" w:color="auto"/>
            <w:left w:val="none" w:sz="0" w:space="0" w:color="auto"/>
            <w:bottom w:val="none" w:sz="0" w:space="0" w:color="auto"/>
            <w:right w:val="none" w:sz="0" w:space="0" w:color="auto"/>
          </w:divBdr>
        </w:div>
      </w:divsChild>
    </w:div>
    <w:div w:id="1156531795">
      <w:bodyDiv w:val="1"/>
      <w:marLeft w:val="0"/>
      <w:marRight w:val="0"/>
      <w:marTop w:val="0"/>
      <w:marBottom w:val="0"/>
      <w:divBdr>
        <w:top w:val="none" w:sz="0" w:space="0" w:color="auto"/>
        <w:left w:val="none" w:sz="0" w:space="0" w:color="auto"/>
        <w:bottom w:val="none" w:sz="0" w:space="0" w:color="auto"/>
        <w:right w:val="none" w:sz="0" w:space="0" w:color="auto"/>
      </w:divBdr>
    </w:div>
    <w:div w:id="1430810844">
      <w:bodyDiv w:val="1"/>
      <w:marLeft w:val="0"/>
      <w:marRight w:val="0"/>
      <w:marTop w:val="0"/>
      <w:marBottom w:val="0"/>
      <w:divBdr>
        <w:top w:val="none" w:sz="0" w:space="0" w:color="auto"/>
        <w:left w:val="none" w:sz="0" w:space="0" w:color="auto"/>
        <w:bottom w:val="none" w:sz="0" w:space="0" w:color="auto"/>
        <w:right w:val="none" w:sz="0" w:space="0" w:color="auto"/>
      </w:divBdr>
      <w:divsChild>
        <w:div w:id="1967276556">
          <w:marLeft w:val="0"/>
          <w:marRight w:val="0"/>
          <w:marTop w:val="0"/>
          <w:marBottom w:val="0"/>
          <w:divBdr>
            <w:top w:val="none" w:sz="0" w:space="0" w:color="auto"/>
            <w:left w:val="none" w:sz="0" w:space="0" w:color="auto"/>
            <w:bottom w:val="none" w:sz="0" w:space="0" w:color="auto"/>
            <w:right w:val="none" w:sz="0" w:space="0" w:color="auto"/>
          </w:divBdr>
        </w:div>
      </w:divsChild>
    </w:div>
    <w:div w:id="1433746811">
      <w:bodyDiv w:val="1"/>
      <w:marLeft w:val="0"/>
      <w:marRight w:val="0"/>
      <w:marTop w:val="0"/>
      <w:marBottom w:val="0"/>
      <w:divBdr>
        <w:top w:val="none" w:sz="0" w:space="0" w:color="auto"/>
        <w:left w:val="none" w:sz="0" w:space="0" w:color="auto"/>
        <w:bottom w:val="none" w:sz="0" w:space="0" w:color="auto"/>
        <w:right w:val="none" w:sz="0" w:space="0" w:color="auto"/>
      </w:divBdr>
    </w:div>
    <w:div w:id="1663313242">
      <w:bodyDiv w:val="1"/>
      <w:marLeft w:val="0"/>
      <w:marRight w:val="0"/>
      <w:marTop w:val="0"/>
      <w:marBottom w:val="0"/>
      <w:divBdr>
        <w:top w:val="none" w:sz="0" w:space="0" w:color="auto"/>
        <w:left w:val="none" w:sz="0" w:space="0" w:color="auto"/>
        <w:bottom w:val="none" w:sz="0" w:space="0" w:color="auto"/>
        <w:right w:val="none" w:sz="0" w:space="0" w:color="auto"/>
      </w:divBdr>
    </w:div>
    <w:div w:id="1674334965">
      <w:bodyDiv w:val="1"/>
      <w:marLeft w:val="0"/>
      <w:marRight w:val="0"/>
      <w:marTop w:val="0"/>
      <w:marBottom w:val="0"/>
      <w:divBdr>
        <w:top w:val="none" w:sz="0" w:space="0" w:color="auto"/>
        <w:left w:val="none" w:sz="0" w:space="0" w:color="auto"/>
        <w:bottom w:val="none" w:sz="0" w:space="0" w:color="auto"/>
        <w:right w:val="none" w:sz="0" w:space="0" w:color="auto"/>
      </w:divBdr>
    </w:div>
    <w:div w:id="1745370252">
      <w:bodyDiv w:val="1"/>
      <w:marLeft w:val="0"/>
      <w:marRight w:val="0"/>
      <w:marTop w:val="0"/>
      <w:marBottom w:val="0"/>
      <w:divBdr>
        <w:top w:val="none" w:sz="0" w:space="0" w:color="auto"/>
        <w:left w:val="none" w:sz="0" w:space="0" w:color="auto"/>
        <w:bottom w:val="none" w:sz="0" w:space="0" w:color="auto"/>
        <w:right w:val="none" w:sz="0" w:space="0" w:color="auto"/>
      </w:divBdr>
      <w:divsChild>
        <w:div w:id="1650283675">
          <w:marLeft w:val="0"/>
          <w:marRight w:val="0"/>
          <w:marTop w:val="0"/>
          <w:marBottom w:val="0"/>
          <w:divBdr>
            <w:top w:val="none" w:sz="0" w:space="0" w:color="auto"/>
            <w:left w:val="none" w:sz="0" w:space="0" w:color="auto"/>
            <w:bottom w:val="none" w:sz="0" w:space="0" w:color="auto"/>
            <w:right w:val="none" w:sz="0" w:space="0" w:color="auto"/>
          </w:divBdr>
        </w:div>
      </w:divsChild>
    </w:div>
    <w:div w:id="1751928849">
      <w:bodyDiv w:val="1"/>
      <w:marLeft w:val="0"/>
      <w:marRight w:val="0"/>
      <w:marTop w:val="0"/>
      <w:marBottom w:val="0"/>
      <w:divBdr>
        <w:top w:val="none" w:sz="0" w:space="0" w:color="auto"/>
        <w:left w:val="none" w:sz="0" w:space="0" w:color="auto"/>
        <w:bottom w:val="none" w:sz="0" w:space="0" w:color="auto"/>
        <w:right w:val="none" w:sz="0" w:space="0" w:color="auto"/>
      </w:divBdr>
    </w:div>
    <w:div w:id="1783263507">
      <w:bodyDiv w:val="1"/>
      <w:marLeft w:val="0"/>
      <w:marRight w:val="0"/>
      <w:marTop w:val="0"/>
      <w:marBottom w:val="0"/>
      <w:divBdr>
        <w:top w:val="none" w:sz="0" w:space="0" w:color="auto"/>
        <w:left w:val="none" w:sz="0" w:space="0" w:color="auto"/>
        <w:bottom w:val="none" w:sz="0" w:space="0" w:color="auto"/>
        <w:right w:val="none" w:sz="0" w:space="0" w:color="auto"/>
      </w:divBdr>
      <w:divsChild>
        <w:div w:id="1826238193">
          <w:marLeft w:val="0"/>
          <w:marRight w:val="0"/>
          <w:marTop w:val="0"/>
          <w:marBottom w:val="0"/>
          <w:divBdr>
            <w:top w:val="none" w:sz="0" w:space="0" w:color="auto"/>
            <w:left w:val="none" w:sz="0" w:space="0" w:color="auto"/>
            <w:bottom w:val="none" w:sz="0" w:space="0" w:color="auto"/>
            <w:right w:val="none" w:sz="0" w:space="0" w:color="auto"/>
          </w:divBdr>
          <w:divsChild>
            <w:div w:id="4912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89097">
      <w:bodyDiv w:val="1"/>
      <w:marLeft w:val="0"/>
      <w:marRight w:val="0"/>
      <w:marTop w:val="0"/>
      <w:marBottom w:val="0"/>
      <w:divBdr>
        <w:top w:val="none" w:sz="0" w:space="0" w:color="auto"/>
        <w:left w:val="none" w:sz="0" w:space="0" w:color="auto"/>
        <w:bottom w:val="none" w:sz="0" w:space="0" w:color="auto"/>
        <w:right w:val="none" w:sz="0" w:space="0" w:color="auto"/>
      </w:divBdr>
    </w:div>
    <w:div w:id="2052146200">
      <w:bodyDiv w:val="1"/>
      <w:marLeft w:val="0"/>
      <w:marRight w:val="0"/>
      <w:marTop w:val="0"/>
      <w:marBottom w:val="0"/>
      <w:divBdr>
        <w:top w:val="none" w:sz="0" w:space="0" w:color="auto"/>
        <w:left w:val="none" w:sz="0" w:space="0" w:color="auto"/>
        <w:bottom w:val="none" w:sz="0" w:space="0" w:color="auto"/>
        <w:right w:val="none" w:sz="0" w:space="0" w:color="auto"/>
      </w:divBdr>
      <w:divsChild>
        <w:div w:id="1746607052">
          <w:marLeft w:val="0"/>
          <w:marRight w:val="0"/>
          <w:marTop w:val="0"/>
          <w:marBottom w:val="0"/>
          <w:divBdr>
            <w:top w:val="none" w:sz="0" w:space="0" w:color="auto"/>
            <w:left w:val="none" w:sz="0" w:space="0" w:color="auto"/>
            <w:bottom w:val="none" w:sz="0" w:space="0" w:color="auto"/>
            <w:right w:val="none" w:sz="0" w:space="0" w:color="auto"/>
          </w:divBdr>
          <w:divsChild>
            <w:div w:id="1329822661">
              <w:marLeft w:val="0"/>
              <w:marRight w:val="0"/>
              <w:marTop w:val="0"/>
              <w:marBottom w:val="0"/>
              <w:divBdr>
                <w:top w:val="none" w:sz="0" w:space="0" w:color="auto"/>
                <w:left w:val="none" w:sz="0" w:space="0" w:color="auto"/>
                <w:bottom w:val="none" w:sz="0" w:space="0" w:color="auto"/>
                <w:right w:val="none" w:sz="0" w:space="0" w:color="auto"/>
              </w:divBdr>
              <w:divsChild>
                <w:div w:id="671638023">
                  <w:marLeft w:val="0"/>
                  <w:marRight w:val="0"/>
                  <w:marTop w:val="0"/>
                  <w:marBottom w:val="0"/>
                  <w:divBdr>
                    <w:top w:val="none" w:sz="0" w:space="0" w:color="auto"/>
                    <w:left w:val="none" w:sz="0" w:space="0" w:color="auto"/>
                    <w:bottom w:val="none" w:sz="0" w:space="0" w:color="auto"/>
                    <w:right w:val="none" w:sz="0" w:space="0" w:color="auto"/>
                  </w:divBdr>
                  <w:divsChild>
                    <w:div w:id="567036994">
                      <w:marLeft w:val="0"/>
                      <w:marRight w:val="0"/>
                      <w:marTop w:val="0"/>
                      <w:marBottom w:val="0"/>
                      <w:divBdr>
                        <w:top w:val="none" w:sz="0" w:space="0" w:color="auto"/>
                        <w:left w:val="none" w:sz="0" w:space="0" w:color="auto"/>
                        <w:bottom w:val="none" w:sz="0" w:space="0" w:color="auto"/>
                        <w:right w:val="none" w:sz="0" w:space="0" w:color="auto"/>
                      </w:divBdr>
                      <w:divsChild>
                        <w:div w:id="932397658">
                          <w:marLeft w:val="0"/>
                          <w:marRight w:val="0"/>
                          <w:marTop w:val="0"/>
                          <w:marBottom w:val="0"/>
                          <w:divBdr>
                            <w:top w:val="none" w:sz="0" w:space="0" w:color="auto"/>
                            <w:left w:val="none" w:sz="0" w:space="0" w:color="auto"/>
                            <w:bottom w:val="none" w:sz="0" w:space="0" w:color="auto"/>
                            <w:right w:val="none" w:sz="0" w:space="0" w:color="auto"/>
                          </w:divBdr>
                          <w:divsChild>
                            <w:div w:id="7025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www.epa.gov/ust/state-underground-storage-tank-ust-programs" TargetMode="External"/><Relationship Id="rId39" Type="http://schemas.openxmlformats.org/officeDocument/2006/relationships/hyperlink" Target="http://www.epa.gov/nscep" TargetMode="External"/><Relationship Id="rId21" Type="http://schemas.openxmlformats.org/officeDocument/2006/relationships/hyperlink" Target="http://www.epa.gov/ust/underground-storage-tank-ust-contacts" TargetMode="External"/><Relationship Id="rId34" Type="http://schemas.openxmlformats.org/officeDocument/2006/relationships/hyperlink" Target="http://www.epa.gov/ust/state-underground-storage-tank-ust-programs" TargetMode="External"/><Relationship Id="rId42" Type="http://schemas.openxmlformats.org/officeDocument/2006/relationships/hyperlink" Target="http://www.epa.gov/ust" TargetMode="External"/><Relationship Id="rId47" Type="http://schemas.openxmlformats.org/officeDocument/2006/relationships/hyperlink" Target="http://www.epa.gov/nscep" TargetMode="External"/><Relationship Id="rId50" Type="http://schemas.openxmlformats.org/officeDocument/2006/relationships/hyperlink" Target="http://www.epa.gov/ust" TargetMode="External"/><Relationship Id="rId55" Type="http://schemas.openxmlformats.org/officeDocument/2006/relationships/hyperlink" Target="http://www.epa.gov/ust/compliance-advisories-about-2015-underground-storage-tank-regulation" TargetMode="External"/><Relationship Id="rId68" Type="http://schemas.openxmlformats.org/officeDocument/2006/relationships/hyperlink" Target="http://www.epa.gov/ust/e15-compatibility-ust-systems-statement" TargetMode="External"/><Relationship Id="rId76" Type="http://schemas.openxmlformats.org/officeDocument/2006/relationships/hyperlink" Target="http://www.epa.gov/ust/underground-storage-tanks-usts-laws-and-regulations" TargetMode="External"/><Relationship Id="rId84" Type="http://schemas.openxmlformats.org/officeDocument/2006/relationships/hyperlink" Target="http://www.apiwebstore.org/publications/item.cgi?27892088-2705-44bc-8244-4fd6454b8018" TargetMode="External"/><Relationship Id="rId89" Type="http://schemas.openxmlformats.org/officeDocument/2006/relationships/hyperlink" Target="http://www.pei.org/ust-component-compatibility-library" TargetMode="External"/><Relationship Id="rId7" Type="http://schemas.openxmlformats.org/officeDocument/2006/relationships/styles" Target="styles.xml"/><Relationship Id="rId71" Type="http://schemas.openxmlformats.org/officeDocument/2006/relationships/hyperlink" Target="http://www.nwglde.org/" TargetMode="External"/><Relationship Id="rId92" Type="http://schemas.openxmlformats.org/officeDocument/2006/relationships/image" Target="media/image15.gif"/><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www.epa.gov/ust/underground-storage-tank-ust-contacts" TargetMode="External"/><Relationship Id="rId11" Type="http://schemas.openxmlformats.org/officeDocument/2006/relationships/endnotes" Target="endnotes.xml"/><Relationship Id="rId24" Type="http://schemas.openxmlformats.org/officeDocument/2006/relationships/hyperlink" Target="http://www.epa.gov/ust/state-underground-storage-tank-ust-programs" TargetMode="External"/><Relationship Id="rId32" Type="http://schemas.openxmlformats.org/officeDocument/2006/relationships/hyperlink" Target="http://www.epa.gov/ust/state-underground-storage-tank-ust-programs" TargetMode="External"/><Relationship Id="rId37" Type="http://schemas.openxmlformats.org/officeDocument/2006/relationships/hyperlink" Target="http://www.epa.gov/nscep" TargetMode="External"/><Relationship Id="rId40" Type="http://schemas.openxmlformats.org/officeDocument/2006/relationships/hyperlink" Target="http://www.epa.gov/ust" TargetMode="External"/><Relationship Id="rId45" Type="http://schemas.openxmlformats.org/officeDocument/2006/relationships/hyperlink" Target="http://www.epa.gov/nscep" TargetMode="External"/><Relationship Id="rId53" Type="http://schemas.openxmlformats.org/officeDocument/2006/relationships/image" Target="media/image8.png"/><Relationship Id="rId58" Type="http://schemas.openxmlformats.org/officeDocument/2006/relationships/image" Target="media/image11.jpeg"/><Relationship Id="rId74" Type="http://schemas.openxmlformats.org/officeDocument/2006/relationships/hyperlink" Target="https://www.epa.gov/ust/compliance-advisories-about-2015-underground-storage-tank-regulation" TargetMode="External"/><Relationship Id="rId79" Type="http://schemas.openxmlformats.org/officeDocument/2006/relationships/hyperlink" Target="http://www.ul.com/apps/ul-fuel-compatibility-tool" TargetMode="External"/><Relationship Id="rId87" Type="http://schemas.openxmlformats.org/officeDocument/2006/relationships/hyperlink" Target="http://www.epa.gov/nscep" TargetMode="External"/><Relationship Id="rId5" Type="http://schemas.openxmlformats.org/officeDocument/2006/relationships/customXml" Target="../customXml/item5.xml"/><Relationship Id="rId61" Type="http://schemas.openxmlformats.org/officeDocument/2006/relationships/hyperlink" Target="http://www.epa.gov/ust/state-underground-storage-tank-ust-programs" TargetMode="External"/><Relationship Id="rId82" Type="http://schemas.openxmlformats.org/officeDocument/2006/relationships/hyperlink" Target="http://www.steeltank.com" TargetMode="External"/><Relationship Id="rId90" Type="http://schemas.openxmlformats.org/officeDocument/2006/relationships/hyperlink" Target="http://astswmo.org/ust-compatibility-tool/" TargetMode="Externa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www.epa.gov/ust/state-underground-storage-tank-ust-programs" TargetMode="External"/><Relationship Id="rId27" Type="http://schemas.openxmlformats.org/officeDocument/2006/relationships/hyperlink" Target="http://www.epa.gov/ust/underground-storage-tank-ust-contacts" TargetMode="External"/><Relationship Id="rId30" Type="http://schemas.openxmlformats.org/officeDocument/2006/relationships/hyperlink" Target="http://www.epa.gov/ust/state-underground-storage-tank-ust-programs" TargetMode="External"/><Relationship Id="rId35" Type="http://schemas.openxmlformats.org/officeDocument/2006/relationships/hyperlink" Target="http://www.epa.gov/ust/underground-storage-tank-ust-contacts" TargetMode="External"/><Relationship Id="rId43" Type="http://schemas.openxmlformats.org/officeDocument/2006/relationships/hyperlink" Target="http://www.epa.gov/nscep" TargetMode="External"/><Relationship Id="rId48" Type="http://schemas.openxmlformats.org/officeDocument/2006/relationships/hyperlink" Target="http://www.epa.gov/ust" TargetMode="External"/><Relationship Id="rId56" Type="http://schemas.openxmlformats.org/officeDocument/2006/relationships/image" Target="media/image9.jpeg"/><Relationship Id="rId69" Type="http://schemas.openxmlformats.org/officeDocument/2006/relationships/hyperlink" Target="http://www.epa.gov/ust/e15-compatibility-ust-systems-statement" TargetMode="External"/><Relationship Id="rId77" Type="http://schemas.openxmlformats.org/officeDocument/2006/relationships/hyperlink" Target="http://astswmo.org/ust-compatibility-tool/" TargetMode="External"/><Relationship Id="rId8" Type="http://schemas.openxmlformats.org/officeDocument/2006/relationships/settings" Target="settings.xml"/><Relationship Id="rId51" Type="http://schemas.openxmlformats.org/officeDocument/2006/relationships/hyperlink" Target="http://www.epa.gov/nscep" TargetMode="External"/><Relationship Id="rId72" Type="http://schemas.openxmlformats.org/officeDocument/2006/relationships/hyperlink" Target="http://www.epa.gov/ust/emerging-fuels-and-underground-storage-tanks-usts" TargetMode="External"/><Relationship Id="rId80" Type="http://schemas.openxmlformats.org/officeDocument/2006/relationships/hyperlink" Target="http://www.pei.org/ust-component-compatibility-library" TargetMode="External"/><Relationship Id="rId85" Type="http://schemas.openxmlformats.org/officeDocument/2006/relationships/hyperlink" Target="http://www.nwglde.org/index.html" TargetMode="External"/><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epa.gov/ust/underground-storage-tank-ust-contacts" TargetMode="External"/><Relationship Id="rId33" Type="http://schemas.openxmlformats.org/officeDocument/2006/relationships/hyperlink" Target="http://www.epa.gov/ust/underground-storage-tank-ust-contacts" TargetMode="External"/><Relationship Id="rId38" Type="http://schemas.openxmlformats.org/officeDocument/2006/relationships/hyperlink" Target="http://www.epa.gov/ust" TargetMode="External"/><Relationship Id="rId46" Type="http://schemas.openxmlformats.org/officeDocument/2006/relationships/hyperlink" Target="http://www.epa.gov/ust" TargetMode="External"/><Relationship Id="rId59" Type="http://schemas.openxmlformats.org/officeDocument/2006/relationships/image" Target="media/image12.jpeg"/><Relationship Id="rId67" Type="http://schemas.openxmlformats.org/officeDocument/2006/relationships/image" Target="media/image15.jpeg"/><Relationship Id="rId20" Type="http://schemas.openxmlformats.org/officeDocument/2006/relationships/hyperlink" Target="http://www.epa.gov/ust/state-underground-storage-tank-ust-programs" TargetMode="External"/><Relationship Id="rId41" Type="http://schemas.openxmlformats.org/officeDocument/2006/relationships/hyperlink" Target="http://www.epa.gov/nscep" TargetMode="External"/><Relationship Id="rId54" Type="http://schemas.openxmlformats.org/officeDocument/2006/relationships/hyperlink" Target="http://www.epa.gov/ust/compliance-advisories-about-2015-underground-storage-tank-regulation" TargetMode="External"/><Relationship Id="rId62" Type="http://schemas.openxmlformats.org/officeDocument/2006/relationships/image" Target="media/image14.jpeg"/><Relationship Id="rId70" Type="http://schemas.openxmlformats.org/officeDocument/2006/relationships/hyperlink" Target="http://www.epa.gov/ust/standard-test-procedures-evaluating-various-leak-detection-methods" TargetMode="External"/><Relationship Id="rId75" Type="http://schemas.openxmlformats.org/officeDocument/2006/relationships/hyperlink" Target="file:///C:/Users/KELLENBE/Documents/Reg%20Dev%20-%20Final%202015/Publications/www2.epa.gov/ust/underground-storage-tanks-usts-laws-regulations" TargetMode="External"/><Relationship Id="rId83" Type="http://schemas.openxmlformats.org/officeDocument/2006/relationships/hyperlink" Target="http://www.fuelsinstitute.org/Research/Retailing-Biofuels" TargetMode="External"/><Relationship Id="rId88" Type="http://schemas.openxmlformats.org/officeDocument/2006/relationships/hyperlink" Target="http://www.ul.com/apps/ul-fuel-compatibility-tool"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epa.gov/ust/underground-storage-tank-ust-contacts" TargetMode="External"/><Relationship Id="rId28" Type="http://schemas.openxmlformats.org/officeDocument/2006/relationships/hyperlink" Target="http://www.epa.gov/ust/state-underground-storage-tank-ust-programs" TargetMode="External"/><Relationship Id="rId36" Type="http://schemas.openxmlformats.org/officeDocument/2006/relationships/hyperlink" Target="http://www.epa.gov/ust/publications-related-underground-storage-tanks" TargetMode="External"/><Relationship Id="rId49" Type="http://schemas.openxmlformats.org/officeDocument/2006/relationships/hyperlink" Target="http://www.epa.gov/nscep" TargetMode="External"/><Relationship Id="rId57" Type="http://schemas.openxmlformats.org/officeDocument/2006/relationships/image" Target="media/image10.jpeg"/><Relationship Id="rId10" Type="http://schemas.openxmlformats.org/officeDocument/2006/relationships/footnotes" Target="footnotes.xml"/><Relationship Id="rId31" Type="http://schemas.openxmlformats.org/officeDocument/2006/relationships/hyperlink" Target="http://www.epa.gov/ust/underground-storage-tank-ust-contacts" TargetMode="External"/><Relationship Id="rId44" Type="http://schemas.openxmlformats.org/officeDocument/2006/relationships/hyperlink" Target="http://www.epa.gov/ust/publications-related-underground-storage-tanks" TargetMode="External"/><Relationship Id="rId52" Type="http://schemas.openxmlformats.org/officeDocument/2006/relationships/image" Target="media/image7.jpeg"/><Relationship Id="rId60" Type="http://schemas.openxmlformats.org/officeDocument/2006/relationships/image" Target="media/image13.jpeg"/><Relationship Id="rId73" Type="http://schemas.openxmlformats.org/officeDocument/2006/relationships/hyperlink" Target="http://www.epa.gov/ust/e15-compatibility-ust-systems-statement" TargetMode="External"/><Relationship Id="rId78" Type="http://schemas.openxmlformats.org/officeDocument/2006/relationships/hyperlink" Target="http://www.neiwpcc.org/" TargetMode="External"/><Relationship Id="rId81" Type="http://schemas.openxmlformats.org/officeDocument/2006/relationships/hyperlink" Target="http://www.fiberglasstankandpipe.com" TargetMode="External"/><Relationship Id="rId86" Type="http://schemas.openxmlformats.org/officeDocument/2006/relationships/hyperlink" Target="http://www.epa.gov/ust/publications-related-underground-storage-tank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EPA LEICS">
      <a:dk1>
        <a:sysClr val="windowText" lastClr="000000"/>
      </a:dk1>
      <a:lt1>
        <a:sysClr val="window" lastClr="FFFFFF"/>
      </a:lt1>
      <a:dk2>
        <a:srgbClr val="1F497D"/>
      </a:dk2>
      <a:lt2>
        <a:srgbClr val="EEECE1"/>
      </a:lt2>
      <a:accent1>
        <a:srgbClr val="61AE4E"/>
      </a:accent1>
      <a:accent2>
        <a:srgbClr val="2D9C96"/>
      </a:accent2>
      <a:accent3>
        <a:srgbClr val="0D7E3F"/>
      </a:accent3>
      <a:accent4>
        <a:srgbClr val="FFFFFF"/>
      </a:accent4>
      <a:accent5>
        <a:srgbClr val="FFFFFF"/>
      </a:accent5>
      <a:accent6>
        <a:srgbClr val="FFFFFF"/>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ermInfo xmlns="http://schemas.microsoft.com/office/infopath/2007/PartnerControls">
          <TermName xmlns="http://schemas.microsoft.com/office/infopath/2007/PartnerControls">biofuel</TermName>
          <TermId xmlns="http://schemas.microsoft.com/office/infopath/2007/PartnerControls">e7504a2c-e2dd-4ab9-ac77-dedfe0accac3</TermId>
        </TermInfo>
        <TermInfo xmlns="http://schemas.microsoft.com/office/infopath/2007/PartnerControls">
          <TermName xmlns="http://schemas.microsoft.com/office/infopath/2007/PartnerControls">compatibility</TermName>
          <TermId xmlns="http://schemas.microsoft.com/office/infopath/2007/PartnerControls">b0dcbf8e-61ee-477d-bf75-a15c28e1dd77</TermId>
        </TermInfo>
        <TermInfo xmlns="http://schemas.microsoft.com/office/infopath/2007/PartnerControls">
          <TermName xmlns="http://schemas.microsoft.com/office/infopath/2007/PartnerControls">regulations</TermName>
          <TermId xmlns="http://schemas.microsoft.com/office/infopath/2007/PartnerControls">a7cec8b9-db0e-4aeb-b6e7-0ecc1da612db</TermId>
        </TermInfo>
        <TermInfo xmlns="http://schemas.microsoft.com/office/infopath/2007/PartnerControls">
          <TermName xmlns="http://schemas.microsoft.com/office/infopath/2007/PartnerControls">storage</TermName>
          <TermId xmlns="http://schemas.microsoft.com/office/infopath/2007/PartnerControls">42a0f79d-ff1e-43f3-9528-98843a255746</TermId>
        </TermInfo>
        <TermInfo xmlns="http://schemas.microsoft.com/office/infopath/2007/PartnerControls">
          <TermName xmlns="http://schemas.microsoft.com/office/infopath/2007/PartnerControls">training</TermName>
          <TermId xmlns="http://schemas.microsoft.com/office/infopath/2007/PartnerControls">11111111-1111-1111-1111-111111111111</TermId>
        </TermInfo>
      </Terms>
    </TaxKeywordTaxHTField>
    <Records_x0020_Date xmlns="79ce7fa5-afe9-424c-9aa5-0496ba02171c" xsi:nil="true"/>
    <Record xmlns="4ffa91fb-a0ff-4ac5-b2db-65c790d184a4">Shared</Record>
    <Rights xmlns="4ffa91fb-a0ff-4ac5-b2db-65c790d184a4" xsi:nil="true"/>
    <Document_x0020_Creation_x0020_Date xmlns="4ffa91fb-a0ff-4ac5-b2db-65c790d184a4">2020-06-24T12:53:07+00:00</Document_x0020_Creation_x0020_Date>
    <EPA_x0020_Office xmlns="4ffa91fb-a0ff-4ac5-b2db-65c790d184a4" xsi:nil="true"/>
    <Records_x0020_Status xmlns="79ce7fa5-afe9-424c-9aa5-0496ba02171c">Pending</Records_x0020_Status>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C5E06C928C43439F3D50867D46FED7" ma:contentTypeVersion="34" ma:contentTypeDescription="Create a new document." ma:contentTypeScope="" ma:versionID="8c1c99cacb4f1ba13f2620662c46364c">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79ce7fa5-afe9-424c-9aa5-0496ba02171c" xmlns:ns7="27a549bc-2bdf-442f-9e2b-84ee1344edbd" targetNamespace="http://schemas.microsoft.com/office/2006/metadata/properties" ma:root="true" ma:fieldsID="80d390b220cebe0b095bd882b363fcad" ns1:_="" ns3:_="" ns4:_="" ns5:_="" ns6:_="" ns7:_="">
    <xsd:import namespace="http://schemas.microsoft.com/sharepoint/v3"/>
    <xsd:import namespace="4ffa91fb-a0ff-4ac5-b2db-65c790d184a4"/>
    <xsd:import namespace="http://schemas.microsoft.com/sharepoint.v3"/>
    <xsd:import namespace="http://schemas.microsoft.com/sharepoint/v3/fields"/>
    <xsd:import namespace="79ce7fa5-afe9-424c-9aa5-0496ba02171c"/>
    <xsd:import namespace="27a549bc-2bdf-442f-9e2b-84ee1344edbd"/>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7:MediaServiceAutoTags" minOccurs="0"/>
                <xsd:element ref="ns7:MediaServiceOCR" minOccurs="0"/>
                <xsd:element ref="ns7:MediaServiceDateTaken" minOccurs="0"/>
                <xsd:element ref="ns7:MediaServiceLocation" minOccurs="0"/>
                <xsd:element ref="ns6:Records_x0020_Status" minOccurs="0"/>
                <xsd:element ref="ns6:Records_x0020_Date" minOccurs="0"/>
                <xsd:element ref="ns7:MediaServiceGenerationTime" minOccurs="0"/>
                <xsd:element ref="ns7:MediaServiceEventHashCode" minOccurs="0"/>
                <xsd:element ref="ns7:MediaServiceAutoKeyPoints" minOccurs="0"/>
                <xsd:element ref="ns7: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3d32c92a-c769-4fb5-bfa4-8cf94dfb55d0}" ma:internalName="TaxCatchAllLabel" ma:readOnly="true" ma:showField="CatchAllDataLabel" ma:web="79ce7fa5-afe9-424c-9aa5-0496ba02171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d32c92a-c769-4fb5-bfa4-8cf94dfb55d0}" ma:internalName="TaxCatchAll" ma:showField="CatchAllData" ma:web="79ce7fa5-afe9-424c-9aa5-0496ba0217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ce7fa5-afe9-424c-9aa5-0496ba02171c"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Records_x0020_Status" ma:index="37" nillable="true" ma:displayName="Records Status" ma:default="Pending" ma:internalName="Records_x0020_Status">
      <xsd:simpleType>
        <xsd:restriction base="dms:Text"/>
      </xsd:simpleType>
    </xsd:element>
    <xsd:element name="Records_x0020_Date" ma:index="38"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a549bc-2bdf-442f-9e2b-84ee1344edbd"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MediaServiceAutoTags" ma:internalName="MediaServiceAutoTags" ma:readOnly="true">
      <xsd:simpleType>
        <xsd:restriction base="dms:Text"/>
      </xsd:simpleType>
    </xsd:element>
    <xsd:element name="MediaServiceOCR" ma:index="34" nillable="true" ma:displayName="MediaServiceOCR"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MediaServic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CF25ADA-34B8-433B-BCDA-9A1E03C317B4}">
  <ds:schemaRefs>
    <ds:schemaRef ds:uri="http://schemas.microsoft.com/sharepoint/v3/contenttype/forms"/>
  </ds:schemaRefs>
</ds:datastoreItem>
</file>

<file path=customXml/itemProps2.xml><?xml version="1.0" encoding="utf-8"?>
<ds:datastoreItem xmlns:ds="http://schemas.openxmlformats.org/officeDocument/2006/customXml" ds:itemID="{D1FDA150-56A0-4EF0-8FD6-8D1D0557F3B6}">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79ce7fa5-afe9-424c-9aa5-0496ba02171c"/>
    <ds:schemaRef ds:uri="http://schemas.microsoft.com/sharepoint.v3"/>
  </ds:schemaRefs>
</ds:datastoreItem>
</file>

<file path=customXml/itemProps3.xml><?xml version="1.0" encoding="utf-8"?>
<ds:datastoreItem xmlns:ds="http://schemas.openxmlformats.org/officeDocument/2006/customXml" ds:itemID="{21D79C5C-6B11-40F1-BD9D-67E873CDF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79ce7fa5-afe9-424c-9aa5-0496ba02171c"/>
    <ds:schemaRef ds:uri="27a549bc-2bdf-442f-9e2b-84ee1344e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C37FEC-91B4-46C8-B1C9-8FDB37411707}">
  <ds:schemaRefs>
    <ds:schemaRef ds:uri="Microsoft.SharePoint.Taxonomy.ContentTypeSync"/>
  </ds:schemaRefs>
</ds:datastoreItem>
</file>

<file path=customXml/itemProps5.xml><?xml version="1.0" encoding="utf-8"?>
<ds:datastoreItem xmlns:ds="http://schemas.openxmlformats.org/officeDocument/2006/customXml" ds:itemID="{52ACE9BE-FD14-4004-A001-90AC58876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26</Pages>
  <Words>6454</Words>
  <Characters>36789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UST System Compatibility with Biofuels</vt:lpstr>
    </vt:vector>
  </TitlesOfParts>
  <Company/>
  <LinksUpToDate>false</LinksUpToDate>
  <CharactersWithSpaces>43157</CharactersWithSpaces>
  <SharedDoc>false</SharedDoc>
  <HLinks>
    <vt:vector size="270" baseType="variant">
      <vt:variant>
        <vt:i4>6553718</vt:i4>
      </vt:variant>
      <vt:variant>
        <vt:i4>78</vt:i4>
      </vt:variant>
      <vt:variant>
        <vt:i4>0</vt:i4>
      </vt:variant>
      <vt:variant>
        <vt:i4>5</vt:i4>
      </vt:variant>
      <vt:variant>
        <vt:lpwstr>http://astswmo.org/ust-compatibility-tool/</vt:lpwstr>
      </vt:variant>
      <vt:variant>
        <vt:lpwstr/>
      </vt:variant>
      <vt:variant>
        <vt:i4>2228351</vt:i4>
      </vt:variant>
      <vt:variant>
        <vt:i4>75</vt:i4>
      </vt:variant>
      <vt:variant>
        <vt:i4>0</vt:i4>
      </vt:variant>
      <vt:variant>
        <vt:i4>5</vt:i4>
      </vt:variant>
      <vt:variant>
        <vt:lpwstr>http://www.pei.org/ust-component-compatibility-library</vt:lpwstr>
      </vt:variant>
      <vt:variant>
        <vt:lpwstr/>
      </vt:variant>
      <vt:variant>
        <vt:i4>1441821</vt:i4>
      </vt:variant>
      <vt:variant>
        <vt:i4>72</vt:i4>
      </vt:variant>
      <vt:variant>
        <vt:i4>0</vt:i4>
      </vt:variant>
      <vt:variant>
        <vt:i4>5</vt:i4>
      </vt:variant>
      <vt:variant>
        <vt:lpwstr>http://www.ul.com/apps/ul-fuel-compatibility-tool</vt:lpwstr>
      </vt:variant>
      <vt:variant>
        <vt:lpwstr/>
      </vt:variant>
      <vt:variant>
        <vt:i4>4391000</vt:i4>
      </vt:variant>
      <vt:variant>
        <vt:i4>69</vt:i4>
      </vt:variant>
      <vt:variant>
        <vt:i4>0</vt:i4>
      </vt:variant>
      <vt:variant>
        <vt:i4>5</vt:i4>
      </vt:variant>
      <vt:variant>
        <vt:lpwstr>http://www.epa.gov/nscep</vt:lpwstr>
      </vt:variant>
      <vt:variant>
        <vt:lpwstr/>
      </vt:variant>
      <vt:variant>
        <vt:i4>4128829</vt:i4>
      </vt:variant>
      <vt:variant>
        <vt:i4>66</vt:i4>
      </vt:variant>
      <vt:variant>
        <vt:i4>0</vt:i4>
      </vt:variant>
      <vt:variant>
        <vt:i4>5</vt:i4>
      </vt:variant>
      <vt:variant>
        <vt:lpwstr>http://www.epa.gov/ust</vt:lpwstr>
      </vt:variant>
      <vt:variant>
        <vt:lpwstr/>
      </vt:variant>
      <vt:variant>
        <vt:i4>6291574</vt:i4>
      </vt:variant>
      <vt:variant>
        <vt:i4>63</vt:i4>
      </vt:variant>
      <vt:variant>
        <vt:i4>0</vt:i4>
      </vt:variant>
      <vt:variant>
        <vt:i4>5</vt:i4>
      </vt:variant>
      <vt:variant>
        <vt:lpwstr>https://www.apiwebstore.org/publications/item.cgi?27892088-2705-44bc-8244-4fd6454b8018</vt:lpwstr>
      </vt:variant>
      <vt:variant>
        <vt:lpwstr/>
      </vt:variant>
      <vt:variant>
        <vt:i4>2359350</vt:i4>
      </vt:variant>
      <vt:variant>
        <vt:i4>60</vt:i4>
      </vt:variant>
      <vt:variant>
        <vt:i4>0</vt:i4>
      </vt:variant>
      <vt:variant>
        <vt:i4>5</vt:i4>
      </vt:variant>
      <vt:variant>
        <vt:lpwstr>https://www.fuelsinstitute.org/Research/Retailing-Biofuels</vt:lpwstr>
      </vt:variant>
      <vt:variant>
        <vt:lpwstr/>
      </vt:variant>
      <vt:variant>
        <vt:i4>5570586</vt:i4>
      </vt:variant>
      <vt:variant>
        <vt:i4>57</vt:i4>
      </vt:variant>
      <vt:variant>
        <vt:i4>0</vt:i4>
      </vt:variant>
      <vt:variant>
        <vt:i4>5</vt:i4>
      </vt:variant>
      <vt:variant>
        <vt:lpwstr>http://www.steeltank.com/</vt:lpwstr>
      </vt:variant>
      <vt:variant>
        <vt:lpwstr/>
      </vt:variant>
      <vt:variant>
        <vt:i4>6225932</vt:i4>
      </vt:variant>
      <vt:variant>
        <vt:i4>54</vt:i4>
      </vt:variant>
      <vt:variant>
        <vt:i4>0</vt:i4>
      </vt:variant>
      <vt:variant>
        <vt:i4>5</vt:i4>
      </vt:variant>
      <vt:variant>
        <vt:lpwstr>http://www.fiberglasstankandpipe.com/</vt:lpwstr>
      </vt:variant>
      <vt:variant>
        <vt:lpwstr/>
      </vt:variant>
      <vt:variant>
        <vt:i4>2228351</vt:i4>
      </vt:variant>
      <vt:variant>
        <vt:i4>51</vt:i4>
      </vt:variant>
      <vt:variant>
        <vt:i4>0</vt:i4>
      </vt:variant>
      <vt:variant>
        <vt:i4>5</vt:i4>
      </vt:variant>
      <vt:variant>
        <vt:lpwstr>http://www.pei.org/ust-component-compatibility-library</vt:lpwstr>
      </vt:variant>
      <vt:variant>
        <vt:lpwstr/>
      </vt:variant>
      <vt:variant>
        <vt:i4>1441821</vt:i4>
      </vt:variant>
      <vt:variant>
        <vt:i4>48</vt:i4>
      </vt:variant>
      <vt:variant>
        <vt:i4>0</vt:i4>
      </vt:variant>
      <vt:variant>
        <vt:i4>5</vt:i4>
      </vt:variant>
      <vt:variant>
        <vt:lpwstr>http://www.ul.com/apps/ul-fuel-compatibility-tool</vt:lpwstr>
      </vt:variant>
      <vt:variant>
        <vt:lpwstr/>
      </vt:variant>
      <vt:variant>
        <vt:i4>3604605</vt:i4>
      </vt:variant>
      <vt:variant>
        <vt:i4>45</vt:i4>
      </vt:variant>
      <vt:variant>
        <vt:i4>0</vt:i4>
      </vt:variant>
      <vt:variant>
        <vt:i4>5</vt:i4>
      </vt:variant>
      <vt:variant>
        <vt:lpwstr>http://www.neiwpcc.org/</vt:lpwstr>
      </vt:variant>
      <vt:variant>
        <vt:lpwstr/>
      </vt:variant>
      <vt:variant>
        <vt:i4>6553718</vt:i4>
      </vt:variant>
      <vt:variant>
        <vt:i4>42</vt:i4>
      </vt:variant>
      <vt:variant>
        <vt:i4>0</vt:i4>
      </vt:variant>
      <vt:variant>
        <vt:i4>5</vt:i4>
      </vt:variant>
      <vt:variant>
        <vt:lpwstr>http://astswmo.org/ust-compatibility-tool/</vt:lpwstr>
      </vt:variant>
      <vt:variant>
        <vt:lpwstr/>
      </vt:variant>
      <vt:variant>
        <vt:i4>7209021</vt:i4>
      </vt:variant>
      <vt:variant>
        <vt:i4>39</vt:i4>
      </vt:variant>
      <vt:variant>
        <vt:i4>0</vt:i4>
      </vt:variant>
      <vt:variant>
        <vt:i4>5</vt:i4>
      </vt:variant>
      <vt:variant>
        <vt:lpwstr>http://www.epa.gov/ust/underground-storage-tanks-usts-laws-and-regulations</vt:lpwstr>
      </vt:variant>
      <vt:variant>
        <vt:lpwstr>code</vt:lpwstr>
      </vt:variant>
      <vt:variant>
        <vt:i4>1114131</vt:i4>
      </vt:variant>
      <vt:variant>
        <vt:i4>36</vt:i4>
      </vt:variant>
      <vt:variant>
        <vt:i4>0</vt:i4>
      </vt:variant>
      <vt:variant>
        <vt:i4>5</vt:i4>
      </vt:variant>
      <vt:variant>
        <vt:lpwstr>C:\Users\KELLENBE\Documents\Reg Dev - Final 2015\Publications\www2.epa.gov\ust\underground-storage-tanks-usts-laws-regulations</vt:lpwstr>
      </vt:variant>
      <vt:variant>
        <vt:lpwstr/>
      </vt:variant>
      <vt:variant>
        <vt:i4>5177425</vt:i4>
      </vt:variant>
      <vt:variant>
        <vt:i4>33</vt:i4>
      </vt:variant>
      <vt:variant>
        <vt:i4>0</vt:i4>
      </vt:variant>
      <vt:variant>
        <vt:i4>5</vt:i4>
      </vt:variant>
      <vt:variant>
        <vt:lpwstr>https://www.epa.gov/ust/compliance-advisories-about-2015-underground-storage-tank-regulation</vt:lpwstr>
      </vt:variant>
      <vt:variant>
        <vt:lpwstr/>
      </vt:variant>
      <vt:variant>
        <vt:i4>6357026</vt:i4>
      </vt:variant>
      <vt:variant>
        <vt:i4>30</vt:i4>
      </vt:variant>
      <vt:variant>
        <vt:i4>0</vt:i4>
      </vt:variant>
      <vt:variant>
        <vt:i4>5</vt:i4>
      </vt:variant>
      <vt:variant>
        <vt:lpwstr>http://www.epa.gov/ust/e15-compatibility-ust-systems-statement</vt:lpwstr>
      </vt:variant>
      <vt:variant>
        <vt:lpwstr/>
      </vt:variant>
      <vt:variant>
        <vt:i4>4653062</vt:i4>
      </vt:variant>
      <vt:variant>
        <vt:i4>27</vt:i4>
      </vt:variant>
      <vt:variant>
        <vt:i4>0</vt:i4>
      </vt:variant>
      <vt:variant>
        <vt:i4>5</vt:i4>
      </vt:variant>
      <vt:variant>
        <vt:lpwstr>http://www.epa.gov/ust/emerging-fuels-and-underground-storage-tanks-usts</vt:lpwstr>
      </vt:variant>
      <vt:variant>
        <vt:lpwstr/>
      </vt:variant>
      <vt:variant>
        <vt:i4>5374025</vt:i4>
      </vt:variant>
      <vt:variant>
        <vt:i4>24</vt:i4>
      </vt:variant>
      <vt:variant>
        <vt:i4>0</vt:i4>
      </vt:variant>
      <vt:variant>
        <vt:i4>5</vt:i4>
      </vt:variant>
      <vt:variant>
        <vt:lpwstr>http://www.epa.gov/ust/standard-test-procedures-evaluating-various-leak-detection-methods</vt:lpwstr>
      </vt:variant>
      <vt:variant>
        <vt:lpwstr/>
      </vt:variant>
      <vt:variant>
        <vt:i4>2490430</vt:i4>
      </vt:variant>
      <vt:variant>
        <vt:i4>21</vt:i4>
      </vt:variant>
      <vt:variant>
        <vt:i4>0</vt:i4>
      </vt:variant>
      <vt:variant>
        <vt:i4>5</vt:i4>
      </vt:variant>
      <vt:variant>
        <vt:lpwstr>http://www.astm.org/Standards/D7566.htm</vt:lpwstr>
      </vt:variant>
      <vt:variant>
        <vt:lpwstr/>
      </vt:variant>
      <vt:variant>
        <vt:i4>4063288</vt:i4>
      </vt:variant>
      <vt:variant>
        <vt:i4>18</vt:i4>
      </vt:variant>
      <vt:variant>
        <vt:i4>0</vt:i4>
      </vt:variant>
      <vt:variant>
        <vt:i4>5</vt:i4>
      </vt:variant>
      <vt:variant>
        <vt:lpwstr>http://www.epa.gov/ust/state-underground-storage-tank-ust-programs</vt:lpwstr>
      </vt:variant>
      <vt:variant>
        <vt:lpwstr/>
      </vt:variant>
      <vt:variant>
        <vt:i4>7536717</vt:i4>
      </vt:variant>
      <vt:variant>
        <vt:i4>12</vt:i4>
      </vt:variant>
      <vt:variant>
        <vt:i4>0</vt:i4>
      </vt:variant>
      <vt:variant>
        <vt:i4>5</vt:i4>
      </vt:variant>
      <vt:variant>
        <vt:lpwstr/>
      </vt:variant>
      <vt:variant>
        <vt:lpwstr>_Appendices</vt:lpwstr>
      </vt:variant>
      <vt:variant>
        <vt:i4>7274562</vt:i4>
      </vt:variant>
      <vt:variant>
        <vt:i4>9</vt:i4>
      </vt:variant>
      <vt:variant>
        <vt:i4>0</vt:i4>
      </vt:variant>
      <vt:variant>
        <vt:i4>5</vt:i4>
      </vt:variant>
      <vt:variant>
        <vt:lpwstr/>
      </vt:variant>
      <vt:variant>
        <vt:lpwstr>_Resources_For_More</vt:lpwstr>
      </vt:variant>
      <vt:variant>
        <vt:i4>7864396</vt:i4>
      </vt:variant>
      <vt:variant>
        <vt:i4>6</vt:i4>
      </vt:variant>
      <vt:variant>
        <vt:i4>0</vt:i4>
      </vt:variant>
      <vt:variant>
        <vt:i4>5</vt:i4>
      </vt:variant>
      <vt:variant>
        <vt:lpwstr/>
      </vt:variant>
      <vt:variant>
        <vt:lpwstr>_Upgrading_Equipment_To</vt:lpwstr>
      </vt:variant>
      <vt:variant>
        <vt:i4>4915321</vt:i4>
      </vt:variant>
      <vt:variant>
        <vt:i4>3</vt:i4>
      </vt:variant>
      <vt:variant>
        <vt:i4>0</vt:i4>
      </vt:variant>
      <vt:variant>
        <vt:i4>5</vt:i4>
      </vt:variant>
      <vt:variant>
        <vt:lpwstr/>
      </vt:variant>
      <vt:variant>
        <vt:lpwstr>_How_Do_You</vt:lpwstr>
      </vt:variant>
      <vt:variant>
        <vt:i4>2555933</vt:i4>
      </vt:variant>
      <vt:variant>
        <vt:i4>0</vt:i4>
      </vt:variant>
      <vt:variant>
        <vt:i4>0</vt:i4>
      </vt:variant>
      <vt:variant>
        <vt:i4>5</vt:i4>
      </vt:variant>
      <vt:variant>
        <vt:lpwstr/>
      </vt:variant>
      <vt:variant>
        <vt:lpwstr>_What_Is_This</vt:lpwstr>
      </vt:variant>
      <vt:variant>
        <vt:i4>6357026</vt:i4>
      </vt:variant>
      <vt:variant>
        <vt:i4>54</vt:i4>
      </vt:variant>
      <vt:variant>
        <vt:i4>0</vt:i4>
      </vt:variant>
      <vt:variant>
        <vt:i4>5</vt:i4>
      </vt:variant>
      <vt:variant>
        <vt:lpwstr>http://www.epa.gov/ust/e15-compatibility-ust-systems-statement</vt:lpwstr>
      </vt:variant>
      <vt:variant>
        <vt:lpwstr/>
      </vt:variant>
      <vt:variant>
        <vt:i4>3539066</vt:i4>
      </vt:variant>
      <vt:variant>
        <vt:i4>51</vt:i4>
      </vt:variant>
      <vt:variant>
        <vt:i4>0</vt:i4>
      </vt:variant>
      <vt:variant>
        <vt:i4>5</vt:i4>
      </vt:variant>
      <vt:variant>
        <vt:lpwstr>http://www.epa.gov/ust/underground-storage-tank-ust-contacts</vt:lpwstr>
      </vt:variant>
      <vt:variant>
        <vt:lpwstr>states</vt:lpwstr>
      </vt:variant>
      <vt:variant>
        <vt:i4>3801145</vt:i4>
      </vt:variant>
      <vt:variant>
        <vt:i4>48</vt:i4>
      </vt:variant>
      <vt:variant>
        <vt:i4>0</vt:i4>
      </vt:variant>
      <vt:variant>
        <vt:i4>5</vt:i4>
      </vt:variant>
      <vt:variant>
        <vt:lpwstr>http://www.epa.gov/ust/compliance-advisories-about-2015-underground-storage-tank-regulation</vt:lpwstr>
      </vt:variant>
      <vt:variant>
        <vt:lpwstr/>
      </vt:variant>
      <vt:variant>
        <vt:i4>4391000</vt:i4>
      </vt:variant>
      <vt:variant>
        <vt:i4>45</vt:i4>
      </vt:variant>
      <vt:variant>
        <vt:i4>0</vt:i4>
      </vt:variant>
      <vt:variant>
        <vt:i4>5</vt:i4>
      </vt:variant>
      <vt:variant>
        <vt:lpwstr>http://www.epa.gov/nscep</vt:lpwstr>
      </vt:variant>
      <vt:variant>
        <vt:lpwstr/>
      </vt:variant>
      <vt:variant>
        <vt:i4>4128829</vt:i4>
      </vt:variant>
      <vt:variant>
        <vt:i4>42</vt:i4>
      </vt:variant>
      <vt:variant>
        <vt:i4>0</vt:i4>
      </vt:variant>
      <vt:variant>
        <vt:i4>5</vt:i4>
      </vt:variant>
      <vt:variant>
        <vt:lpwstr>http://www.epa.gov/ust</vt:lpwstr>
      </vt:variant>
      <vt:variant>
        <vt:lpwstr/>
      </vt:variant>
      <vt:variant>
        <vt:i4>4391000</vt:i4>
      </vt:variant>
      <vt:variant>
        <vt:i4>39</vt:i4>
      </vt:variant>
      <vt:variant>
        <vt:i4>0</vt:i4>
      </vt:variant>
      <vt:variant>
        <vt:i4>5</vt:i4>
      </vt:variant>
      <vt:variant>
        <vt:lpwstr>http://www.epa.gov/nscep</vt:lpwstr>
      </vt:variant>
      <vt:variant>
        <vt:lpwstr/>
      </vt:variant>
      <vt:variant>
        <vt:i4>4128829</vt:i4>
      </vt:variant>
      <vt:variant>
        <vt:i4>36</vt:i4>
      </vt:variant>
      <vt:variant>
        <vt:i4>0</vt:i4>
      </vt:variant>
      <vt:variant>
        <vt:i4>5</vt:i4>
      </vt:variant>
      <vt:variant>
        <vt:lpwstr>http://www.epa.gov/ust</vt:lpwstr>
      </vt:variant>
      <vt:variant>
        <vt:lpwstr/>
      </vt:variant>
      <vt:variant>
        <vt:i4>4391000</vt:i4>
      </vt:variant>
      <vt:variant>
        <vt:i4>33</vt:i4>
      </vt:variant>
      <vt:variant>
        <vt:i4>0</vt:i4>
      </vt:variant>
      <vt:variant>
        <vt:i4>5</vt:i4>
      </vt:variant>
      <vt:variant>
        <vt:lpwstr>http://www.epa.gov/nscep</vt:lpwstr>
      </vt:variant>
      <vt:variant>
        <vt:lpwstr/>
      </vt:variant>
      <vt:variant>
        <vt:i4>4128829</vt:i4>
      </vt:variant>
      <vt:variant>
        <vt:i4>30</vt:i4>
      </vt:variant>
      <vt:variant>
        <vt:i4>0</vt:i4>
      </vt:variant>
      <vt:variant>
        <vt:i4>5</vt:i4>
      </vt:variant>
      <vt:variant>
        <vt:lpwstr>http://www.epa.gov/ust</vt:lpwstr>
      </vt:variant>
      <vt:variant>
        <vt:lpwstr/>
      </vt:variant>
      <vt:variant>
        <vt:i4>4391000</vt:i4>
      </vt:variant>
      <vt:variant>
        <vt:i4>27</vt:i4>
      </vt:variant>
      <vt:variant>
        <vt:i4>0</vt:i4>
      </vt:variant>
      <vt:variant>
        <vt:i4>5</vt:i4>
      </vt:variant>
      <vt:variant>
        <vt:lpwstr>http://www.epa.gov/nscep</vt:lpwstr>
      </vt:variant>
      <vt:variant>
        <vt:lpwstr/>
      </vt:variant>
      <vt:variant>
        <vt:i4>4128829</vt:i4>
      </vt:variant>
      <vt:variant>
        <vt:i4>24</vt:i4>
      </vt:variant>
      <vt:variant>
        <vt:i4>0</vt:i4>
      </vt:variant>
      <vt:variant>
        <vt:i4>5</vt:i4>
      </vt:variant>
      <vt:variant>
        <vt:lpwstr>http://www.epa.gov/ust</vt:lpwstr>
      </vt:variant>
      <vt:variant>
        <vt:lpwstr/>
      </vt:variant>
      <vt:variant>
        <vt:i4>3539066</vt:i4>
      </vt:variant>
      <vt:variant>
        <vt:i4>21</vt:i4>
      </vt:variant>
      <vt:variant>
        <vt:i4>0</vt:i4>
      </vt:variant>
      <vt:variant>
        <vt:i4>5</vt:i4>
      </vt:variant>
      <vt:variant>
        <vt:lpwstr>http://www.epa.gov/ust/underground-storage-tank-ust-contacts</vt:lpwstr>
      </vt:variant>
      <vt:variant>
        <vt:lpwstr>states</vt:lpwstr>
      </vt:variant>
      <vt:variant>
        <vt:i4>4063288</vt:i4>
      </vt:variant>
      <vt:variant>
        <vt:i4>18</vt:i4>
      </vt:variant>
      <vt:variant>
        <vt:i4>0</vt:i4>
      </vt:variant>
      <vt:variant>
        <vt:i4>5</vt:i4>
      </vt:variant>
      <vt:variant>
        <vt:lpwstr>http://www.epa.gov/ust/state-underground-storage-tank-ust-programs</vt:lpwstr>
      </vt:variant>
      <vt:variant>
        <vt:lpwstr/>
      </vt:variant>
      <vt:variant>
        <vt:i4>3539066</vt:i4>
      </vt:variant>
      <vt:variant>
        <vt:i4>15</vt:i4>
      </vt:variant>
      <vt:variant>
        <vt:i4>0</vt:i4>
      </vt:variant>
      <vt:variant>
        <vt:i4>5</vt:i4>
      </vt:variant>
      <vt:variant>
        <vt:lpwstr>http://www.epa.gov/ust/underground-storage-tank-ust-contacts</vt:lpwstr>
      </vt:variant>
      <vt:variant>
        <vt:lpwstr>states</vt:lpwstr>
      </vt:variant>
      <vt:variant>
        <vt:i4>4063288</vt:i4>
      </vt:variant>
      <vt:variant>
        <vt:i4>12</vt:i4>
      </vt:variant>
      <vt:variant>
        <vt:i4>0</vt:i4>
      </vt:variant>
      <vt:variant>
        <vt:i4>5</vt:i4>
      </vt:variant>
      <vt:variant>
        <vt:lpwstr>http://www.epa.gov/ust/state-underground-storage-tank-ust-programs</vt:lpwstr>
      </vt:variant>
      <vt:variant>
        <vt:lpwstr/>
      </vt:variant>
      <vt:variant>
        <vt:i4>3539066</vt:i4>
      </vt:variant>
      <vt:variant>
        <vt:i4>9</vt:i4>
      </vt:variant>
      <vt:variant>
        <vt:i4>0</vt:i4>
      </vt:variant>
      <vt:variant>
        <vt:i4>5</vt:i4>
      </vt:variant>
      <vt:variant>
        <vt:lpwstr>http://www.epa.gov/ust/underground-storage-tank-ust-contacts</vt:lpwstr>
      </vt:variant>
      <vt:variant>
        <vt:lpwstr>states</vt:lpwstr>
      </vt:variant>
      <vt:variant>
        <vt:i4>4063288</vt:i4>
      </vt:variant>
      <vt:variant>
        <vt:i4>6</vt:i4>
      </vt:variant>
      <vt:variant>
        <vt:i4>0</vt:i4>
      </vt:variant>
      <vt:variant>
        <vt:i4>5</vt:i4>
      </vt:variant>
      <vt:variant>
        <vt:lpwstr>http://www.epa.gov/ust/state-underground-storage-tank-ust-programs</vt:lpwstr>
      </vt:variant>
      <vt:variant>
        <vt:lpwstr/>
      </vt:variant>
      <vt:variant>
        <vt:i4>3539066</vt:i4>
      </vt:variant>
      <vt:variant>
        <vt:i4>3</vt:i4>
      </vt:variant>
      <vt:variant>
        <vt:i4>0</vt:i4>
      </vt:variant>
      <vt:variant>
        <vt:i4>5</vt:i4>
      </vt:variant>
      <vt:variant>
        <vt:lpwstr>http://www.epa.gov/ust/underground-storage-tank-ust-contacts</vt:lpwstr>
      </vt:variant>
      <vt:variant>
        <vt:lpwstr>states</vt:lpwstr>
      </vt:variant>
      <vt:variant>
        <vt:i4>4063288</vt:i4>
      </vt:variant>
      <vt:variant>
        <vt:i4>0</vt:i4>
      </vt:variant>
      <vt:variant>
        <vt:i4>0</vt:i4>
      </vt:variant>
      <vt:variant>
        <vt:i4>5</vt:i4>
      </vt:variant>
      <vt:variant>
        <vt:lpwstr>http://www.epa.gov/ust/state-underground-storage-tank-ust-programs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UST System Compatibility with Biofuels</dc:title>
  <dc:subject>Learn what you need to do in order to meet the 2015 UST compatibility requirements when storing biofuels and petroleum-biofuel blends.</dc:subject>
  <dc:creator>U.S. Environmental Protection Agency</dc:creator>
  <cp:keywords>biofuel, compatibility, regulations, storage, training</cp:keywords>
  <dc:description/>
  <cp:lastModifiedBy>Ellenberger, Karen</cp:lastModifiedBy>
  <cp:revision>4</cp:revision>
  <cp:lastPrinted>2020-06-11T19:18:00Z</cp:lastPrinted>
  <dcterms:created xsi:type="dcterms:W3CDTF">2020-07-13T13:42:00Z</dcterms:created>
  <dcterms:modified xsi:type="dcterms:W3CDTF">2020-07-13T16:27:00Z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0x0101000BC5E06C928C43439F3D50867D46FED7</vt:lpwstr>
  </property>
</Properties>
</file>